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B5" w:rsidRDefault="00D40AB5" w:rsidP="00D40AB5">
      <w:pPr>
        <w:spacing w:beforeLines="50" w:before="190" w:afterLines="50" w:after="190"/>
        <w:ind w:firstLineChars="0" w:firstLine="0"/>
        <w:jc w:val="left"/>
        <w:rPr>
          <w:rFonts w:ascii="Times New Roman" w:eastAsia="黑体" w:hAnsi="Times New Roman"/>
          <w:sz w:val="32"/>
          <w:szCs w:val="32"/>
        </w:rPr>
      </w:pPr>
      <w:r>
        <w:rPr>
          <w:rFonts w:ascii="Times New Roman" w:eastAsia="黑体" w:hAnsi="Times New Roman" w:hint="eastAsia"/>
          <w:sz w:val="32"/>
          <w:szCs w:val="32"/>
        </w:rPr>
        <w:t>附件</w:t>
      </w:r>
      <w:r w:rsidR="009502D2">
        <w:rPr>
          <w:rFonts w:ascii="Times New Roman" w:eastAsia="黑体" w:hAnsi="Times New Roman" w:hint="eastAsia"/>
          <w:sz w:val="32"/>
          <w:szCs w:val="32"/>
        </w:rPr>
        <w:t>2</w:t>
      </w:r>
    </w:p>
    <w:p w:rsidR="002D0AEF" w:rsidRPr="00302D1A" w:rsidRDefault="009E22B6" w:rsidP="00302D1A">
      <w:pPr>
        <w:spacing w:beforeLines="50" w:before="190" w:afterLines="50" w:after="190"/>
        <w:jc w:val="center"/>
        <w:rPr>
          <w:rFonts w:ascii="Times New Roman" w:eastAsia="黑体" w:hAnsi="Times New Roman"/>
          <w:sz w:val="32"/>
          <w:szCs w:val="32"/>
        </w:rPr>
      </w:pPr>
      <w:r w:rsidRPr="00302D1A">
        <w:rPr>
          <w:rFonts w:ascii="Times New Roman" w:eastAsia="黑体" w:hAnsi="Times New Roman" w:hint="eastAsia"/>
          <w:sz w:val="32"/>
          <w:szCs w:val="32"/>
        </w:rPr>
        <w:t>化妆品防腐剂挑战试验技术指南</w:t>
      </w:r>
      <w:r w:rsidR="00D40AB5">
        <w:rPr>
          <w:rFonts w:ascii="Times New Roman" w:eastAsia="黑体" w:hAnsi="Times New Roman" w:hint="eastAsia"/>
          <w:sz w:val="32"/>
          <w:szCs w:val="32"/>
        </w:rPr>
        <w:t>（征求意见稿）</w:t>
      </w:r>
    </w:p>
    <w:p w:rsidR="002D0AEF" w:rsidRPr="00302D1A" w:rsidRDefault="009E22B6" w:rsidP="00411A6F">
      <w:pPr>
        <w:spacing w:beforeLines="50" w:before="190" w:afterLines="50" w:after="190"/>
        <w:ind w:firstLine="420"/>
        <w:rPr>
          <w:rFonts w:ascii="Times New Roman" w:eastAsia="黑体" w:hAnsi="Times New Roman"/>
          <w:sz w:val="21"/>
          <w:szCs w:val="21"/>
        </w:rPr>
      </w:pPr>
      <w:r w:rsidRPr="00302D1A">
        <w:rPr>
          <w:rFonts w:ascii="Times New Roman" w:eastAsia="黑体" w:hAnsi="Times New Roman"/>
          <w:sz w:val="21"/>
          <w:szCs w:val="21"/>
        </w:rPr>
        <w:t>1.</w:t>
      </w:r>
      <w:r w:rsidRPr="00302D1A">
        <w:rPr>
          <w:rFonts w:ascii="Times New Roman" w:eastAsia="黑体" w:hAnsi="Times New Roman" w:hint="eastAsia"/>
          <w:sz w:val="21"/>
          <w:szCs w:val="21"/>
        </w:rPr>
        <w:t>范围</w:t>
      </w:r>
    </w:p>
    <w:p w:rsidR="002D0AEF" w:rsidRPr="00302D1A" w:rsidRDefault="009E22B6" w:rsidP="00302D1A">
      <w:pPr>
        <w:spacing w:before="190" w:after="190"/>
        <w:ind w:firstLine="420"/>
        <w:rPr>
          <w:rFonts w:ascii="Times New Roman" w:eastAsia="宋体" w:hAnsi="Times New Roman"/>
          <w:sz w:val="21"/>
          <w:szCs w:val="21"/>
        </w:rPr>
      </w:pPr>
      <w:r w:rsidRPr="00302D1A">
        <w:rPr>
          <w:rFonts w:ascii="Times New Roman" w:eastAsia="宋体" w:hAnsi="Times New Roman" w:hint="eastAsia"/>
          <w:sz w:val="21"/>
          <w:szCs w:val="21"/>
        </w:rPr>
        <w:t>本标准规定了化妆品防腐效能的评价方法。</w:t>
      </w:r>
    </w:p>
    <w:p w:rsidR="002D0AEF" w:rsidRPr="00302D1A" w:rsidRDefault="009E22B6" w:rsidP="00302D1A">
      <w:pPr>
        <w:spacing w:before="190" w:after="190"/>
        <w:ind w:firstLine="420"/>
        <w:rPr>
          <w:rFonts w:ascii="Times New Roman" w:eastAsia="宋体" w:hAnsi="Times New Roman"/>
          <w:sz w:val="21"/>
          <w:szCs w:val="21"/>
        </w:rPr>
      </w:pPr>
      <w:r w:rsidRPr="00302D1A">
        <w:rPr>
          <w:rFonts w:ascii="Times New Roman" w:eastAsia="宋体" w:hAnsi="Times New Roman" w:hint="eastAsia"/>
          <w:sz w:val="21"/>
          <w:szCs w:val="21"/>
        </w:rPr>
        <w:t>本标准适用于含水的（</w:t>
      </w:r>
      <w:r w:rsidRPr="00302D1A">
        <w:rPr>
          <w:rFonts w:ascii="Times New Roman" w:eastAsia="宋体" w:hAnsi="Times New Roman"/>
          <w:sz w:val="21"/>
          <w:szCs w:val="21"/>
        </w:rPr>
        <w:t>AW≥0.7</w:t>
      </w:r>
      <w:r w:rsidRPr="00302D1A">
        <w:rPr>
          <w:rFonts w:ascii="Times New Roman" w:eastAsia="宋体" w:hAnsi="Times New Roman" w:hint="eastAsia"/>
          <w:sz w:val="21"/>
          <w:szCs w:val="21"/>
        </w:rPr>
        <w:t>）乳液类和膏霜类等常见化妆品防腐体系效能评价</w:t>
      </w:r>
      <w:r w:rsidRPr="00302D1A">
        <w:rPr>
          <w:rFonts w:ascii="Times New Roman" w:eastAsia="宋体" w:hAnsi="Times New Roman"/>
          <w:sz w:val="21"/>
          <w:szCs w:val="21"/>
        </w:rPr>
        <w:t>。</w:t>
      </w:r>
    </w:p>
    <w:p w:rsidR="002D0AEF" w:rsidRPr="00302D1A" w:rsidRDefault="009E22B6" w:rsidP="00302D1A">
      <w:pPr>
        <w:spacing w:beforeLines="50" w:before="190" w:afterLines="50" w:after="190"/>
        <w:ind w:firstLineChars="0" w:firstLine="420"/>
        <w:rPr>
          <w:rFonts w:ascii="Times New Roman" w:eastAsia="黑体" w:hAnsi="Times New Roman"/>
          <w:sz w:val="21"/>
          <w:szCs w:val="21"/>
        </w:rPr>
      </w:pPr>
      <w:r>
        <w:rPr>
          <w:rFonts w:ascii="Times New Roman" w:eastAsia="黑体" w:hAnsi="Times New Roman" w:hint="eastAsia"/>
          <w:sz w:val="21"/>
          <w:szCs w:val="21"/>
        </w:rPr>
        <w:t>2.</w:t>
      </w:r>
      <w:r w:rsidRPr="00302D1A">
        <w:rPr>
          <w:rFonts w:ascii="Times New Roman" w:eastAsia="黑体" w:hAnsi="Times New Roman" w:hint="eastAsia"/>
          <w:sz w:val="21"/>
          <w:szCs w:val="21"/>
        </w:rPr>
        <w:t>术语和定义</w:t>
      </w:r>
      <w:r w:rsidRPr="00302D1A">
        <w:rPr>
          <w:rFonts w:ascii="Times New Roman" w:eastAsia="黑体" w:hAnsi="Times New Roman"/>
          <w:sz w:val="21"/>
          <w:szCs w:val="21"/>
        </w:rPr>
        <w:t xml:space="preserve"> </w:t>
      </w:r>
    </w:p>
    <w:p w:rsidR="002D0AEF" w:rsidRPr="00302D1A" w:rsidRDefault="009E22B6" w:rsidP="00302D1A">
      <w:pPr>
        <w:ind w:firstLineChars="0" w:firstLine="420"/>
        <w:rPr>
          <w:rFonts w:ascii="Times New Roman" w:eastAsia="宋体" w:hAnsi="Times New Roman"/>
          <w:sz w:val="21"/>
          <w:szCs w:val="21"/>
        </w:rPr>
      </w:pPr>
      <w:r>
        <w:rPr>
          <w:rFonts w:ascii="Times New Roman" w:eastAsia="宋体" w:hAnsi="Times New Roman" w:hint="eastAsia"/>
          <w:sz w:val="21"/>
          <w:szCs w:val="21"/>
        </w:rPr>
        <w:t>2</w:t>
      </w:r>
      <w:r w:rsidRPr="00302D1A">
        <w:rPr>
          <w:rFonts w:ascii="Times New Roman" w:eastAsia="宋体" w:hAnsi="Times New Roman"/>
          <w:sz w:val="21"/>
          <w:szCs w:val="21"/>
        </w:rPr>
        <w:t xml:space="preserve">.1 </w:t>
      </w:r>
      <w:r w:rsidRPr="00302D1A">
        <w:rPr>
          <w:rFonts w:ascii="Times New Roman" w:eastAsia="宋体" w:hAnsi="Times New Roman" w:hint="eastAsia"/>
          <w:sz w:val="21"/>
          <w:szCs w:val="21"/>
        </w:rPr>
        <w:t>防腐效能评价试验</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sz w:val="21"/>
          <w:szCs w:val="21"/>
        </w:rPr>
        <w:t>将一定量的微生物</w:t>
      </w:r>
      <w:r w:rsidRPr="00302D1A">
        <w:rPr>
          <w:rFonts w:ascii="Times New Roman" w:eastAsia="宋体" w:hAnsi="Times New Roman" w:hint="eastAsia"/>
          <w:sz w:val="21"/>
          <w:szCs w:val="21"/>
        </w:rPr>
        <w:t>人工污染</w:t>
      </w:r>
      <w:r w:rsidRPr="00302D1A">
        <w:rPr>
          <w:rFonts w:ascii="Times New Roman" w:eastAsia="宋体" w:hAnsi="Times New Roman"/>
          <w:sz w:val="21"/>
          <w:szCs w:val="21"/>
        </w:rPr>
        <w:t>到化妆品中，模拟化妆品可能出现的污染情况，每隔一定时间检测其中的存活菌量，根据存活菌量的变化</w:t>
      </w:r>
      <w:r w:rsidRPr="00302D1A">
        <w:rPr>
          <w:rFonts w:ascii="Times New Roman" w:eastAsia="宋体" w:hAnsi="Times New Roman" w:hint="eastAsia"/>
          <w:sz w:val="21"/>
          <w:szCs w:val="21"/>
        </w:rPr>
        <w:t>评价</w:t>
      </w:r>
      <w:r w:rsidRPr="00302D1A">
        <w:rPr>
          <w:rFonts w:ascii="Times New Roman" w:eastAsia="宋体" w:hAnsi="Times New Roman"/>
          <w:sz w:val="21"/>
          <w:szCs w:val="21"/>
        </w:rPr>
        <w:t>化妆品防腐体系效能的</w:t>
      </w:r>
      <w:r w:rsidRPr="00302D1A">
        <w:rPr>
          <w:rFonts w:ascii="Times New Roman" w:eastAsia="宋体" w:hAnsi="Times New Roman" w:hint="eastAsia"/>
          <w:sz w:val="21"/>
          <w:szCs w:val="21"/>
        </w:rPr>
        <w:t>试</w:t>
      </w:r>
      <w:r w:rsidRPr="00302D1A">
        <w:rPr>
          <w:rFonts w:ascii="Times New Roman" w:eastAsia="宋体" w:hAnsi="Times New Roman"/>
          <w:sz w:val="21"/>
          <w:szCs w:val="21"/>
        </w:rPr>
        <w:t>验方法。</w:t>
      </w:r>
    </w:p>
    <w:p w:rsidR="002D0AEF" w:rsidRPr="00302D1A" w:rsidRDefault="009E22B6" w:rsidP="00302D1A">
      <w:pPr>
        <w:ind w:firstLineChars="0" w:firstLine="420"/>
        <w:rPr>
          <w:rFonts w:ascii="Times New Roman" w:eastAsia="宋体" w:hAnsi="Times New Roman"/>
          <w:sz w:val="21"/>
          <w:szCs w:val="21"/>
        </w:rPr>
      </w:pPr>
      <w:r>
        <w:rPr>
          <w:rFonts w:ascii="Times New Roman" w:eastAsia="宋体" w:hAnsi="Times New Roman" w:hint="eastAsia"/>
          <w:sz w:val="21"/>
          <w:szCs w:val="21"/>
        </w:rPr>
        <w:t>2</w:t>
      </w:r>
      <w:r w:rsidRPr="00302D1A">
        <w:rPr>
          <w:rFonts w:ascii="Times New Roman" w:eastAsia="宋体" w:hAnsi="Times New Roman"/>
          <w:sz w:val="21"/>
          <w:szCs w:val="21"/>
        </w:rPr>
        <w:t xml:space="preserve">.2 </w:t>
      </w:r>
      <w:r w:rsidRPr="00302D1A">
        <w:rPr>
          <w:rFonts w:ascii="Times New Roman" w:eastAsia="宋体" w:hAnsi="Times New Roman" w:hint="eastAsia"/>
          <w:sz w:val="21"/>
          <w:szCs w:val="21"/>
        </w:rPr>
        <w:t>中和剂</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hint="eastAsia"/>
          <w:sz w:val="21"/>
          <w:szCs w:val="21"/>
        </w:rPr>
        <w:t>可添加至化妆品和微生物混和物中，消除化妆品对微生物抑制或杀灭作用的试剂。</w:t>
      </w:r>
    </w:p>
    <w:p w:rsidR="002D0AEF" w:rsidRPr="00302D1A" w:rsidRDefault="009E22B6" w:rsidP="00302D1A">
      <w:pPr>
        <w:ind w:firstLineChars="0" w:firstLine="420"/>
        <w:rPr>
          <w:rFonts w:ascii="Times New Roman" w:eastAsia="宋体" w:hAnsi="Times New Roman"/>
          <w:sz w:val="21"/>
          <w:szCs w:val="21"/>
        </w:rPr>
      </w:pPr>
      <w:r>
        <w:rPr>
          <w:rFonts w:ascii="Times New Roman" w:eastAsia="宋体" w:hAnsi="Times New Roman" w:hint="eastAsia"/>
          <w:sz w:val="21"/>
          <w:szCs w:val="21"/>
        </w:rPr>
        <w:t>2</w:t>
      </w:r>
      <w:r w:rsidRPr="00302D1A">
        <w:rPr>
          <w:rFonts w:ascii="Times New Roman" w:eastAsia="宋体" w:hAnsi="Times New Roman"/>
          <w:sz w:val="21"/>
          <w:szCs w:val="21"/>
        </w:rPr>
        <w:t xml:space="preserve">.3 </w:t>
      </w:r>
      <w:r w:rsidRPr="00302D1A">
        <w:rPr>
          <w:rFonts w:ascii="Times New Roman" w:eastAsia="宋体" w:hAnsi="Times New Roman" w:hint="eastAsia"/>
          <w:sz w:val="21"/>
          <w:szCs w:val="21"/>
        </w:rPr>
        <w:t>淋洗类化妆品</w:t>
      </w:r>
    </w:p>
    <w:p w:rsidR="00D63D16" w:rsidRPr="00302D1A" w:rsidRDefault="00D63D16" w:rsidP="00D63D16">
      <w:pPr>
        <w:ind w:firstLine="420"/>
        <w:rPr>
          <w:rFonts w:ascii="Times New Roman" w:eastAsia="宋体" w:hAnsi="Times New Roman"/>
          <w:sz w:val="21"/>
          <w:szCs w:val="21"/>
        </w:rPr>
      </w:pPr>
      <w:r w:rsidRPr="00302D1A">
        <w:rPr>
          <w:rFonts w:ascii="Times New Roman" w:eastAsia="宋体" w:hAnsi="Times New Roman" w:hint="eastAsia"/>
          <w:sz w:val="21"/>
          <w:szCs w:val="21"/>
        </w:rPr>
        <w:t>在人体表面（皮肤、毛发、甲、口唇等）使用后</w:t>
      </w:r>
      <w:r>
        <w:rPr>
          <w:rFonts w:ascii="Times New Roman" w:eastAsia="宋体" w:hAnsi="Times New Roman" w:hint="eastAsia"/>
          <w:sz w:val="21"/>
          <w:szCs w:val="21"/>
        </w:rPr>
        <w:t>及时</w:t>
      </w:r>
      <w:r w:rsidRPr="00302D1A">
        <w:rPr>
          <w:rFonts w:ascii="Times New Roman" w:eastAsia="宋体" w:hAnsi="Times New Roman" w:hint="eastAsia"/>
          <w:sz w:val="21"/>
          <w:szCs w:val="21"/>
        </w:rPr>
        <w:t>清洗的化妆品。</w:t>
      </w:r>
    </w:p>
    <w:p w:rsidR="002D0AEF" w:rsidRPr="00302D1A" w:rsidRDefault="009E22B6" w:rsidP="00302D1A">
      <w:pPr>
        <w:ind w:firstLineChars="0" w:firstLine="420"/>
        <w:rPr>
          <w:rFonts w:ascii="Times New Roman" w:eastAsia="宋体" w:hAnsi="Times New Roman"/>
          <w:sz w:val="21"/>
          <w:szCs w:val="21"/>
        </w:rPr>
      </w:pPr>
      <w:r>
        <w:rPr>
          <w:rFonts w:ascii="Times New Roman" w:eastAsia="宋体" w:hAnsi="Times New Roman" w:hint="eastAsia"/>
          <w:sz w:val="21"/>
          <w:szCs w:val="21"/>
        </w:rPr>
        <w:t>2</w:t>
      </w:r>
      <w:r w:rsidRPr="00302D1A">
        <w:rPr>
          <w:rFonts w:ascii="Times New Roman" w:eastAsia="宋体" w:hAnsi="Times New Roman"/>
          <w:sz w:val="21"/>
          <w:szCs w:val="21"/>
        </w:rPr>
        <w:t xml:space="preserve">.4 </w:t>
      </w:r>
      <w:r w:rsidRPr="00302D1A">
        <w:rPr>
          <w:rFonts w:ascii="Times New Roman" w:eastAsia="宋体" w:hAnsi="Times New Roman" w:hint="eastAsia"/>
          <w:sz w:val="21"/>
          <w:szCs w:val="21"/>
        </w:rPr>
        <w:t>驻留类化妆品</w:t>
      </w:r>
    </w:p>
    <w:p w:rsidR="00D63D16" w:rsidRPr="00302D1A" w:rsidRDefault="00D63D16" w:rsidP="00D63D16">
      <w:pPr>
        <w:ind w:firstLine="420"/>
        <w:rPr>
          <w:rFonts w:ascii="Times New Roman" w:eastAsia="宋体" w:hAnsi="Times New Roman"/>
          <w:sz w:val="21"/>
          <w:szCs w:val="21"/>
        </w:rPr>
      </w:pPr>
      <w:r>
        <w:rPr>
          <w:rFonts w:ascii="Times New Roman" w:eastAsia="宋体" w:hAnsi="Times New Roman" w:hint="eastAsia"/>
          <w:sz w:val="21"/>
          <w:szCs w:val="21"/>
        </w:rPr>
        <w:t>除淋洗类产品外的化妆品</w:t>
      </w:r>
      <w:r w:rsidRPr="00302D1A">
        <w:rPr>
          <w:rFonts w:ascii="Times New Roman" w:eastAsia="宋体" w:hAnsi="Times New Roman" w:hint="eastAsia"/>
          <w:sz w:val="21"/>
          <w:szCs w:val="21"/>
        </w:rPr>
        <w:t>。</w:t>
      </w:r>
    </w:p>
    <w:p w:rsidR="002D0AEF" w:rsidRPr="00302D1A" w:rsidRDefault="009E22B6" w:rsidP="00302D1A">
      <w:pPr>
        <w:spacing w:beforeLines="50" w:before="190" w:afterLines="50" w:after="190"/>
        <w:ind w:firstLineChars="0" w:firstLine="420"/>
        <w:rPr>
          <w:rFonts w:ascii="Times New Roman" w:eastAsia="黑体" w:hAnsi="Times New Roman"/>
          <w:sz w:val="21"/>
          <w:szCs w:val="21"/>
        </w:rPr>
      </w:pPr>
      <w:r>
        <w:rPr>
          <w:rFonts w:ascii="Times New Roman" w:eastAsia="黑体" w:hAnsi="Times New Roman" w:hint="eastAsia"/>
          <w:sz w:val="21"/>
          <w:szCs w:val="21"/>
        </w:rPr>
        <w:t>3.</w:t>
      </w:r>
      <w:r w:rsidRPr="00302D1A">
        <w:rPr>
          <w:rFonts w:ascii="Times New Roman" w:eastAsia="黑体" w:hAnsi="Times New Roman" w:hint="eastAsia"/>
          <w:sz w:val="21"/>
          <w:szCs w:val="21"/>
        </w:rPr>
        <w:t>设备和材料</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3.1 </w:t>
      </w:r>
      <w:r w:rsidRPr="00302D1A">
        <w:rPr>
          <w:rFonts w:ascii="Times New Roman" w:eastAsia="宋体" w:hAnsi="Times New Roman" w:hint="eastAsia"/>
          <w:sz w:val="21"/>
          <w:szCs w:val="21"/>
        </w:rPr>
        <w:t>生物安全柜。</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3.2 </w:t>
      </w:r>
      <w:r w:rsidRPr="00302D1A">
        <w:rPr>
          <w:rFonts w:ascii="Times New Roman" w:eastAsia="宋体" w:hAnsi="Times New Roman" w:hint="eastAsia"/>
          <w:sz w:val="21"/>
          <w:szCs w:val="21"/>
        </w:rPr>
        <w:t>高压蒸汽灭菌器。</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3.3 </w:t>
      </w:r>
      <w:r w:rsidRPr="00302D1A">
        <w:rPr>
          <w:rFonts w:ascii="Times New Roman" w:eastAsia="宋体" w:hAnsi="Times New Roman" w:hint="eastAsia"/>
          <w:sz w:val="21"/>
          <w:szCs w:val="21"/>
        </w:rPr>
        <w:t>天平：感量为</w:t>
      </w:r>
      <w:r w:rsidRPr="00302D1A">
        <w:rPr>
          <w:rFonts w:ascii="Times New Roman" w:eastAsia="宋体" w:hAnsi="Times New Roman"/>
          <w:sz w:val="21"/>
          <w:szCs w:val="21"/>
        </w:rPr>
        <w:t>0.1g</w:t>
      </w:r>
      <w:r w:rsidRPr="00302D1A">
        <w:rPr>
          <w:rFonts w:ascii="Times New Roman" w:eastAsia="宋体" w:hAnsi="Times New Roman"/>
          <w:sz w:val="21"/>
          <w:szCs w:val="21"/>
        </w:rPr>
        <w:t>。</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3.4 </w:t>
      </w:r>
      <w:r w:rsidRPr="00302D1A">
        <w:rPr>
          <w:rFonts w:ascii="Times New Roman" w:eastAsia="宋体" w:hAnsi="Times New Roman" w:hint="eastAsia"/>
          <w:sz w:val="21"/>
          <w:szCs w:val="21"/>
        </w:rPr>
        <w:t>恒温培养箱：</w:t>
      </w:r>
      <w:r w:rsidRPr="00302D1A">
        <w:rPr>
          <w:rFonts w:ascii="Times New Roman" w:eastAsia="宋体" w:hAnsi="Times New Roman"/>
          <w:sz w:val="21"/>
          <w:szCs w:val="21"/>
        </w:rPr>
        <w:t>36</w:t>
      </w:r>
      <w:r w:rsidRPr="00302D1A">
        <w:rPr>
          <w:rFonts w:ascii="宋体" w:eastAsia="宋体" w:hAnsi="宋体" w:cs="宋体" w:hint="eastAsia"/>
          <w:sz w:val="21"/>
          <w:szCs w:val="21"/>
        </w:rPr>
        <w:t>℃</w:t>
      </w:r>
      <w:r w:rsidRPr="00302D1A">
        <w:rPr>
          <w:rFonts w:ascii="Times New Roman" w:eastAsia="宋体" w:hAnsi="Times New Roman"/>
          <w:sz w:val="21"/>
          <w:szCs w:val="21"/>
        </w:rPr>
        <w:t>±1</w:t>
      </w:r>
      <w:r w:rsidRPr="00302D1A">
        <w:rPr>
          <w:rFonts w:ascii="宋体" w:eastAsia="宋体" w:hAnsi="宋体" w:cs="宋体" w:hint="eastAsia"/>
          <w:sz w:val="21"/>
          <w:szCs w:val="21"/>
        </w:rPr>
        <w:t>℃</w:t>
      </w:r>
      <w:r w:rsidRPr="00302D1A">
        <w:rPr>
          <w:rFonts w:ascii="Times New Roman" w:eastAsia="宋体" w:hAnsi="Times New Roman" w:hint="eastAsia"/>
          <w:sz w:val="21"/>
          <w:szCs w:val="21"/>
        </w:rPr>
        <w:t>、</w:t>
      </w:r>
      <w:r w:rsidRPr="00302D1A">
        <w:rPr>
          <w:rFonts w:ascii="Times New Roman" w:eastAsia="宋体" w:hAnsi="Times New Roman"/>
          <w:sz w:val="21"/>
          <w:szCs w:val="21"/>
        </w:rPr>
        <w:t>28</w:t>
      </w:r>
      <w:r w:rsidRPr="00302D1A">
        <w:rPr>
          <w:rFonts w:ascii="宋体" w:eastAsia="宋体" w:hAnsi="宋体" w:cs="宋体" w:hint="eastAsia"/>
          <w:sz w:val="21"/>
          <w:szCs w:val="21"/>
        </w:rPr>
        <w:t>℃</w:t>
      </w:r>
      <w:r w:rsidRPr="00302D1A">
        <w:rPr>
          <w:rFonts w:ascii="Times New Roman" w:eastAsia="宋体" w:hAnsi="Times New Roman"/>
          <w:sz w:val="21"/>
          <w:szCs w:val="21"/>
        </w:rPr>
        <w:t>±2</w:t>
      </w:r>
      <w:r w:rsidRPr="00302D1A">
        <w:rPr>
          <w:rFonts w:ascii="宋体" w:eastAsia="宋体" w:hAnsi="宋体" w:cs="宋体" w:hint="eastAsia"/>
          <w:sz w:val="21"/>
          <w:szCs w:val="21"/>
        </w:rPr>
        <w:t>℃</w:t>
      </w:r>
      <w:r w:rsidRPr="00302D1A">
        <w:rPr>
          <w:rFonts w:ascii="Times New Roman" w:eastAsia="宋体" w:hAnsi="Times New Roman" w:hint="eastAsia"/>
          <w:sz w:val="21"/>
          <w:szCs w:val="21"/>
        </w:rPr>
        <w:t>。</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3.5 </w:t>
      </w:r>
      <w:r w:rsidRPr="00302D1A">
        <w:rPr>
          <w:rFonts w:ascii="Times New Roman" w:eastAsia="宋体" w:hAnsi="Times New Roman" w:hint="eastAsia"/>
          <w:sz w:val="21"/>
          <w:szCs w:val="21"/>
        </w:rPr>
        <w:t>均质器。</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3.6 </w:t>
      </w:r>
      <w:r w:rsidRPr="00302D1A">
        <w:rPr>
          <w:rFonts w:ascii="Times New Roman" w:eastAsia="宋体" w:hAnsi="Times New Roman" w:hint="eastAsia"/>
          <w:sz w:val="21"/>
          <w:szCs w:val="21"/>
        </w:rPr>
        <w:t>无菌吸管：</w:t>
      </w:r>
      <w:r w:rsidRPr="00302D1A">
        <w:rPr>
          <w:rFonts w:ascii="Times New Roman" w:eastAsia="宋体" w:hAnsi="Times New Roman"/>
          <w:sz w:val="21"/>
          <w:szCs w:val="21"/>
        </w:rPr>
        <w:t>1mL(</w:t>
      </w:r>
      <w:r w:rsidRPr="00302D1A">
        <w:rPr>
          <w:rFonts w:ascii="Times New Roman" w:eastAsia="宋体" w:hAnsi="Times New Roman" w:hint="eastAsia"/>
          <w:sz w:val="21"/>
          <w:szCs w:val="21"/>
        </w:rPr>
        <w:t>具</w:t>
      </w:r>
      <w:r w:rsidRPr="00302D1A">
        <w:rPr>
          <w:rFonts w:ascii="Times New Roman" w:eastAsia="宋体" w:hAnsi="Times New Roman"/>
          <w:sz w:val="21"/>
          <w:szCs w:val="21"/>
        </w:rPr>
        <w:t xml:space="preserve">0.01mL </w:t>
      </w:r>
      <w:r w:rsidRPr="00302D1A">
        <w:rPr>
          <w:rFonts w:ascii="Times New Roman" w:eastAsia="宋体" w:hAnsi="Times New Roman" w:hint="eastAsia"/>
          <w:sz w:val="21"/>
          <w:szCs w:val="21"/>
        </w:rPr>
        <w:t>刻度</w:t>
      </w:r>
      <w:r w:rsidRPr="00302D1A">
        <w:rPr>
          <w:rFonts w:ascii="Times New Roman" w:eastAsia="宋体" w:hAnsi="Times New Roman"/>
          <w:sz w:val="21"/>
          <w:szCs w:val="21"/>
        </w:rPr>
        <w:t>)</w:t>
      </w:r>
      <w:r w:rsidRPr="00302D1A">
        <w:rPr>
          <w:rFonts w:ascii="Times New Roman" w:eastAsia="宋体" w:hAnsi="Times New Roman" w:hint="eastAsia"/>
          <w:sz w:val="21"/>
          <w:szCs w:val="21"/>
        </w:rPr>
        <w:t>、</w:t>
      </w:r>
      <w:r w:rsidRPr="00302D1A">
        <w:rPr>
          <w:rFonts w:ascii="Times New Roman" w:eastAsia="宋体" w:hAnsi="Times New Roman"/>
          <w:sz w:val="21"/>
          <w:szCs w:val="21"/>
        </w:rPr>
        <w:t>10mL(</w:t>
      </w:r>
      <w:r w:rsidRPr="00302D1A">
        <w:rPr>
          <w:rFonts w:ascii="Times New Roman" w:eastAsia="宋体" w:hAnsi="Times New Roman" w:hint="eastAsia"/>
          <w:sz w:val="21"/>
          <w:szCs w:val="21"/>
        </w:rPr>
        <w:t>具</w:t>
      </w:r>
      <w:r w:rsidRPr="00302D1A">
        <w:rPr>
          <w:rFonts w:ascii="Times New Roman" w:eastAsia="宋体" w:hAnsi="Times New Roman"/>
          <w:sz w:val="21"/>
          <w:szCs w:val="21"/>
        </w:rPr>
        <w:t xml:space="preserve">0.1mL </w:t>
      </w:r>
      <w:r w:rsidRPr="00302D1A">
        <w:rPr>
          <w:rFonts w:ascii="Times New Roman" w:eastAsia="宋体" w:hAnsi="Times New Roman" w:hint="eastAsia"/>
          <w:sz w:val="21"/>
          <w:szCs w:val="21"/>
        </w:rPr>
        <w:t>刻度</w:t>
      </w:r>
      <w:r w:rsidRPr="00302D1A">
        <w:rPr>
          <w:rFonts w:ascii="Times New Roman" w:eastAsia="宋体" w:hAnsi="Times New Roman"/>
          <w:sz w:val="21"/>
          <w:szCs w:val="21"/>
        </w:rPr>
        <w:t>)</w:t>
      </w:r>
      <w:r w:rsidRPr="00302D1A">
        <w:rPr>
          <w:rFonts w:ascii="Times New Roman" w:eastAsia="宋体" w:hAnsi="Times New Roman" w:hint="eastAsia"/>
          <w:sz w:val="21"/>
          <w:szCs w:val="21"/>
        </w:rPr>
        <w:t>或微量移液器及吸头。</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3.7 </w:t>
      </w:r>
      <w:r w:rsidRPr="00302D1A">
        <w:rPr>
          <w:rFonts w:ascii="Times New Roman" w:eastAsia="宋体" w:hAnsi="Times New Roman" w:hint="eastAsia"/>
          <w:sz w:val="21"/>
          <w:szCs w:val="21"/>
        </w:rPr>
        <w:t>显微镜。</w:t>
      </w:r>
    </w:p>
    <w:p w:rsidR="002D0AEF" w:rsidRPr="00302D1A" w:rsidRDefault="00411A6F" w:rsidP="00302D1A">
      <w:pPr>
        <w:ind w:firstLineChars="0" w:firstLine="420"/>
        <w:rPr>
          <w:rFonts w:ascii="Times New Roman" w:eastAsia="宋体" w:hAnsi="Times New Roman"/>
          <w:sz w:val="21"/>
          <w:szCs w:val="21"/>
        </w:rPr>
      </w:pPr>
      <w:r>
        <w:rPr>
          <w:rFonts w:ascii="Times New Roman" w:eastAsia="宋体" w:hAnsi="Times New Roman" w:hint="eastAsia"/>
          <w:sz w:val="21"/>
          <w:szCs w:val="21"/>
        </w:rPr>
        <w:t>3</w:t>
      </w:r>
      <w:r w:rsidR="009E22B6" w:rsidRPr="00302D1A">
        <w:rPr>
          <w:rFonts w:ascii="Times New Roman" w:eastAsia="宋体" w:hAnsi="Times New Roman"/>
          <w:sz w:val="21"/>
          <w:szCs w:val="21"/>
        </w:rPr>
        <w:t xml:space="preserve">.8 </w:t>
      </w:r>
      <w:r w:rsidR="009E22B6" w:rsidRPr="00302D1A">
        <w:rPr>
          <w:rFonts w:ascii="Times New Roman" w:eastAsia="宋体" w:hAnsi="Times New Roman" w:hint="eastAsia"/>
          <w:sz w:val="21"/>
          <w:szCs w:val="21"/>
        </w:rPr>
        <w:t>酸度计。</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sz w:val="21"/>
          <w:szCs w:val="21"/>
        </w:rPr>
        <w:lastRenderedPageBreak/>
        <w:t>3.</w:t>
      </w:r>
      <w:r w:rsidR="00411A6F">
        <w:rPr>
          <w:rFonts w:ascii="Times New Roman" w:eastAsia="宋体" w:hAnsi="Times New Roman" w:hint="eastAsia"/>
          <w:sz w:val="21"/>
          <w:szCs w:val="21"/>
        </w:rPr>
        <w:t>9</w:t>
      </w:r>
      <w:r w:rsidRPr="00302D1A">
        <w:rPr>
          <w:rFonts w:ascii="Times New Roman" w:eastAsia="宋体" w:hAnsi="Times New Roman" w:hint="eastAsia"/>
          <w:sz w:val="21"/>
          <w:szCs w:val="21"/>
        </w:rPr>
        <w:t>灭菌平皿：直径</w:t>
      </w:r>
      <w:r w:rsidRPr="00302D1A">
        <w:rPr>
          <w:rFonts w:ascii="Times New Roman" w:eastAsia="宋体" w:hAnsi="Times New Roman"/>
          <w:sz w:val="21"/>
          <w:szCs w:val="21"/>
        </w:rPr>
        <w:t>90mm</w:t>
      </w:r>
      <w:r w:rsidRPr="00302D1A">
        <w:rPr>
          <w:rFonts w:ascii="Times New Roman" w:eastAsia="宋体" w:hAnsi="Times New Roman"/>
          <w:sz w:val="21"/>
          <w:szCs w:val="21"/>
        </w:rPr>
        <w:t>。</w:t>
      </w:r>
    </w:p>
    <w:p w:rsidR="002D0AEF" w:rsidRPr="00302D1A" w:rsidRDefault="009E22B6" w:rsidP="00302D1A">
      <w:pPr>
        <w:spacing w:beforeLines="50" w:before="190" w:afterLines="50" w:after="190"/>
        <w:ind w:firstLineChars="0" w:firstLine="420"/>
        <w:rPr>
          <w:rFonts w:ascii="Times New Roman" w:eastAsia="黑体" w:hAnsi="Times New Roman"/>
          <w:sz w:val="21"/>
          <w:szCs w:val="21"/>
        </w:rPr>
      </w:pPr>
      <w:r w:rsidRPr="00302D1A">
        <w:rPr>
          <w:rFonts w:ascii="Times New Roman" w:eastAsia="黑体" w:hAnsi="Times New Roman"/>
          <w:sz w:val="21"/>
          <w:szCs w:val="21"/>
        </w:rPr>
        <w:t>4.</w:t>
      </w:r>
      <w:r w:rsidRPr="00302D1A">
        <w:rPr>
          <w:rFonts w:ascii="Times New Roman" w:eastAsia="黑体" w:hAnsi="Times New Roman" w:hint="eastAsia"/>
          <w:sz w:val="21"/>
          <w:szCs w:val="21"/>
        </w:rPr>
        <w:t>培养基和试剂</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4.1</w:t>
      </w:r>
      <w:r w:rsidR="00D92B52">
        <w:rPr>
          <w:rFonts w:ascii="Times New Roman" w:eastAsia="宋体" w:hAnsi="Times New Roman" w:hint="eastAsia"/>
          <w:sz w:val="21"/>
          <w:szCs w:val="21"/>
        </w:rPr>
        <w:t xml:space="preserve"> </w:t>
      </w:r>
      <w:r w:rsidRPr="00302D1A">
        <w:rPr>
          <w:rFonts w:ascii="Times New Roman" w:eastAsia="宋体" w:hAnsi="Times New Roman"/>
          <w:sz w:val="21"/>
          <w:szCs w:val="21"/>
        </w:rPr>
        <w:t>0.85%</w:t>
      </w:r>
      <w:r w:rsidRPr="00302D1A">
        <w:rPr>
          <w:rFonts w:ascii="Times New Roman" w:eastAsia="宋体" w:hAnsi="Times New Roman" w:hint="eastAsia"/>
          <w:sz w:val="21"/>
          <w:szCs w:val="21"/>
        </w:rPr>
        <w:t>生理盐水。</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4.2 </w:t>
      </w:r>
      <w:r w:rsidRPr="00302D1A">
        <w:rPr>
          <w:rFonts w:ascii="Times New Roman" w:eastAsia="宋体" w:hAnsi="Times New Roman" w:hint="eastAsia"/>
          <w:sz w:val="21"/>
          <w:szCs w:val="21"/>
        </w:rPr>
        <w:t>含</w:t>
      </w:r>
      <w:r w:rsidRPr="00302D1A">
        <w:rPr>
          <w:rFonts w:ascii="Times New Roman" w:eastAsia="宋体" w:hAnsi="Times New Roman"/>
          <w:sz w:val="21"/>
          <w:szCs w:val="21"/>
        </w:rPr>
        <w:t>0.05%(v/v)</w:t>
      </w:r>
      <w:r w:rsidRPr="00302D1A">
        <w:rPr>
          <w:rFonts w:ascii="Times New Roman" w:eastAsia="宋体" w:hAnsi="Times New Roman" w:hint="eastAsia"/>
          <w:sz w:val="21"/>
          <w:szCs w:val="21"/>
        </w:rPr>
        <w:t>聚山梨酯</w:t>
      </w:r>
      <w:r w:rsidRPr="00302D1A">
        <w:rPr>
          <w:rFonts w:ascii="Times New Roman" w:eastAsia="宋体" w:hAnsi="Times New Roman"/>
          <w:sz w:val="21"/>
          <w:szCs w:val="21"/>
        </w:rPr>
        <w:t>80</w:t>
      </w:r>
      <w:r w:rsidRPr="00302D1A">
        <w:rPr>
          <w:rFonts w:ascii="Times New Roman" w:eastAsia="宋体" w:hAnsi="Times New Roman" w:hint="eastAsia"/>
          <w:sz w:val="21"/>
          <w:szCs w:val="21"/>
        </w:rPr>
        <w:t>的生理盐水，见附录</w:t>
      </w:r>
      <w:r w:rsidRPr="00302D1A">
        <w:rPr>
          <w:rFonts w:ascii="Times New Roman" w:eastAsia="宋体" w:hAnsi="Times New Roman"/>
          <w:sz w:val="21"/>
          <w:szCs w:val="21"/>
        </w:rPr>
        <w:t>A.1</w:t>
      </w:r>
      <w:r w:rsidRPr="00302D1A">
        <w:rPr>
          <w:rFonts w:ascii="Times New Roman" w:eastAsia="宋体" w:hAnsi="Times New Roman" w:hint="eastAsia"/>
          <w:sz w:val="21"/>
          <w:szCs w:val="21"/>
        </w:rPr>
        <w:t>。</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4.3 </w:t>
      </w:r>
      <w:r w:rsidRPr="00302D1A">
        <w:rPr>
          <w:rFonts w:ascii="Times New Roman" w:eastAsia="宋体" w:hAnsi="Times New Roman" w:hint="eastAsia"/>
          <w:sz w:val="21"/>
          <w:szCs w:val="21"/>
        </w:rPr>
        <w:t>含</w:t>
      </w:r>
      <w:r w:rsidRPr="00302D1A">
        <w:rPr>
          <w:rFonts w:ascii="Times New Roman" w:eastAsia="宋体" w:hAnsi="Times New Roman"/>
          <w:sz w:val="21"/>
          <w:szCs w:val="21"/>
        </w:rPr>
        <w:t>0.05%(v/v)</w:t>
      </w:r>
      <w:r w:rsidRPr="00302D1A">
        <w:rPr>
          <w:rFonts w:ascii="Times New Roman" w:eastAsia="宋体" w:hAnsi="Times New Roman" w:hint="eastAsia"/>
          <w:sz w:val="21"/>
          <w:szCs w:val="21"/>
        </w:rPr>
        <w:t>聚山梨酯</w:t>
      </w:r>
      <w:r w:rsidRPr="00302D1A">
        <w:rPr>
          <w:rFonts w:ascii="Times New Roman" w:eastAsia="宋体" w:hAnsi="Times New Roman"/>
          <w:sz w:val="21"/>
          <w:szCs w:val="21"/>
        </w:rPr>
        <w:t>80</w:t>
      </w:r>
      <w:r w:rsidRPr="00302D1A">
        <w:rPr>
          <w:rFonts w:ascii="Times New Roman" w:eastAsia="宋体" w:hAnsi="Times New Roman" w:hint="eastAsia"/>
          <w:sz w:val="21"/>
          <w:szCs w:val="21"/>
        </w:rPr>
        <w:t>的</w:t>
      </w:r>
      <w:r w:rsidRPr="00302D1A">
        <w:rPr>
          <w:rFonts w:ascii="Times New Roman" w:eastAsia="宋体" w:hAnsi="Times New Roman"/>
          <w:sz w:val="21"/>
          <w:szCs w:val="21"/>
        </w:rPr>
        <w:t>pH7.0</w:t>
      </w:r>
      <w:r w:rsidRPr="00302D1A">
        <w:rPr>
          <w:rFonts w:ascii="Times New Roman" w:eastAsia="宋体" w:hAnsi="Times New Roman" w:hint="eastAsia"/>
          <w:sz w:val="21"/>
          <w:szCs w:val="21"/>
        </w:rPr>
        <w:t>无菌氯化钠</w:t>
      </w:r>
      <w:r w:rsidRPr="00302D1A">
        <w:rPr>
          <w:rFonts w:ascii="Times New Roman" w:eastAsia="宋体" w:hAnsi="Times New Roman"/>
          <w:sz w:val="21"/>
          <w:szCs w:val="21"/>
        </w:rPr>
        <w:t>-</w:t>
      </w:r>
      <w:r w:rsidRPr="00302D1A">
        <w:rPr>
          <w:rFonts w:ascii="Times New Roman" w:eastAsia="宋体" w:hAnsi="Times New Roman" w:hint="eastAsia"/>
          <w:sz w:val="21"/>
          <w:szCs w:val="21"/>
        </w:rPr>
        <w:t>蛋白胨缓冲液，见附录</w:t>
      </w:r>
      <w:r w:rsidRPr="00302D1A">
        <w:rPr>
          <w:rFonts w:ascii="Times New Roman" w:eastAsia="宋体" w:hAnsi="Times New Roman"/>
          <w:sz w:val="21"/>
          <w:szCs w:val="21"/>
        </w:rPr>
        <w:t>A.2</w:t>
      </w:r>
      <w:r w:rsidRPr="00302D1A">
        <w:rPr>
          <w:rFonts w:ascii="Times New Roman" w:eastAsia="宋体" w:hAnsi="Times New Roman" w:hint="eastAsia"/>
          <w:sz w:val="21"/>
          <w:szCs w:val="21"/>
        </w:rPr>
        <w:t>。</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4.4 </w:t>
      </w:r>
      <w:r w:rsidRPr="00302D1A">
        <w:rPr>
          <w:rFonts w:ascii="Times New Roman" w:eastAsia="宋体" w:hAnsi="Times New Roman"/>
          <w:sz w:val="21"/>
          <w:szCs w:val="21"/>
        </w:rPr>
        <w:t>胰酪大豆胨琼脂培养基（</w:t>
      </w:r>
      <w:r w:rsidRPr="00302D1A">
        <w:rPr>
          <w:rFonts w:ascii="Times New Roman" w:eastAsia="宋体" w:hAnsi="Times New Roman"/>
          <w:sz w:val="21"/>
          <w:szCs w:val="21"/>
        </w:rPr>
        <w:t>TSA</w:t>
      </w:r>
      <w:r w:rsidRPr="00302D1A">
        <w:rPr>
          <w:rFonts w:ascii="Times New Roman" w:eastAsia="宋体" w:hAnsi="Times New Roman" w:hint="eastAsia"/>
          <w:sz w:val="21"/>
          <w:szCs w:val="21"/>
        </w:rPr>
        <w:t>），见附录</w:t>
      </w:r>
      <w:r w:rsidRPr="00302D1A">
        <w:rPr>
          <w:rFonts w:ascii="Times New Roman" w:eastAsia="宋体" w:hAnsi="Times New Roman"/>
          <w:sz w:val="21"/>
          <w:szCs w:val="21"/>
        </w:rPr>
        <w:t>A.3</w:t>
      </w:r>
      <w:r w:rsidRPr="00302D1A">
        <w:rPr>
          <w:rFonts w:ascii="Times New Roman" w:eastAsia="宋体" w:hAnsi="Times New Roman" w:hint="eastAsia"/>
          <w:sz w:val="21"/>
          <w:szCs w:val="21"/>
        </w:rPr>
        <w:t>。</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4.5 </w:t>
      </w:r>
      <w:r w:rsidRPr="00302D1A">
        <w:rPr>
          <w:rFonts w:ascii="Times New Roman" w:eastAsia="宋体" w:hAnsi="Times New Roman"/>
          <w:sz w:val="21"/>
          <w:szCs w:val="21"/>
        </w:rPr>
        <w:t>沙氏葡萄糖琼脂培养基</w:t>
      </w:r>
      <w:r w:rsidRPr="00302D1A">
        <w:rPr>
          <w:rFonts w:ascii="Times New Roman" w:eastAsia="宋体" w:hAnsi="Times New Roman"/>
          <w:sz w:val="21"/>
          <w:szCs w:val="21"/>
        </w:rPr>
        <w:t xml:space="preserve">(SDA) </w:t>
      </w:r>
      <w:r w:rsidRPr="00302D1A">
        <w:rPr>
          <w:rFonts w:ascii="Times New Roman" w:eastAsia="宋体" w:hAnsi="Times New Roman" w:hint="eastAsia"/>
          <w:sz w:val="21"/>
          <w:szCs w:val="21"/>
        </w:rPr>
        <w:t>，见附录</w:t>
      </w:r>
      <w:r w:rsidRPr="00302D1A">
        <w:rPr>
          <w:rFonts w:ascii="Times New Roman" w:eastAsia="宋体" w:hAnsi="Times New Roman"/>
          <w:sz w:val="21"/>
          <w:szCs w:val="21"/>
        </w:rPr>
        <w:t>A.4</w:t>
      </w:r>
      <w:r w:rsidRPr="00302D1A">
        <w:rPr>
          <w:rFonts w:ascii="Times New Roman" w:eastAsia="宋体" w:hAnsi="Times New Roman" w:hint="eastAsia"/>
          <w:sz w:val="21"/>
          <w:szCs w:val="21"/>
        </w:rPr>
        <w:t>。</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4.6</w:t>
      </w:r>
      <w:r w:rsidR="00D92B52" w:rsidRPr="00D92B52">
        <w:rPr>
          <w:rFonts w:ascii="Times New Roman" w:eastAsia="宋体" w:hAnsi="Times New Roman"/>
          <w:sz w:val="21"/>
          <w:szCs w:val="21"/>
        </w:rPr>
        <w:t xml:space="preserve"> </w:t>
      </w:r>
      <w:r w:rsidRPr="00302D1A">
        <w:rPr>
          <w:rFonts w:ascii="Times New Roman" w:eastAsia="宋体" w:hAnsi="Times New Roman"/>
          <w:sz w:val="21"/>
          <w:szCs w:val="21"/>
        </w:rPr>
        <w:t>SCDLP</w:t>
      </w:r>
      <w:r w:rsidRPr="00302D1A">
        <w:rPr>
          <w:rFonts w:ascii="Times New Roman" w:eastAsia="宋体" w:hAnsi="Times New Roman" w:hint="eastAsia"/>
          <w:sz w:val="21"/>
          <w:szCs w:val="21"/>
        </w:rPr>
        <w:t>液体培养基，见附录</w:t>
      </w:r>
      <w:r w:rsidRPr="00302D1A">
        <w:rPr>
          <w:rFonts w:ascii="Times New Roman" w:eastAsia="宋体" w:hAnsi="Times New Roman"/>
          <w:sz w:val="21"/>
          <w:szCs w:val="21"/>
        </w:rPr>
        <w:t>A.5</w:t>
      </w:r>
      <w:r w:rsidRPr="00302D1A">
        <w:rPr>
          <w:rFonts w:ascii="Times New Roman" w:eastAsia="宋体" w:hAnsi="Times New Roman" w:hint="eastAsia"/>
          <w:sz w:val="21"/>
          <w:szCs w:val="21"/>
        </w:rPr>
        <w:t>。</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4.7 </w:t>
      </w:r>
      <w:r w:rsidRPr="00302D1A">
        <w:rPr>
          <w:rFonts w:ascii="Times New Roman" w:eastAsia="宋体" w:hAnsi="Times New Roman"/>
          <w:sz w:val="21"/>
          <w:szCs w:val="21"/>
        </w:rPr>
        <w:t>改良</w:t>
      </w:r>
      <w:r w:rsidRPr="00302D1A">
        <w:rPr>
          <w:rFonts w:ascii="Times New Roman" w:eastAsia="宋体" w:hAnsi="Times New Roman"/>
          <w:sz w:val="21"/>
          <w:szCs w:val="21"/>
        </w:rPr>
        <w:t xml:space="preserve">Eugon LT 100 </w:t>
      </w:r>
      <w:r w:rsidRPr="00302D1A">
        <w:rPr>
          <w:rFonts w:ascii="Times New Roman" w:eastAsia="宋体" w:hAnsi="Times New Roman"/>
          <w:sz w:val="21"/>
          <w:szCs w:val="21"/>
        </w:rPr>
        <w:t>肉汤，见附录</w:t>
      </w:r>
      <w:r w:rsidRPr="00302D1A">
        <w:rPr>
          <w:rFonts w:ascii="Times New Roman" w:eastAsia="宋体" w:hAnsi="Times New Roman"/>
          <w:sz w:val="21"/>
          <w:szCs w:val="21"/>
        </w:rPr>
        <w:t>A.6</w:t>
      </w:r>
      <w:r w:rsidRPr="00302D1A">
        <w:rPr>
          <w:rFonts w:ascii="Times New Roman" w:eastAsia="宋体" w:hAnsi="Times New Roman" w:hint="eastAsia"/>
          <w:sz w:val="21"/>
          <w:szCs w:val="21"/>
        </w:rPr>
        <w:t>。</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4.8</w:t>
      </w:r>
      <w:r w:rsidR="00D92B52" w:rsidRPr="00D92B52">
        <w:rPr>
          <w:rFonts w:ascii="Times New Roman" w:eastAsia="宋体" w:hAnsi="Times New Roman"/>
          <w:sz w:val="21"/>
          <w:szCs w:val="21"/>
        </w:rPr>
        <w:t xml:space="preserve"> </w:t>
      </w:r>
      <w:r w:rsidRPr="00302D1A">
        <w:rPr>
          <w:rFonts w:ascii="Times New Roman" w:eastAsia="宋体" w:hAnsi="Times New Roman"/>
          <w:sz w:val="21"/>
          <w:szCs w:val="21"/>
        </w:rPr>
        <w:t>D/E</w:t>
      </w:r>
      <w:r w:rsidRPr="00302D1A">
        <w:rPr>
          <w:rFonts w:ascii="Times New Roman" w:eastAsia="宋体" w:hAnsi="Times New Roman" w:hint="eastAsia"/>
          <w:sz w:val="21"/>
          <w:szCs w:val="21"/>
        </w:rPr>
        <w:t>肉汤，见附录</w:t>
      </w:r>
      <w:r w:rsidRPr="00302D1A">
        <w:rPr>
          <w:rFonts w:ascii="Times New Roman" w:eastAsia="宋体" w:hAnsi="Times New Roman"/>
          <w:sz w:val="21"/>
          <w:szCs w:val="21"/>
        </w:rPr>
        <w:t>A.7</w:t>
      </w:r>
      <w:r w:rsidRPr="00302D1A">
        <w:rPr>
          <w:rFonts w:ascii="Times New Roman" w:eastAsia="宋体" w:hAnsi="Times New Roman" w:hint="eastAsia"/>
          <w:sz w:val="21"/>
          <w:szCs w:val="21"/>
        </w:rPr>
        <w:t>。</w:t>
      </w:r>
    </w:p>
    <w:p w:rsidR="002D0AEF" w:rsidRPr="00302D1A" w:rsidRDefault="009E22B6"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 xml:space="preserve">4.9 </w:t>
      </w:r>
      <w:r w:rsidRPr="00302D1A">
        <w:rPr>
          <w:rFonts w:ascii="Times New Roman" w:eastAsia="宋体" w:hAnsi="Times New Roman" w:hint="eastAsia"/>
          <w:sz w:val="21"/>
          <w:szCs w:val="21"/>
        </w:rPr>
        <w:t>改良</w:t>
      </w:r>
      <w:r w:rsidRPr="00302D1A">
        <w:rPr>
          <w:rFonts w:ascii="Times New Roman" w:eastAsia="宋体" w:hAnsi="Times New Roman"/>
          <w:sz w:val="21"/>
          <w:szCs w:val="21"/>
        </w:rPr>
        <w:t>Letheen</w:t>
      </w:r>
      <w:r w:rsidRPr="00302D1A">
        <w:rPr>
          <w:rFonts w:ascii="Times New Roman" w:eastAsia="宋体" w:hAnsi="Times New Roman" w:hint="eastAsia"/>
          <w:sz w:val="21"/>
          <w:szCs w:val="21"/>
        </w:rPr>
        <w:t>肉汤，见附录</w:t>
      </w:r>
      <w:r w:rsidRPr="00302D1A">
        <w:rPr>
          <w:rFonts w:ascii="Times New Roman" w:eastAsia="宋体" w:hAnsi="Times New Roman"/>
          <w:sz w:val="21"/>
          <w:szCs w:val="21"/>
        </w:rPr>
        <w:t>A.8</w:t>
      </w:r>
      <w:r w:rsidRPr="00302D1A">
        <w:rPr>
          <w:rFonts w:ascii="Times New Roman" w:eastAsia="宋体" w:hAnsi="Times New Roman" w:hint="eastAsia"/>
          <w:sz w:val="21"/>
          <w:szCs w:val="21"/>
        </w:rPr>
        <w:t>。</w:t>
      </w:r>
    </w:p>
    <w:p w:rsidR="002D0AEF" w:rsidRPr="00302D1A" w:rsidRDefault="00D92B52" w:rsidP="00302D1A">
      <w:pPr>
        <w:spacing w:beforeLines="50" w:before="190" w:afterLines="50" w:after="190"/>
        <w:ind w:firstLineChars="0" w:firstLine="420"/>
        <w:rPr>
          <w:rFonts w:ascii="Times New Roman" w:eastAsia="黑体" w:hAnsi="Times New Roman"/>
          <w:sz w:val="21"/>
          <w:szCs w:val="21"/>
        </w:rPr>
      </w:pPr>
      <w:r w:rsidRPr="00302D1A">
        <w:rPr>
          <w:rFonts w:ascii="Times New Roman" w:eastAsia="黑体" w:hAnsi="Times New Roman"/>
          <w:sz w:val="21"/>
          <w:szCs w:val="21"/>
        </w:rPr>
        <w:t>5</w:t>
      </w:r>
      <w:r w:rsidR="009E22B6" w:rsidRPr="00302D1A">
        <w:rPr>
          <w:rFonts w:ascii="Times New Roman" w:eastAsia="黑体" w:hAnsi="Times New Roman"/>
          <w:sz w:val="21"/>
          <w:szCs w:val="21"/>
        </w:rPr>
        <w:t>.</w:t>
      </w:r>
      <w:r w:rsidR="009E22B6" w:rsidRPr="00302D1A">
        <w:rPr>
          <w:rFonts w:ascii="Times New Roman" w:eastAsia="黑体" w:hAnsi="Times New Roman" w:hint="eastAsia"/>
          <w:sz w:val="21"/>
          <w:szCs w:val="21"/>
        </w:rPr>
        <w:t>实验菌株</w:t>
      </w:r>
    </w:p>
    <w:p w:rsidR="002D0AEF" w:rsidRPr="00302D1A" w:rsidRDefault="00D92B52"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5</w:t>
      </w:r>
      <w:r w:rsidR="009E22B6" w:rsidRPr="00302D1A">
        <w:rPr>
          <w:rFonts w:ascii="Times New Roman" w:eastAsia="宋体" w:hAnsi="Times New Roman"/>
          <w:sz w:val="21"/>
          <w:szCs w:val="21"/>
        </w:rPr>
        <w:t>.1</w:t>
      </w:r>
      <w:r w:rsidR="009E22B6" w:rsidRPr="00302D1A">
        <w:rPr>
          <w:rFonts w:ascii="Times New Roman" w:eastAsia="宋体" w:hAnsi="Times New Roman" w:hint="eastAsia"/>
          <w:sz w:val="21"/>
          <w:szCs w:val="21"/>
        </w:rPr>
        <w:t>细菌：</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hint="eastAsia"/>
          <w:sz w:val="21"/>
          <w:szCs w:val="21"/>
        </w:rPr>
        <w:t>金黄色葡萄球菌</w:t>
      </w:r>
      <w:r w:rsidRPr="00302D1A">
        <w:rPr>
          <w:rFonts w:ascii="Times New Roman" w:eastAsia="宋体" w:hAnsi="Times New Roman"/>
          <w:sz w:val="21"/>
          <w:szCs w:val="21"/>
        </w:rPr>
        <w:t>CMCC</w:t>
      </w:r>
      <w:r w:rsidRPr="00302D1A">
        <w:rPr>
          <w:rFonts w:ascii="Times New Roman" w:eastAsia="宋体" w:hAnsi="Times New Roman" w:hint="eastAsia"/>
          <w:sz w:val="21"/>
          <w:szCs w:val="21"/>
        </w:rPr>
        <w:t>（</w:t>
      </w:r>
      <w:r w:rsidRPr="00302D1A">
        <w:rPr>
          <w:rFonts w:ascii="Times New Roman" w:eastAsia="宋体" w:hAnsi="Times New Roman"/>
          <w:sz w:val="21"/>
          <w:szCs w:val="21"/>
        </w:rPr>
        <w:t>B</w:t>
      </w:r>
      <w:r w:rsidRPr="00302D1A">
        <w:rPr>
          <w:rFonts w:ascii="Times New Roman" w:eastAsia="宋体" w:hAnsi="Times New Roman" w:hint="eastAsia"/>
          <w:sz w:val="21"/>
          <w:szCs w:val="21"/>
        </w:rPr>
        <w:t>）</w:t>
      </w:r>
      <w:r w:rsidRPr="00302D1A">
        <w:rPr>
          <w:rFonts w:ascii="Times New Roman" w:eastAsia="宋体" w:hAnsi="Times New Roman"/>
          <w:sz w:val="21"/>
          <w:szCs w:val="21"/>
        </w:rPr>
        <w:t>26003</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sz w:val="21"/>
          <w:szCs w:val="21"/>
        </w:rPr>
        <w:t>大肠埃希氏菌</w:t>
      </w:r>
      <w:r w:rsidRPr="00302D1A">
        <w:rPr>
          <w:rFonts w:ascii="Times New Roman" w:eastAsia="宋体" w:hAnsi="Times New Roman"/>
          <w:sz w:val="21"/>
          <w:szCs w:val="21"/>
        </w:rPr>
        <w:t>CMCC</w:t>
      </w:r>
      <w:r w:rsidRPr="00302D1A">
        <w:rPr>
          <w:rFonts w:ascii="Times New Roman" w:eastAsia="宋体" w:hAnsi="Times New Roman"/>
          <w:sz w:val="21"/>
          <w:szCs w:val="21"/>
        </w:rPr>
        <w:t>（</w:t>
      </w:r>
      <w:r w:rsidRPr="00302D1A">
        <w:rPr>
          <w:rFonts w:ascii="Times New Roman" w:eastAsia="宋体" w:hAnsi="Times New Roman"/>
          <w:sz w:val="21"/>
          <w:szCs w:val="21"/>
        </w:rPr>
        <w:t>B</w:t>
      </w:r>
      <w:r w:rsidRPr="00302D1A">
        <w:rPr>
          <w:rFonts w:ascii="Times New Roman" w:eastAsia="宋体" w:hAnsi="Times New Roman"/>
          <w:sz w:val="21"/>
          <w:szCs w:val="21"/>
        </w:rPr>
        <w:t>）</w:t>
      </w:r>
      <w:r w:rsidRPr="00302D1A">
        <w:rPr>
          <w:rFonts w:ascii="Times New Roman" w:eastAsia="宋体" w:hAnsi="Times New Roman"/>
          <w:sz w:val="21"/>
          <w:szCs w:val="21"/>
        </w:rPr>
        <w:t>44102</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sz w:val="21"/>
          <w:szCs w:val="21"/>
        </w:rPr>
        <w:t>铜绿假单胞菌</w:t>
      </w:r>
      <w:r w:rsidRPr="00302D1A">
        <w:rPr>
          <w:rFonts w:ascii="Times New Roman" w:eastAsia="宋体" w:hAnsi="Times New Roman"/>
          <w:sz w:val="21"/>
          <w:szCs w:val="21"/>
        </w:rPr>
        <w:t>CMCC</w:t>
      </w:r>
      <w:r w:rsidRPr="00302D1A">
        <w:rPr>
          <w:rFonts w:ascii="Times New Roman" w:eastAsia="宋体" w:hAnsi="Times New Roman"/>
          <w:sz w:val="21"/>
          <w:szCs w:val="21"/>
        </w:rPr>
        <w:t>（</w:t>
      </w:r>
      <w:r w:rsidRPr="00302D1A">
        <w:rPr>
          <w:rFonts w:ascii="Times New Roman" w:eastAsia="宋体" w:hAnsi="Times New Roman"/>
          <w:sz w:val="21"/>
          <w:szCs w:val="21"/>
        </w:rPr>
        <w:t>B</w:t>
      </w:r>
      <w:r w:rsidRPr="00302D1A">
        <w:rPr>
          <w:rFonts w:ascii="Times New Roman" w:eastAsia="宋体" w:hAnsi="Times New Roman"/>
          <w:sz w:val="21"/>
          <w:szCs w:val="21"/>
        </w:rPr>
        <w:t>）</w:t>
      </w:r>
      <w:r w:rsidRPr="00302D1A">
        <w:rPr>
          <w:rFonts w:ascii="Times New Roman" w:eastAsia="宋体" w:hAnsi="Times New Roman"/>
          <w:sz w:val="21"/>
          <w:szCs w:val="21"/>
        </w:rPr>
        <w:t>10104</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hint="eastAsia"/>
          <w:sz w:val="21"/>
          <w:szCs w:val="21"/>
        </w:rPr>
        <w:t>表皮葡萄球菌</w:t>
      </w:r>
      <w:r w:rsidRPr="00302D1A">
        <w:rPr>
          <w:rFonts w:ascii="Times New Roman" w:eastAsia="宋体" w:hAnsi="Times New Roman"/>
          <w:sz w:val="21"/>
          <w:szCs w:val="21"/>
        </w:rPr>
        <w:t xml:space="preserve"> CMCC</w:t>
      </w:r>
      <w:r w:rsidRPr="00302D1A">
        <w:rPr>
          <w:rFonts w:ascii="Times New Roman" w:eastAsia="宋体" w:hAnsi="Times New Roman"/>
          <w:sz w:val="21"/>
          <w:szCs w:val="21"/>
        </w:rPr>
        <w:t>（</w:t>
      </w:r>
      <w:r w:rsidRPr="00302D1A">
        <w:rPr>
          <w:rFonts w:ascii="Times New Roman" w:eastAsia="宋体" w:hAnsi="Times New Roman"/>
          <w:sz w:val="21"/>
          <w:szCs w:val="21"/>
        </w:rPr>
        <w:t>B</w:t>
      </w:r>
      <w:r w:rsidRPr="00302D1A">
        <w:rPr>
          <w:rFonts w:ascii="Times New Roman" w:eastAsia="宋体" w:hAnsi="Times New Roman"/>
          <w:sz w:val="21"/>
          <w:szCs w:val="21"/>
        </w:rPr>
        <w:t>）</w:t>
      </w:r>
      <w:r w:rsidRPr="00302D1A">
        <w:rPr>
          <w:rFonts w:ascii="Times New Roman" w:eastAsia="宋体" w:hAnsi="Times New Roman"/>
          <w:sz w:val="21"/>
          <w:szCs w:val="21"/>
        </w:rPr>
        <w:t>26629</w:t>
      </w:r>
    </w:p>
    <w:p w:rsidR="002D0AEF" w:rsidRPr="00302D1A" w:rsidRDefault="00D92B52"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5</w:t>
      </w:r>
      <w:r w:rsidR="009E22B6" w:rsidRPr="00302D1A">
        <w:rPr>
          <w:rFonts w:ascii="Times New Roman" w:eastAsia="宋体" w:hAnsi="Times New Roman"/>
          <w:sz w:val="21"/>
          <w:szCs w:val="21"/>
        </w:rPr>
        <w:t>.2</w:t>
      </w:r>
      <w:r w:rsidR="009E22B6" w:rsidRPr="00302D1A">
        <w:rPr>
          <w:rFonts w:ascii="Times New Roman" w:eastAsia="宋体" w:hAnsi="Times New Roman" w:hint="eastAsia"/>
          <w:sz w:val="21"/>
          <w:szCs w:val="21"/>
        </w:rPr>
        <w:t>真菌：</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hint="eastAsia"/>
          <w:sz w:val="21"/>
          <w:szCs w:val="21"/>
        </w:rPr>
        <w:t>黑曲霉</w:t>
      </w:r>
      <w:r w:rsidRPr="00302D1A">
        <w:rPr>
          <w:rFonts w:ascii="Times New Roman" w:eastAsia="宋体" w:hAnsi="Times New Roman"/>
          <w:sz w:val="21"/>
          <w:szCs w:val="21"/>
        </w:rPr>
        <w:t>CMCC</w:t>
      </w:r>
      <w:r w:rsidRPr="00302D1A">
        <w:rPr>
          <w:rFonts w:ascii="Times New Roman" w:eastAsia="宋体" w:hAnsi="Times New Roman" w:hint="eastAsia"/>
          <w:sz w:val="21"/>
          <w:szCs w:val="21"/>
        </w:rPr>
        <w:t>（</w:t>
      </w:r>
      <w:r w:rsidRPr="00302D1A">
        <w:rPr>
          <w:rFonts w:ascii="Times New Roman" w:eastAsia="宋体" w:hAnsi="Times New Roman"/>
          <w:sz w:val="21"/>
          <w:szCs w:val="21"/>
        </w:rPr>
        <w:t>F</w:t>
      </w:r>
      <w:r w:rsidRPr="00302D1A">
        <w:rPr>
          <w:rFonts w:ascii="Times New Roman" w:eastAsia="宋体" w:hAnsi="Times New Roman" w:hint="eastAsia"/>
          <w:sz w:val="21"/>
          <w:szCs w:val="21"/>
        </w:rPr>
        <w:t>）</w:t>
      </w:r>
      <w:r w:rsidRPr="00302D1A">
        <w:rPr>
          <w:rFonts w:ascii="Times New Roman" w:eastAsia="宋体" w:hAnsi="Times New Roman"/>
          <w:sz w:val="21"/>
          <w:szCs w:val="21"/>
        </w:rPr>
        <w:t>98003</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hint="eastAsia"/>
          <w:sz w:val="21"/>
          <w:szCs w:val="21"/>
        </w:rPr>
        <w:t>白色念珠菌</w:t>
      </w:r>
      <w:r w:rsidRPr="00302D1A">
        <w:rPr>
          <w:rFonts w:ascii="Times New Roman" w:eastAsia="宋体" w:hAnsi="Times New Roman"/>
          <w:sz w:val="21"/>
          <w:szCs w:val="21"/>
        </w:rPr>
        <w:t>CMCC</w:t>
      </w:r>
      <w:r w:rsidRPr="00302D1A">
        <w:rPr>
          <w:rFonts w:ascii="Times New Roman" w:eastAsia="宋体" w:hAnsi="Times New Roman"/>
          <w:sz w:val="21"/>
          <w:szCs w:val="21"/>
        </w:rPr>
        <w:t>（</w:t>
      </w:r>
      <w:r w:rsidRPr="00302D1A">
        <w:rPr>
          <w:rFonts w:ascii="Times New Roman" w:eastAsia="宋体" w:hAnsi="Times New Roman"/>
          <w:sz w:val="21"/>
          <w:szCs w:val="21"/>
        </w:rPr>
        <w:t>F</w:t>
      </w:r>
      <w:r w:rsidRPr="00302D1A">
        <w:rPr>
          <w:rFonts w:ascii="Times New Roman" w:eastAsia="宋体" w:hAnsi="Times New Roman"/>
          <w:sz w:val="21"/>
          <w:szCs w:val="21"/>
        </w:rPr>
        <w:t>）</w:t>
      </w:r>
      <w:r w:rsidRPr="00302D1A">
        <w:rPr>
          <w:rFonts w:ascii="Times New Roman" w:eastAsia="宋体" w:hAnsi="Times New Roman"/>
          <w:sz w:val="21"/>
          <w:szCs w:val="21"/>
        </w:rPr>
        <w:t>98001</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sz w:val="21"/>
          <w:szCs w:val="21"/>
        </w:rPr>
        <w:t>在进行化妆品防腐</w:t>
      </w:r>
      <w:r w:rsidRPr="00302D1A">
        <w:rPr>
          <w:rFonts w:ascii="Times New Roman" w:eastAsia="宋体" w:hAnsi="Times New Roman" w:hint="eastAsia"/>
          <w:sz w:val="21"/>
          <w:szCs w:val="21"/>
        </w:rPr>
        <w:t>效能评价试验</w:t>
      </w:r>
      <w:r w:rsidRPr="00302D1A">
        <w:rPr>
          <w:rFonts w:ascii="Times New Roman" w:eastAsia="宋体" w:hAnsi="Times New Roman"/>
          <w:sz w:val="21"/>
          <w:szCs w:val="21"/>
        </w:rPr>
        <w:t>时</w:t>
      </w:r>
      <w:r w:rsidRPr="00302D1A">
        <w:rPr>
          <w:rFonts w:ascii="Times New Roman" w:eastAsia="宋体" w:hAnsi="Times New Roman" w:hint="eastAsia"/>
          <w:sz w:val="21"/>
          <w:szCs w:val="21"/>
        </w:rPr>
        <w:t>，可根据需要增加其他相关细菌或真菌作为测试菌株。如不采用本指南推荐的菌株，需说明菌株与指南中载明的菌株开展过验证，并且结果一致。</w:t>
      </w:r>
    </w:p>
    <w:p w:rsidR="002D0AEF" w:rsidRPr="00302D1A" w:rsidRDefault="00D92B52" w:rsidP="00302D1A">
      <w:pPr>
        <w:spacing w:beforeLines="50" w:before="190" w:afterLines="50" w:after="190"/>
        <w:ind w:firstLineChars="0" w:firstLine="420"/>
        <w:rPr>
          <w:rFonts w:ascii="Times New Roman" w:eastAsia="黑体" w:hAnsi="Times New Roman"/>
          <w:sz w:val="21"/>
          <w:szCs w:val="21"/>
        </w:rPr>
      </w:pPr>
      <w:r>
        <w:rPr>
          <w:rFonts w:ascii="Times New Roman" w:eastAsia="黑体" w:hAnsi="Times New Roman" w:hint="eastAsia"/>
          <w:sz w:val="21"/>
          <w:szCs w:val="21"/>
        </w:rPr>
        <w:t>6</w:t>
      </w:r>
      <w:r w:rsidR="009E22B6" w:rsidRPr="00302D1A">
        <w:rPr>
          <w:rFonts w:ascii="Times New Roman" w:eastAsia="黑体" w:hAnsi="Times New Roman"/>
          <w:sz w:val="21"/>
          <w:szCs w:val="21"/>
        </w:rPr>
        <w:t>.</w:t>
      </w:r>
      <w:r w:rsidR="009E22B6" w:rsidRPr="00302D1A">
        <w:rPr>
          <w:rFonts w:ascii="Times New Roman" w:eastAsia="黑体" w:hAnsi="Times New Roman" w:hint="eastAsia"/>
          <w:sz w:val="21"/>
          <w:szCs w:val="21"/>
        </w:rPr>
        <w:t>实验方法</w:t>
      </w:r>
    </w:p>
    <w:p w:rsidR="002D0AEF" w:rsidRPr="00302D1A" w:rsidRDefault="00D92B52"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6</w:t>
      </w:r>
      <w:r w:rsidR="009E22B6" w:rsidRPr="00302D1A">
        <w:rPr>
          <w:rFonts w:ascii="Times New Roman" w:eastAsia="宋体" w:hAnsi="Times New Roman"/>
          <w:sz w:val="21"/>
          <w:szCs w:val="21"/>
        </w:rPr>
        <w:t xml:space="preserve">.1 </w:t>
      </w:r>
      <w:r w:rsidR="009E22B6" w:rsidRPr="00302D1A">
        <w:rPr>
          <w:rFonts w:ascii="Times New Roman" w:eastAsia="宋体" w:hAnsi="Times New Roman" w:hint="eastAsia"/>
          <w:sz w:val="21"/>
          <w:szCs w:val="21"/>
        </w:rPr>
        <w:t>供试品微生物检测</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取不少于</w:t>
      </w:r>
      <w:r w:rsidRPr="00302D1A">
        <w:rPr>
          <w:rFonts w:ascii="Times New Roman" w:eastAsiaTheme="minorEastAsia" w:hAnsi="Times New Roman"/>
          <w:sz w:val="21"/>
          <w:szCs w:val="21"/>
        </w:rPr>
        <w:t>2</w:t>
      </w:r>
      <w:r w:rsidRPr="00302D1A">
        <w:rPr>
          <w:rFonts w:ascii="Times New Roman" w:eastAsiaTheme="minorEastAsia" w:hAnsi="Times New Roman" w:hint="eastAsia"/>
          <w:sz w:val="21"/>
          <w:szCs w:val="21"/>
        </w:rPr>
        <w:t>份包装完好的供试化妆品样品，依据《化妆品安全技术规范》第五章微生</w:t>
      </w:r>
      <w:r w:rsidRPr="00302D1A">
        <w:rPr>
          <w:rFonts w:ascii="Times New Roman" w:eastAsiaTheme="minorEastAsia" w:hAnsi="Times New Roman" w:hint="eastAsia"/>
          <w:sz w:val="21"/>
          <w:szCs w:val="21"/>
        </w:rPr>
        <w:lastRenderedPageBreak/>
        <w:t>物检验方法中菌落总数、霉菌和酵母菌检验方法对样品进行检测。供试品微生物检测的结果可记为</w:t>
      </w:r>
      <w:r w:rsidRPr="00302D1A">
        <w:rPr>
          <w:rFonts w:ascii="Times New Roman" w:eastAsiaTheme="minorEastAsia" w:hAnsi="Times New Roman"/>
          <w:sz w:val="21"/>
          <w:szCs w:val="21"/>
        </w:rPr>
        <w:t>N</w:t>
      </w:r>
      <w:r w:rsidRPr="00302D1A">
        <w:rPr>
          <w:rFonts w:ascii="Times New Roman" w:eastAsiaTheme="minorEastAsia" w:hAnsi="Times New Roman"/>
          <w:sz w:val="21"/>
          <w:szCs w:val="21"/>
          <w:vertAlign w:val="subscript"/>
        </w:rPr>
        <w:t>f</w:t>
      </w:r>
      <w:r w:rsidRPr="00302D1A">
        <w:rPr>
          <w:rFonts w:ascii="Times New Roman" w:eastAsiaTheme="minorEastAsia" w:hAnsi="Times New Roman" w:hint="eastAsia"/>
          <w:sz w:val="21"/>
          <w:szCs w:val="21"/>
        </w:rPr>
        <w:t>。</w:t>
      </w:r>
    </w:p>
    <w:p w:rsidR="002D0AEF" w:rsidRPr="00302D1A" w:rsidRDefault="00D92B52"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6</w:t>
      </w:r>
      <w:r w:rsidR="009E22B6" w:rsidRPr="00302D1A">
        <w:rPr>
          <w:rFonts w:ascii="Times New Roman" w:eastAsia="宋体" w:hAnsi="Times New Roman"/>
          <w:sz w:val="21"/>
          <w:szCs w:val="21"/>
        </w:rPr>
        <w:t xml:space="preserve">.2 </w:t>
      </w:r>
      <w:r w:rsidR="009E22B6" w:rsidRPr="00302D1A">
        <w:rPr>
          <w:rFonts w:ascii="Times New Roman" w:eastAsia="宋体" w:hAnsi="Times New Roman" w:hint="eastAsia"/>
          <w:sz w:val="21"/>
          <w:szCs w:val="21"/>
        </w:rPr>
        <w:t>微生物悬液制备</w:t>
      </w:r>
    </w:p>
    <w:p w:rsidR="002D0AEF" w:rsidRPr="00302D1A" w:rsidRDefault="00D92B52" w:rsidP="00302D1A">
      <w:pPr>
        <w:ind w:firstLineChars="0" w:firstLine="420"/>
        <w:rPr>
          <w:rFonts w:ascii="Times New Roman" w:eastAsiaTheme="minorEastAsia" w:hAnsi="Times New Roman"/>
          <w:sz w:val="21"/>
          <w:szCs w:val="21"/>
        </w:rPr>
      </w:pPr>
      <w:r w:rsidRPr="00302D1A">
        <w:rPr>
          <w:rFonts w:ascii="Times New Roman" w:eastAsiaTheme="minorEastAsia" w:hAnsi="Times New Roman"/>
          <w:sz w:val="21"/>
          <w:szCs w:val="21"/>
        </w:rPr>
        <w:t>6</w:t>
      </w:r>
      <w:r w:rsidR="009E22B6" w:rsidRPr="00302D1A">
        <w:rPr>
          <w:rFonts w:ascii="Times New Roman" w:eastAsiaTheme="minorEastAsia" w:hAnsi="Times New Roman"/>
          <w:sz w:val="21"/>
          <w:szCs w:val="21"/>
        </w:rPr>
        <w:t xml:space="preserve">.2.1 </w:t>
      </w:r>
      <w:r w:rsidR="009E22B6" w:rsidRPr="00302D1A">
        <w:rPr>
          <w:rFonts w:ascii="Times New Roman" w:eastAsiaTheme="minorEastAsia" w:hAnsi="Times New Roman" w:hint="eastAsia"/>
          <w:sz w:val="21"/>
          <w:szCs w:val="21"/>
        </w:rPr>
        <w:t>细菌悬液制备</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sz w:val="21"/>
          <w:szCs w:val="21"/>
        </w:rPr>
        <w:t>用接种环从菌种保存管中（或试管斜面上）取适量菌体，分区划线接种于</w:t>
      </w:r>
      <w:r w:rsidRPr="00302D1A">
        <w:rPr>
          <w:rFonts w:ascii="Times New Roman" w:eastAsiaTheme="minorEastAsia" w:hAnsi="Times New Roman"/>
          <w:sz w:val="21"/>
          <w:szCs w:val="21"/>
        </w:rPr>
        <w:t>TSA</w:t>
      </w:r>
      <w:r w:rsidRPr="00302D1A">
        <w:rPr>
          <w:rFonts w:ascii="Times New Roman" w:eastAsiaTheme="minorEastAsia" w:hAnsi="Times New Roman" w:hint="eastAsia"/>
          <w:sz w:val="21"/>
          <w:szCs w:val="21"/>
        </w:rPr>
        <w:t>平板上，</w:t>
      </w:r>
      <w:r w:rsidRPr="00302D1A">
        <w:rPr>
          <w:rFonts w:ascii="Times New Roman" w:eastAsiaTheme="minorEastAsia" w:hAnsi="Times New Roman"/>
          <w:sz w:val="21"/>
          <w:szCs w:val="21"/>
        </w:rPr>
        <w:t>36</w:t>
      </w:r>
      <w:r w:rsidRPr="00302D1A">
        <w:rPr>
          <w:rFonts w:ascii="宋体" w:eastAsia="宋体" w:hAnsi="宋体" w:cs="宋体"/>
          <w:sz w:val="21"/>
          <w:szCs w:val="21"/>
        </w:rPr>
        <w:t>℃</w:t>
      </w:r>
      <w:r w:rsidRPr="00302D1A">
        <w:rPr>
          <w:rFonts w:ascii="Times New Roman" w:eastAsiaTheme="minorEastAsia" w:hAnsi="Times New Roman"/>
          <w:sz w:val="21"/>
          <w:szCs w:val="21"/>
        </w:rPr>
        <w:t>±1</w:t>
      </w:r>
      <w:r w:rsidRPr="00302D1A">
        <w:rPr>
          <w:rFonts w:ascii="宋体" w:eastAsia="宋体" w:hAnsi="宋体" w:cs="宋体"/>
          <w:sz w:val="21"/>
          <w:szCs w:val="21"/>
        </w:rPr>
        <w:t>℃</w:t>
      </w:r>
      <w:r w:rsidRPr="00302D1A">
        <w:rPr>
          <w:rFonts w:ascii="Times New Roman" w:eastAsiaTheme="minorEastAsia" w:hAnsi="Times New Roman"/>
          <w:sz w:val="21"/>
          <w:szCs w:val="21"/>
        </w:rPr>
        <w:t>，培养</w:t>
      </w:r>
      <w:r w:rsidRPr="00302D1A">
        <w:rPr>
          <w:rFonts w:ascii="Times New Roman" w:eastAsiaTheme="minorEastAsia" w:hAnsi="Times New Roman"/>
          <w:sz w:val="21"/>
          <w:szCs w:val="21"/>
        </w:rPr>
        <w:t>18</w:t>
      </w:r>
      <w:r w:rsidR="00D92B52">
        <w:rPr>
          <w:rFonts w:ascii="Times New Roman" w:eastAsiaTheme="minorEastAsia" w:hAnsi="Times New Roman" w:hint="eastAsia"/>
          <w:sz w:val="21"/>
          <w:szCs w:val="21"/>
        </w:rPr>
        <w:t xml:space="preserve"> </w:t>
      </w:r>
      <w:r w:rsidRPr="00302D1A">
        <w:rPr>
          <w:rFonts w:ascii="Times New Roman" w:eastAsiaTheme="minorEastAsia" w:hAnsi="Times New Roman"/>
          <w:sz w:val="21"/>
          <w:szCs w:val="21"/>
        </w:rPr>
        <w:t>h</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24 h</w:t>
      </w:r>
      <w:r w:rsidRPr="00302D1A">
        <w:rPr>
          <w:rFonts w:ascii="Times New Roman" w:eastAsiaTheme="minorEastAsia" w:hAnsi="Times New Roman"/>
          <w:sz w:val="21"/>
          <w:szCs w:val="21"/>
        </w:rPr>
        <w:t>。用接种环取第</w:t>
      </w:r>
      <w:r w:rsidRPr="00302D1A">
        <w:rPr>
          <w:rFonts w:ascii="Times New Roman" w:eastAsiaTheme="minorEastAsia" w:hAnsi="Times New Roman"/>
          <w:sz w:val="21"/>
          <w:szCs w:val="21"/>
        </w:rPr>
        <w:t xml:space="preserve">1 </w:t>
      </w:r>
      <w:r w:rsidRPr="00302D1A">
        <w:rPr>
          <w:rFonts w:ascii="Times New Roman" w:eastAsiaTheme="minorEastAsia" w:hAnsi="Times New Roman"/>
          <w:sz w:val="21"/>
          <w:szCs w:val="21"/>
        </w:rPr>
        <w:t>代培养物，分区划线接种于</w:t>
      </w:r>
      <w:r w:rsidRPr="00302D1A">
        <w:rPr>
          <w:rFonts w:ascii="Times New Roman" w:eastAsiaTheme="minorEastAsia" w:hAnsi="Times New Roman"/>
          <w:sz w:val="21"/>
          <w:szCs w:val="21"/>
        </w:rPr>
        <w:t>TSA</w:t>
      </w:r>
      <w:r w:rsidRPr="00302D1A">
        <w:rPr>
          <w:rFonts w:ascii="Times New Roman" w:eastAsiaTheme="minorEastAsia" w:hAnsi="Times New Roman" w:hint="eastAsia"/>
          <w:sz w:val="21"/>
          <w:szCs w:val="21"/>
        </w:rPr>
        <w:t>平板，</w:t>
      </w:r>
      <w:r w:rsidRPr="00302D1A">
        <w:rPr>
          <w:rFonts w:ascii="Times New Roman" w:eastAsiaTheme="minorEastAsia" w:hAnsi="Times New Roman"/>
          <w:sz w:val="21"/>
          <w:szCs w:val="21"/>
        </w:rPr>
        <w:t>36</w:t>
      </w:r>
      <w:r w:rsidRPr="00302D1A">
        <w:rPr>
          <w:rFonts w:ascii="宋体" w:eastAsia="宋体" w:hAnsi="宋体" w:cs="宋体"/>
          <w:sz w:val="21"/>
          <w:szCs w:val="21"/>
        </w:rPr>
        <w:t>℃</w:t>
      </w:r>
      <w:r w:rsidRPr="00302D1A">
        <w:rPr>
          <w:rFonts w:ascii="Times New Roman" w:eastAsiaTheme="minorEastAsia" w:hAnsi="Times New Roman"/>
          <w:sz w:val="21"/>
          <w:szCs w:val="21"/>
        </w:rPr>
        <w:t>±1</w:t>
      </w:r>
      <w:r w:rsidRPr="00302D1A">
        <w:rPr>
          <w:rFonts w:ascii="宋体" w:eastAsia="宋体" w:hAnsi="宋体" w:cs="宋体"/>
          <w:sz w:val="21"/>
          <w:szCs w:val="21"/>
        </w:rPr>
        <w:t>℃</w:t>
      </w:r>
      <w:r w:rsidRPr="00302D1A">
        <w:rPr>
          <w:rFonts w:ascii="Times New Roman" w:eastAsiaTheme="minorEastAsia" w:hAnsi="Times New Roman"/>
          <w:sz w:val="21"/>
          <w:szCs w:val="21"/>
        </w:rPr>
        <w:t>，培养</w:t>
      </w:r>
      <w:r w:rsidRPr="00302D1A">
        <w:rPr>
          <w:rFonts w:ascii="Times New Roman" w:eastAsiaTheme="minorEastAsia" w:hAnsi="Times New Roman"/>
          <w:sz w:val="21"/>
          <w:szCs w:val="21"/>
        </w:rPr>
        <w:t>18</w:t>
      </w:r>
      <w:r w:rsidR="00D92B52">
        <w:rPr>
          <w:rFonts w:ascii="Times New Roman" w:eastAsiaTheme="minorEastAsia" w:hAnsi="Times New Roman" w:hint="eastAsia"/>
          <w:sz w:val="21"/>
          <w:szCs w:val="21"/>
        </w:rPr>
        <w:t xml:space="preserve"> </w:t>
      </w:r>
      <w:r w:rsidRPr="00302D1A">
        <w:rPr>
          <w:rFonts w:ascii="Times New Roman" w:eastAsiaTheme="minorEastAsia" w:hAnsi="Times New Roman"/>
          <w:sz w:val="21"/>
          <w:szCs w:val="21"/>
        </w:rPr>
        <w:t>h</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24 h</w:t>
      </w:r>
      <w:r w:rsidRPr="00302D1A">
        <w:rPr>
          <w:rFonts w:ascii="Times New Roman" w:eastAsiaTheme="minorEastAsia" w:hAnsi="Times New Roman"/>
          <w:sz w:val="21"/>
          <w:szCs w:val="21"/>
        </w:rPr>
        <w:t>。挑取上述第</w:t>
      </w:r>
      <w:r w:rsidRPr="00302D1A">
        <w:rPr>
          <w:rFonts w:ascii="Times New Roman" w:eastAsiaTheme="minorEastAsia" w:hAnsi="Times New Roman"/>
          <w:sz w:val="21"/>
          <w:szCs w:val="21"/>
        </w:rPr>
        <w:t>2</w:t>
      </w:r>
      <w:r w:rsidRPr="00302D1A">
        <w:rPr>
          <w:rFonts w:ascii="Times New Roman" w:eastAsiaTheme="minorEastAsia" w:hAnsi="Times New Roman"/>
          <w:sz w:val="21"/>
          <w:szCs w:val="21"/>
        </w:rPr>
        <w:t>代培养物中典型菌落，分区划线接种于</w:t>
      </w:r>
      <w:r w:rsidRPr="00302D1A">
        <w:rPr>
          <w:rFonts w:ascii="Times New Roman" w:eastAsiaTheme="minorEastAsia" w:hAnsi="Times New Roman"/>
          <w:sz w:val="21"/>
          <w:szCs w:val="21"/>
        </w:rPr>
        <w:t>TSA</w:t>
      </w:r>
      <w:r w:rsidRPr="00302D1A">
        <w:rPr>
          <w:rFonts w:ascii="Times New Roman" w:eastAsiaTheme="minorEastAsia" w:hAnsi="Times New Roman" w:hint="eastAsia"/>
          <w:sz w:val="21"/>
          <w:szCs w:val="21"/>
        </w:rPr>
        <w:t>平板，</w:t>
      </w:r>
      <w:r w:rsidRPr="00302D1A">
        <w:rPr>
          <w:rFonts w:ascii="Times New Roman" w:eastAsiaTheme="minorEastAsia" w:hAnsi="Times New Roman"/>
          <w:sz w:val="21"/>
          <w:szCs w:val="21"/>
        </w:rPr>
        <w:t>36</w:t>
      </w:r>
      <w:r w:rsidRPr="00302D1A">
        <w:rPr>
          <w:rFonts w:ascii="宋体" w:eastAsia="宋体" w:hAnsi="宋体" w:cs="宋体"/>
          <w:sz w:val="21"/>
          <w:szCs w:val="21"/>
        </w:rPr>
        <w:t>℃</w:t>
      </w:r>
      <w:r w:rsidRPr="00302D1A">
        <w:rPr>
          <w:rFonts w:ascii="Times New Roman" w:eastAsiaTheme="minorEastAsia" w:hAnsi="Times New Roman"/>
          <w:sz w:val="21"/>
          <w:szCs w:val="21"/>
        </w:rPr>
        <w:t>±1</w:t>
      </w:r>
      <w:r w:rsidRPr="00302D1A">
        <w:rPr>
          <w:rFonts w:ascii="宋体" w:eastAsia="宋体" w:hAnsi="宋体" w:cs="宋体"/>
          <w:sz w:val="21"/>
          <w:szCs w:val="21"/>
        </w:rPr>
        <w:t>℃</w:t>
      </w:r>
      <w:r w:rsidRPr="00302D1A">
        <w:rPr>
          <w:rFonts w:ascii="Times New Roman" w:eastAsiaTheme="minorEastAsia" w:hAnsi="Times New Roman"/>
          <w:sz w:val="21"/>
          <w:szCs w:val="21"/>
        </w:rPr>
        <w:t>，培养</w:t>
      </w:r>
      <w:r w:rsidRPr="00302D1A">
        <w:rPr>
          <w:rFonts w:ascii="Times New Roman" w:eastAsiaTheme="minorEastAsia" w:hAnsi="Times New Roman"/>
          <w:sz w:val="21"/>
          <w:szCs w:val="21"/>
        </w:rPr>
        <w:t>18</w:t>
      </w:r>
      <w:r w:rsidR="00D92B52">
        <w:rPr>
          <w:rFonts w:ascii="Times New Roman" w:eastAsiaTheme="minorEastAsia" w:hAnsi="Times New Roman" w:hint="eastAsia"/>
          <w:sz w:val="21"/>
          <w:szCs w:val="21"/>
        </w:rPr>
        <w:t xml:space="preserve"> </w:t>
      </w:r>
      <w:r w:rsidRPr="00302D1A">
        <w:rPr>
          <w:rFonts w:ascii="Times New Roman" w:eastAsiaTheme="minorEastAsia" w:hAnsi="Times New Roman"/>
          <w:sz w:val="21"/>
          <w:szCs w:val="21"/>
        </w:rPr>
        <w:t>h</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24 h</w:t>
      </w:r>
      <w:r w:rsidRPr="00302D1A">
        <w:rPr>
          <w:rFonts w:ascii="Times New Roman" w:eastAsiaTheme="minorEastAsia" w:hAnsi="Times New Roman"/>
          <w:sz w:val="21"/>
          <w:szCs w:val="21"/>
        </w:rPr>
        <w:t>，即为第</w:t>
      </w:r>
      <w:r w:rsidRPr="00302D1A">
        <w:rPr>
          <w:rFonts w:ascii="Times New Roman" w:eastAsiaTheme="minorEastAsia" w:hAnsi="Times New Roman"/>
          <w:sz w:val="21"/>
          <w:szCs w:val="21"/>
        </w:rPr>
        <w:t xml:space="preserve">3 </w:t>
      </w:r>
      <w:r w:rsidRPr="00302D1A">
        <w:rPr>
          <w:rFonts w:ascii="Times New Roman" w:eastAsiaTheme="minorEastAsia" w:hAnsi="Times New Roman"/>
          <w:sz w:val="21"/>
          <w:szCs w:val="21"/>
        </w:rPr>
        <w:t>代培养物。用无菌棉签取菌苔加入无菌生理盐水中，涡旋混匀。用无菌生理盐水将其稀释成约</w:t>
      </w:r>
      <w:r w:rsidRPr="00302D1A">
        <w:rPr>
          <w:rFonts w:ascii="Times New Roman" w:eastAsiaTheme="minorEastAsia" w:hAnsi="Times New Roman"/>
          <w:sz w:val="21"/>
          <w:szCs w:val="21"/>
        </w:rPr>
        <w:t>1×10</w:t>
      </w:r>
      <w:r w:rsidRPr="00302D1A">
        <w:rPr>
          <w:rFonts w:ascii="Times New Roman" w:eastAsiaTheme="minorEastAsia" w:hAnsi="Times New Roman"/>
          <w:sz w:val="21"/>
          <w:szCs w:val="21"/>
          <w:vertAlign w:val="superscript"/>
        </w:rPr>
        <w:t>7</w:t>
      </w:r>
      <w:r w:rsidRPr="00302D1A">
        <w:rPr>
          <w:rFonts w:ascii="Times New Roman" w:eastAsiaTheme="minorEastAsia" w:hAnsi="Times New Roman"/>
          <w:sz w:val="21"/>
          <w:szCs w:val="21"/>
        </w:rPr>
        <w:t xml:space="preserve"> CFU/mL </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1×10</w:t>
      </w:r>
      <w:r w:rsidRPr="00302D1A">
        <w:rPr>
          <w:rFonts w:ascii="Times New Roman" w:eastAsiaTheme="minorEastAsia" w:hAnsi="Times New Roman"/>
          <w:sz w:val="21"/>
          <w:szCs w:val="21"/>
          <w:vertAlign w:val="superscript"/>
        </w:rPr>
        <w:t>8</w:t>
      </w:r>
      <w:r w:rsidRPr="00302D1A">
        <w:rPr>
          <w:rFonts w:ascii="Times New Roman" w:eastAsiaTheme="minorEastAsia" w:hAnsi="Times New Roman"/>
          <w:sz w:val="21"/>
          <w:szCs w:val="21"/>
        </w:rPr>
        <w:t xml:space="preserve"> CFU/mL </w:t>
      </w:r>
      <w:r w:rsidRPr="00302D1A">
        <w:rPr>
          <w:rFonts w:ascii="Times New Roman" w:eastAsiaTheme="minorEastAsia" w:hAnsi="Times New Roman"/>
          <w:sz w:val="21"/>
          <w:szCs w:val="21"/>
        </w:rPr>
        <w:t>的菌悬液。制备好的菌悬液应在</w:t>
      </w:r>
      <w:r w:rsidRPr="00302D1A">
        <w:rPr>
          <w:rFonts w:ascii="Times New Roman" w:eastAsiaTheme="minorEastAsia" w:hAnsi="Times New Roman"/>
          <w:sz w:val="21"/>
          <w:szCs w:val="21"/>
        </w:rPr>
        <w:t xml:space="preserve">2 h </w:t>
      </w:r>
      <w:r w:rsidRPr="00302D1A">
        <w:rPr>
          <w:rFonts w:ascii="Times New Roman" w:eastAsiaTheme="minorEastAsia" w:hAnsi="Times New Roman"/>
          <w:sz w:val="21"/>
          <w:szCs w:val="21"/>
        </w:rPr>
        <w:t>内使用，或在</w:t>
      </w:r>
      <w:r w:rsidRPr="00302D1A">
        <w:rPr>
          <w:rFonts w:ascii="Times New Roman" w:eastAsiaTheme="minorEastAsia" w:hAnsi="Times New Roman"/>
          <w:sz w:val="21"/>
          <w:szCs w:val="21"/>
        </w:rPr>
        <w:t>2</w:t>
      </w:r>
      <w:r w:rsidRPr="00302D1A">
        <w:rPr>
          <w:rFonts w:ascii="宋体" w:eastAsia="宋体" w:hAnsi="宋体" w:cs="宋体"/>
          <w:sz w:val="21"/>
          <w:szCs w:val="21"/>
        </w:rPr>
        <w:t>℃</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8</w:t>
      </w:r>
      <w:r w:rsidRPr="00302D1A">
        <w:rPr>
          <w:rFonts w:ascii="宋体" w:eastAsia="宋体" w:hAnsi="宋体" w:cs="宋体"/>
          <w:sz w:val="21"/>
          <w:szCs w:val="21"/>
        </w:rPr>
        <w:t>℃</w:t>
      </w:r>
      <w:r w:rsidRPr="00302D1A">
        <w:rPr>
          <w:rFonts w:ascii="Times New Roman" w:eastAsiaTheme="minorEastAsia" w:hAnsi="Times New Roman"/>
          <w:sz w:val="21"/>
          <w:szCs w:val="21"/>
        </w:rPr>
        <w:t>保存不超过</w:t>
      </w:r>
      <w:r w:rsidRPr="00302D1A">
        <w:rPr>
          <w:rFonts w:ascii="Times New Roman" w:eastAsiaTheme="minorEastAsia" w:hAnsi="Times New Roman"/>
          <w:sz w:val="21"/>
          <w:szCs w:val="21"/>
        </w:rPr>
        <w:t>24 h</w:t>
      </w:r>
      <w:r w:rsidRPr="00302D1A">
        <w:rPr>
          <w:rFonts w:ascii="Times New Roman" w:eastAsiaTheme="minorEastAsia" w:hAnsi="Times New Roman"/>
          <w:sz w:val="21"/>
          <w:szCs w:val="21"/>
        </w:rPr>
        <w:t>。</w:t>
      </w:r>
    </w:p>
    <w:p w:rsidR="002D0AEF" w:rsidRPr="00302D1A" w:rsidRDefault="00D92B52" w:rsidP="00302D1A">
      <w:pPr>
        <w:ind w:firstLineChars="0" w:firstLine="420"/>
        <w:rPr>
          <w:rFonts w:ascii="Times New Roman" w:eastAsiaTheme="minorEastAsia" w:hAnsi="Times New Roman"/>
          <w:sz w:val="21"/>
          <w:szCs w:val="21"/>
        </w:rPr>
      </w:pPr>
      <w:r w:rsidRPr="00302D1A">
        <w:rPr>
          <w:rFonts w:ascii="Times New Roman" w:eastAsiaTheme="minorEastAsia" w:hAnsi="Times New Roman"/>
          <w:sz w:val="21"/>
          <w:szCs w:val="21"/>
        </w:rPr>
        <w:t>6</w:t>
      </w:r>
      <w:r w:rsidR="009E22B6" w:rsidRPr="00302D1A">
        <w:rPr>
          <w:rFonts w:ascii="Times New Roman" w:eastAsiaTheme="minorEastAsia" w:hAnsi="Times New Roman"/>
          <w:sz w:val="21"/>
          <w:szCs w:val="21"/>
        </w:rPr>
        <w:t xml:space="preserve">.2.2 </w:t>
      </w:r>
      <w:r w:rsidR="009E22B6" w:rsidRPr="00302D1A">
        <w:rPr>
          <w:rFonts w:ascii="Times New Roman" w:eastAsiaTheme="minorEastAsia" w:hAnsi="Times New Roman" w:hint="eastAsia"/>
          <w:sz w:val="21"/>
          <w:szCs w:val="21"/>
        </w:rPr>
        <w:t>白色念珠菌菌悬液的制备</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sz w:val="21"/>
          <w:szCs w:val="21"/>
        </w:rPr>
        <w:t>用接种环从菌种保存管中（或试管斜面上）取适量菌体，分区划线接种于</w:t>
      </w:r>
      <w:r w:rsidRPr="00302D1A">
        <w:rPr>
          <w:rFonts w:ascii="Times New Roman" w:eastAsiaTheme="minorEastAsia" w:hAnsi="Times New Roman"/>
          <w:sz w:val="21"/>
          <w:szCs w:val="21"/>
        </w:rPr>
        <w:t>SDA</w:t>
      </w:r>
      <w:r w:rsidRPr="00302D1A">
        <w:rPr>
          <w:rFonts w:ascii="Times New Roman" w:eastAsiaTheme="minorEastAsia" w:hAnsi="Times New Roman" w:hint="eastAsia"/>
          <w:sz w:val="21"/>
          <w:szCs w:val="21"/>
        </w:rPr>
        <w:t>平板上，</w:t>
      </w:r>
      <w:r w:rsidRPr="00302D1A">
        <w:rPr>
          <w:rFonts w:ascii="Times New Roman" w:eastAsiaTheme="minorEastAsia" w:hAnsi="Times New Roman"/>
          <w:sz w:val="21"/>
          <w:szCs w:val="21"/>
        </w:rPr>
        <w:t>28</w:t>
      </w:r>
      <w:r w:rsidRPr="00302D1A">
        <w:rPr>
          <w:rFonts w:ascii="宋体" w:eastAsia="宋体" w:hAnsi="宋体" w:cs="宋体"/>
          <w:sz w:val="21"/>
          <w:szCs w:val="21"/>
        </w:rPr>
        <w:t>℃</w:t>
      </w:r>
      <w:r w:rsidRPr="00302D1A">
        <w:rPr>
          <w:rFonts w:ascii="Times New Roman" w:eastAsiaTheme="minorEastAsia" w:hAnsi="Times New Roman"/>
          <w:sz w:val="21"/>
          <w:szCs w:val="21"/>
        </w:rPr>
        <w:t>±2</w:t>
      </w:r>
      <w:r w:rsidRPr="00302D1A">
        <w:rPr>
          <w:rFonts w:ascii="宋体" w:eastAsia="宋体" w:hAnsi="宋体" w:cs="宋体"/>
          <w:sz w:val="21"/>
          <w:szCs w:val="21"/>
        </w:rPr>
        <w:t>℃</w:t>
      </w:r>
      <w:r w:rsidRPr="00302D1A">
        <w:rPr>
          <w:rFonts w:ascii="Times New Roman" w:eastAsiaTheme="minorEastAsia" w:hAnsi="Times New Roman"/>
          <w:sz w:val="21"/>
          <w:szCs w:val="21"/>
        </w:rPr>
        <w:t>，培养</w:t>
      </w:r>
      <w:r w:rsidRPr="00302D1A">
        <w:rPr>
          <w:rFonts w:ascii="Times New Roman" w:eastAsiaTheme="minorEastAsia" w:hAnsi="Times New Roman"/>
          <w:sz w:val="21"/>
          <w:szCs w:val="21"/>
        </w:rPr>
        <w:t>48 h</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72 h</w:t>
      </w:r>
      <w:r w:rsidRPr="00302D1A">
        <w:rPr>
          <w:rFonts w:ascii="Times New Roman" w:eastAsiaTheme="minorEastAsia" w:hAnsi="Times New Roman"/>
          <w:sz w:val="21"/>
          <w:szCs w:val="21"/>
        </w:rPr>
        <w:t>。用接种环取第</w:t>
      </w:r>
      <w:r w:rsidRPr="00302D1A">
        <w:rPr>
          <w:rFonts w:ascii="Times New Roman" w:eastAsiaTheme="minorEastAsia" w:hAnsi="Times New Roman"/>
          <w:sz w:val="21"/>
          <w:szCs w:val="21"/>
        </w:rPr>
        <w:t xml:space="preserve">1 </w:t>
      </w:r>
      <w:r w:rsidRPr="00302D1A">
        <w:rPr>
          <w:rFonts w:ascii="Times New Roman" w:eastAsiaTheme="minorEastAsia" w:hAnsi="Times New Roman"/>
          <w:sz w:val="21"/>
          <w:szCs w:val="21"/>
        </w:rPr>
        <w:t>代培养物，分区划线接种于</w:t>
      </w:r>
      <w:r w:rsidRPr="00302D1A">
        <w:rPr>
          <w:rFonts w:ascii="Times New Roman" w:eastAsiaTheme="minorEastAsia" w:hAnsi="Times New Roman"/>
          <w:sz w:val="21"/>
          <w:szCs w:val="21"/>
        </w:rPr>
        <w:t>SDA</w:t>
      </w:r>
      <w:r w:rsidRPr="00302D1A">
        <w:rPr>
          <w:rFonts w:ascii="Times New Roman" w:eastAsiaTheme="minorEastAsia" w:hAnsi="Times New Roman"/>
          <w:sz w:val="21"/>
          <w:szCs w:val="21"/>
        </w:rPr>
        <w:t>平板，</w:t>
      </w:r>
      <w:r w:rsidR="00D92B52" w:rsidRPr="007652EC">
        <w:rPr>
          <w:rFonts w:ascii="Times New Roman" w:eastAsiaTheme="minorEastAsia" w:hAnsi="Times New Roman"/>
          <w:sz w:val="21"/>
          <w:szCs w:val="21"/>
        </w:rPr>
        <w:t>28</w:t>
      </w:r>
      <w:r w:rsidR="00D92B52" w:rsidRPr="007652EC">
        <w:rPr>
          <w:rFonts w:ascii="宋体" w:eastAsia="宋体" w:hAnsi="宋体" w:cs="宋体" w:hint="eastAsia"/>
          <w:sz w:val="21"/>
          <w:szCs w:val="21"/>
        </w:rPr>
        <w:t>℃</w:t>
      </w:r>
      <w:r w:rsidR="00D92B52" w:rsidRPr="007652EC">
        <w:rPr>
          <w:rFonts w:ascii="Times New Roman" w:eastAsiaTheme="minorEastAsia" w:hAnsi="Times New Roman"/>
          <w:sz w:val="21"/>
          <w:szCs w:val="21"/>
        </w:rPr>
        <w:t>±2</w:t>
      </w:r>
      <w:r w:rsidR="00D92B52" w:rsidRPr="007652EC">
        <w:rPr>
          <w:rFonts w:ascii="宋体" w:eastAsia="宋体" w:hAnsi="宋体" w:cs="宋体" w:hint="eastAsia"/>
          <w:sz w:val="21"/>
          <w:szCs w:val="21"/>
        </w:rPr>
        <w:t>℃</w:t>
      </w:r>
      <w:r w:rsidRPr="00302D1A">
        <w:rPr>
          <w:rFonts w:ascii="Times New Roman" w:eastAsiaTheme="minorEastAsia" w:hAnsi="Times New Roman"/>
          <w:sz w:val="21"/>
          <w:szCs w:val="21"/>
        </w:rPr>
        <w:t>，培养</w:t>
      </w:r>
      <w:r w:rsidRPr="00302D1A">
        <w:rPr>
          <w:rFonts w:ascii="Times New Roman" w:eastAsiaTheme="minorEastAsia" w:hAnsi="Times New Roman"/>
          <w:sz w:val="21"/>
          <w:szCs w:val="21"/>
        </w:rPr>
        <w:t>48 h</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72 h</w:t>
      </w:r>
      <w:r w:rsidRPr="00302D1A">
        <w:rPr>
          <w:rFonts w:ascii="Times New Roman" w:eastAsiaTheme="minorEastAsia" w:hAnsi="Times New Roman"/>
          <w:sz w:val="21"/>
          <w:szCs w:val="21"/>
        </w:rPr>
        <w:t>。挑取上述第</w:t>
      </w:r>
      <w:r w:rsidRPr="00302D1A">
        <w:rPr>
          <w:rFonts w:ascii="Times New Roman" w:eastAsiaTheme="minorEastAsia" w:hAnsi="Times New Roman"/>
          <w:sz w:val="21"/>
          <w:szCs w:val="21"/>
        </w:rPr>
        <w:t>2</w:t>
      </w:r>
      <w:r w:rsidRPr="00302D1A">
        <w:rPr>
          <w:rFonts w:ascii="Times New Roman" w:eastAsiaTheme="minorEastAsia" w:hAnsi="Times New Roman"/>
          <w:sz w:val="21"/>
          <w:szCs w:val="21"/>
        </w:rPr>
        <w:t>代培养物中典型菌落，分区划线接种于</w:t>
      </w:r>
      <w:r w:rsidRPr="00302D1A">
        <w:rPr>
          <w:rFonts w:ascii="Times New Roman" w:eastAsiaTheme="minorEastAsia" w:hAnsi="Times New Roman"/>
          <w:sz w:val="21"/>
          <w:szCs w:val="21"/>
        </w:rPr>
        <w:t xml:space="preserve">SDA </w:t>
      </w:r>
      <w:r w:rsidRPr="00302D1A">
        <w:rPr>
          <w:rFonts w:ascii="Times New Roman" w:eastAsiaTheme="minorEastAsia" w:hAnsi="Times New Roman" w:hint="eastAsia"/>
          <w:sz w:val="21"/>
          <w:szCs w:val="21"/>
        </w:rPr>
        <w:t>平板，</w:t>
      </w:r>
      <w:r w:rsidR="00D92B52" w:rsidRPr="007652EC">
        <w:rPr>
          <w:rFonts w:ascii="Times New Roman" w:eastAsiaTheme="minorEastAsia" w:hAnsi="Times New Roman"/>
          <w:sz w:val="21"/>
          <w:szCs w:val="21"/>
        </w:rPr>
        <w:t>28</w:t>
      </w:r>
      <w:r w:rsidR="00D92B52" w:rsidRPr="007652EC">
        <w:rPr>
          <w:rFonts w:ascii="宋体" w:eastAsia="宋体" w:hAnsi="宋体" w:cs="宋体" w:hint="eastAsia"/>
          <w:sz w:val="21"/>
          <w:szCs w:val="21"/>
        </w:rPr>
        <w:t>℃</w:t>
      </w:r>
      <w:r w:rsidR="00D92B52" w:rsidRPr="007652EC">
        <w:rPr>
          <w:rFonts w:ascii="Times New Roman" w:eastAsiaTheme="minorEastAsia" w:hAnsi="Times New Roman"/>
          <w:sz w:val="21"/>
          <w:szCs w:val="21"/>
        </w:rPr>
        <w:t>±2</w:t>
      </w:r>
      <w:r w:rsidR="00D92B52" w:rsidRPr="007652EC">
        <w:rPr>
          <w:rFonts w:ascii="宋体" w:eastAsia="宋体" w:hAnsi="宋体" w:cs="宋体" w:hint="eastAsia"/>
          <w:sz w:val="21"/>
          <w:szCs w:val="21"/>
        </w:rPr>
        <w:t>℃</w:t>
      </w:r>
      <w:r w:rsidRPr="00302D1A">
        <w:rPr>
          <w:rFonts w:ascii="Times New Roman" w:eastAsiaTheme="minorEastAsia" w:hAnsi="Times New Roman"/>
          <w:sz w:val="21"/>
          <w:szCs w:val="21"/>
        </w:rPr>
        <w:t>培养</w:t>
      </w:r>
      <w:r w:rsidRPr="00302D1A">
        <w:rPr>
          <w:rFonts w:ascii="Times New Roman" w:eastAsiaTheme="minorEastAsia" w:hAnsi="Times New Roman"/>
          <w:sz w:val="21"/>
          <w:szCs w:val="21"/>
        </w:rPr>
        <w:t>48 h</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72 h</w:t>
      </w:r>
      <w:r w:rsidRPr="00302D1A">
        <w:rPr>
          <w:rFonts w:ascii="Times New Roman" w:eastAsiaTheme="minorEastAsia" w:hAnsi="Times New Roman"/>
          <w:sz w:val="21"/>
          <w:szCs w:val="21"/>
        </w:rPr>
        <w:t>，即为第</w:t>
      </w:r>
      <w:r w:rsidRPr="00302D1A">
        <w:rPr>
          <w:rFonts w:ascii="Times New Roman" w:eastAsiaTheme="minorEastAsia" w:hAnsi="Times New Roman"/>
          <w:sz w:val="21"/>
          <w:szCs w:val="21"/>
        </w:rPr>
        <w:t xml:space="preserve">3 </w:t>
      </w:r>
      <w:r w:rsidRPr="00302D1A">
        <w:rPr>
          <w:rFonts w:ascii="Times New Roman" w:eastAsiaTheme="minorEastAsia" w:hAnsi="Times New Roman"/>
          <w:sz w:val="21"/>
          <w:szCs w:val="21"/>
        </w:rPr>
        <w:t>代培养物。用无菌棉签取菌苔加入无菌生理盐水中，涡旋混匀。用无菌生理盐水将其稀释成约</w:t>
      </w:r>
      <w:r w:rsidRPr="00302D1A">
        <w:rPr>
          <w:rFonts w:ascii="Times New Roman" w:eastAsiaTheme="minorEastAsia" w:hAnsi="Times New Roman"/>
          <w:sz w:val="21"/>
          <w:szCs w:val="21"/>
        </w:rPr>
        <w:t>1×10</w:t>
      </w:r>
      <w:r w:rsidRPr="00302D1A">
        <w:rPr>
          <w:rFonts w:ascii="Times New Roman" w:eastAsiaTheme="minorEastAsia" w:hAnsi="Times New Roman"/>
          <w:sz w:val="21"/>
          <w:szCs w:val="21"/>
          <w:vertAlign w:val="superscript"/>
        </w:rPr>
        <w:t>6</w:t>
      </w:r>
      <w:r w:rsidRPr="00302D1A">
        <w:rPr>
          <w:rFonts w:ascii="Times New Roman" w:eastAsiaTheme="minorEastAsia" w:hAnsi="Times New Roman"/>
          <w:sz w:val="21"/>
          <w:szCs w:val="21"/>
        </w:rPr>
        <w:t xml:space="preserve"> CFU/mL </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1×10</w:t>
      </w:r>
      <w:r w:rsidRPr="00302D1A">
        <w:rPr>
          <w:rFonts w:ascii="Times New Roman" w:eastAsiaTheme="minorEastAsia" w:hAnsi="Times New Roman"/>
          <w:sz w:val="21"/>
          <w:szCs w:val="21"/>
          <w:vertAlign w:val="superscript"/>
        </w:rPr>
        <w:t>7</w:t>
      </w:r>
      <w:r w:rsidRPr="00302D1A">
        <w:rPr>
          <w:rFonts w:ascii="Times New Roman" w:eastAsiaTheme="minorEastAsia" w:hAnsi="Times New Roman"/>
          <w:sz w:val="21"/>
          <w:szCs w:val="21"/>
        </w:rPr>
        <w:t xml:space="preserve"> CFU/mL </w:t>
      </w:r>
      <w:r w:rsidRPr="00302D1A">
        <w:rPr>
          <w:rFonts w:ascii="Times New Roman" w:eastAsiaTheme="minorEastAsia" w:hAnsi="Times New Roman"/>
          <w:sz w:val="21"/>
          <w:szCs w:val="21"/>
        </w:rPr>
        <w:t>的菌悬液。制备好的菌悬液应在</w:t>
      </w:r>
      <w:r w:rsidRPr="00302D1A">
        <w:rPr>
          <w:rFonts w:ascii="Times New Roman" w:eastAsiaTheme="minorEastAsia" w:hAnsi="Times New Roman"/>
          <w:sz w:val="21"/>
          <w:szCs w:val="21"/>
        </w:rPr>
        <w:t xml:space="preserve">2 h </w:t>
      </w:r>
      <w:r w:rsidRPr="00302D1A">
        <w:rPr>
          <w:rFonts w:ascii="Times New Roman" w:eastAsiaTheme="minorEastAsia" w:hAnsi="Times New Roman"/>
          <w:sz w:val="21"/>
          <w:szCs w:val="21"/>
        </w:rPr>
        <w:t>内使用，或在</w:t>
      </w:r>
      <w:r w:rsidRPr="00302D1A">
        <w:rPr>
          <w:rFonts w:ascii="Times New Roman" w:eastAsiaTheme="minorEastAsia" w:hAnsi="Times New Roman"/>
          <w:sz w:val="21"/>
          <w:szCs w:val="21"/>
        </w:rPr>
        <w:t>2</w:t>
      </w:r>
      <w:r w:rsidRPr="00302D1A">
        <w:rPr>
          <w:rFonts w:ascii="宋体" w:eastAsia="宋体" w:hAnsi="宋体" w:cs="宋体"/>
          <w:sz w:val="21"/>
          <w:szCs w:val="21"/>
        </w:rPr>
        <w:t>℃</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8</w:t>
      </w:r>
      <w:r w:rsidRPr="00302D1A">
        <w:rPr>
          <w:rFonts w:ascii="宋体" w:eastAsia="宋体" w:hAnsi="宋体" w:cs="宋体"/>
          <w:sz w:val="21"/>
          <w:szCs w:val="21"/>
        </w:rPr>
        <w:t>℃</w:t>
      </w:r>
      <w:r w:rsidRPr="00302D1A">
        <w:rPr>
          <w:rFonts w:ascii="Times New Roman" w:eastAsiaTheme="minorEastAsia" w:hAnsi="Times New Roman"/>
          <w:sz w:val="21"/>
          <w:szCs w:val="21"/>
        </w:rPr>
        <w:t>保存不超过</w:t>
      </w:r>
      <w:r w:rsidRPr="00302D1A">
        <w:rPr>
          <w:rFonts w:ascii="Times New Roman" w:eastAsiaTheme="minorEastAsia" w:hAnsi="Times New Roman"/>
          <w:sz w:val="21"/>
          <w:szCs w:val="21"/>
        </w:rPr>
        <w:t>24 h</w:t>
      </w:r>
      <w:r w:rsidRPr="00302D1A">
        <w:rPr>
          <w:rFonts w:ascii="Times New Roman" w:eastAsiaTheme="minorEastAsia" w:hAnsi="Times New Roman"/>
          <w:sz w:val="21"/>
          <w:szCs w:val="21"/>
        </w:rPr>
        <w:t>。</w:t>
      </w:r>
    </w:p>
    <w:p w:rsidR="002D0AEF" w:rsidRPr="00302D1A" w:rsidRDefault="00D92B52" w:rsidP="00302D1A">
      <w:pPr>
        <w:ind w:firstLineChars="0" w:firstLine="420"/>
        <w:rPr>
          <w:rFonts w:ascii="Times New Roman" w:eastAsiaTheme="minorEastAsia" w:hAnsi="Times New Roman"/>
          <w:sz w:val="21"/>
          <w:szCs w:val="21"/>
        </w:rPr>
      </w:pPr>
      <w:r w:rsidRPr="00302D1A">
        <w:rPr>
          <w:rFonts w:ascii="Times New Roman" w:eastAsiaTheme="minorEastAsia" w:hAnsi="Times New Roman"/>
          <w:sz w:val="21"/>
          <w:szCs w:val="21"/>
        </w:rPr>
        <w:t>6</w:t>
      </w:r>
      <w:r w:rsidR="009E22B6" w:rsidRPr="00302D1A">
        <w:rPr>
          <w:rFonts w:ascii="Times New Roman" w:eastAsiaTheme="minorEastAsia" w:hAnsi="Times New Roman"/>
          <w:sz w:val="21"/>
          <w:szCs w:val="21"/>
        </w:rPr>
        <w:t>.2.3</w:t>
      </w:r>
      <w:r w:rsidR="009E22B6" w:rsidRPr="00302D1A">
        <w:rPr>
          <w:rFonts w:ascii="Times New Roman" w:eastAsiaTheme="minorEastAsia" w:hAnsi="Times New Roman" w:hint="eastAsia"/>
          <w:sz w:val="21"/>
          <w:szCs w:val="21"/>
        </w:rPr>
        <w:t>黑曲霉孢子悬液的制备</w:t>
      </w:r>
    </w:p>
    <w:p w:rsidR="00411A6F" w:rsidRPr="00411A6F" w:rsidRDefault="009E22B6" w:rsidP="00411A6F">
      <w:pPr>
        <w:ind w:firstLine="420"/>
        <w:rPr>
          <w:rFonts w:ascii="Times New Roman" w:eastAsiaTheme="minorEastAsia" w:hAnsi="Times New Roman"/>
          <w:sz w:val="21"/>
          <w:szCs w:val="21"/>
        </w:rPr>
      </w:pPr>
      <w:r w:rsidRPr="00302D1A">
        <w:rPr>
          <w:rFonts w:ascii="Times New Roman" w:eastAsiaTheme="minorEastAsia" w:hAnsi="Times New Roman"/>
          <w:sz w:val="21"/>
          <w:szCs w:val="21"/>
        </w:rPr>
        <w:t>用接种环从菌种保存管中（或试管斜面上）取适量的菌体，分区划线接种于</w:t>
      </w:r>
      <w:r w:rsidRPr="00302D1A">
        <w:rPr>
          <w:rFonts w:ascii="Times New Roman" w:eastAsiaTheme="minorEastAsia" w:hAnsi="Times New Roman"/>
          <w:sz w:val="21"/>
          <w:szCs w:val="21"/>
        </w:rPr>
        <w:t>SDA</w:t>
      </w:r>
      <w:r w:rsidRPr="00302D1A">
        <w:rPr>
          <w:rFonts w:ascii="Times New Roman" w:eastAsiaTheme="minorEastAsia" w:hAnsi="Times New Roman" w:hint="eastAsia"/>
          <w:sz w:val="21"/>
          <w:szCs w:val="21"/>
        </w:rPr>
        <w:t>平板上，</w:t>
      </w:r>
      <w:r w:rsidR="00D92B52" w:rsidRPr="007652EC">
        <w:rPr>
          <w:rFonts w:ascii="Times New Roman" w:eastAsiaTheme="minorEastAsia" w:hAnsi="Times New Roman"/>
          <w:sz w:val="21"/>
          <w:szCs w:val="21"/>
        </w:rPr>
        <w:t>28</w:t>
      </w:r>
      <w:r w:rsidR="00D92B52" w:rsidRPr="007652EC">
        <w:rPr>
          <w:rFonts w:ascii="宋体" w:eastAsia="宋体" w:hAnsi="宋体" w:cs="宋体" w:hint="eastAsia"/>
          <w:sz w:val="21"/>
          <w:szCs w:val="21"/>
        </w:rPr>
        <w:t>℃</w:t>
      </w:r>
      <w:r w:rsidR="00D92B52" w:rsidRPr="007652EC">
        <w:rPr>
          <w:rFonts w:ascii="Times New Roman" w:eastAsiaTheme="minorEastAsia" w:hAnsi="Times New Roman"/>
          <w:sz w:val="21"/>
          <w:szCs w:val="21"/>
        </w:rPr>
        <w:t>±2</w:t>
      </w:r>
      <w:r w:rsidR="00D92B52" w:rsidRPr="007652EC">
        <w:rPr>
          <w:rFonts w:ascii="宋体" w:eastAsia="宋体" w:hAnsi="宋体" w:cs="宋体" w:hint="eastAsia"/>
          <w:sz w:val="21"/>
          <w:szCs w:val="21"/>
        </w:rPr>
        <w:t>℃</w:t>
      </w:r>
      <w:r w:rsidRPr="00302D1A">
        <w:rPr>
          <w:rFonts w:ascii="Times New Roman" w:eastAsiaTheme="minorEastAsia" w:hAnsi="Times New Roman"/>
          <w:sz w:val="21"/>
          <w:szCs w:val="21"/>
        </w:rPr>
        <w:t>培养</w:t>
      </w:r>
      <w:r w:rsidRPr="00302D1A">
        <w:rPr>
          <w:rFonts w:ascii="Times New Roman" w:eastAsiaTheme="minorEastAsia" w:hAnsi="Times New Roman"/>
          <w:sz w:val="21"/>
          <w:szCs w:val="21"/>
        </w:rPr>
        <w:t xml:space="preserve"> 3 d</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5 d</w:t>
      </w:r>
      <w:r w:rsidRPr="00302D1A">
        <w:rPr>
          <w:rFonts w:ascii="Times New Roman" w:eastAsiaTheme="minorEastAsia" w:hAnsi="Times New Roman"/>
          <w:sz w:val="21"/>
          <w:szCs w:val="21"/>
        </w:rPr>
        <w:t>。用无菌棉签取菌苔加入含</w:t>
      </w:r>
      <w:r w:rsidRPr="00302D1A">
        <w:rPr>
          <w:rFonts w:ascii="Times New Roman" w:eastAsiaTheme="minorEastAsia" w:hAnsi="Times New Roman"/>
          <w:sz w:val="21"/>
          <w:szCs w:val="21"/>
        </w:rPr>
        <w:t xml:space="preserve">0.05%(v/v) </w:t>
      </w:r>
      <w:r w:rsidRPr="00302D1A">
        <w:rPr>
          <w:rFonts w:ascii="Times New Roman" w:eastAsiaTheme="minorEastAsia" w:hAnsi="Times New Roman" w:hint="eastAsia"/>
          <w:sz w:val="21"/>
          <w:szCs w:val="21"/>
        </w:rPr>
        <w:t>聚山梨酯</w:t>
      </w:r>
      <w:r w:rsidRPr="00302D1A">
        <w:rPr>
          <w:rFonts w:ascii="Times New Roman" w:eastAsiaTheme="minorEastAsia" w:hAnsi="Times New Roman"/>
          <w:sz w:val="21"/>
          <w:szCs w:val="21"/>
        </w:rPr>
        <w:t>80</w:t>
      </w:r>
      <w:r w:rsidRPr="00302D1A">
        <w:rPr>
          <w:rFonts w:ascii="Times New Roman" w:eastAsiaTheme="minorEastAsia" w:hAnsi="Times New Roman" w:hint="eastAsia"/>
          <w:sz w:val="21"/>
          <w:szCs w:val="21"/>
        </w:rPr>
        <w:t>无菌生理盐水中，制备孢子悬液，轻轻振摇</w:t>
      </w:r>
      <w:r w:rsidRPr="00302D1A">
        <w:rPr>
          <w:rFonts w:ascii="Times New Roman" w:eastAsiaTheme="minorEastAsia" w:hAnsi="Times New Roman"/>
          <w:sz w:val="21"/>
          <w:szCs w:val="21"/>
        </w:rPr>
        <w:t xml:space="preserve"> 1 min </w:t>
      </w:r>
      <w:r w:rsidRPr="00302D1A">
        <w:rPr>
          <w:rFonts w:ascii="Times New Roman" w:eastAsiaTheme="minorEastAsia" w:hAnsi="Times New Roman"/>
          <w:sz w:val="21"/>
          <w:szCs w:val="21"/>
        </w:rPr>
        <w:t>后，用无菌玻璃棉过滤除去菌丝。用含</w:t>
      </w:r>
      <w:r w:rsidRPr="00302D1A">
        <w:rPr>
          <w:rFonts w:ascii="Times New Roman" w:eastAsiaTheme="minorEastAsia" w:hAnsi="Times New Roman"/>
          <w:sz w:val="21"/>
          <w:szCs w:val="21"/>
        </w:rPr>
        <w:t xml:space="preserve"> 0.05%(v/v) </w:t>
      </w:r>
      <w:r w:rsidRPr="00302D1A">
        <w:rPr>
          <w:rFonts w:ascii="Times New Roman" w:eastAsiaTheme="minorEastAsia" w:hAnsi="Times New Roman" w:hint="eastAsia"/>
          <w:sz w:val="21"/>
          <w:szCs w:val="21"/>
        </w:rPr>
        <w:t>聚山梨酯</w:t>
      </w:r>
      <w:r w:rsidRPr="00302D1A">
        <w:rPr>
          <w:rFonts w:ascii="Times New Roman" w:eastAsiaTheme="minorEastAsia" w:hAnsi="Times New Roman"/>
          <w:sz w:val="21"/>
          <w:szCs w:val="21"/>
        </w:rPr>
        <w:t xml:space="preserve"> 80 </w:t>
      </w:r>
      <w:r w:rsidRPr="00302D1A">
        <w:rPr>
          <w:rFonts w:ascii="Times New Roman" w:eastAsiaTheme="minorEastAsia" w:hAnsi="Times New Roman" w:hint="eastAsia"/>
          <w:sz w:val="21"/>
          <w:szCs w:val="21"/>
        </w:rPr>
        <w:t>无菌生理盐水将其稀释成约</w:t>
      </w:r>
      <w:r w:rsidRPr="00302D1A">
        <w:rPr>
          <w:rFonts w:ascii="Times New Roman" w:eastAsiaTheme="minorEastAsia" w:hAnsi="Times New Roman"/>
          <w:sz w:val="21"/>
          <w:szCs w:val="21"/>
        </w:rPr>
        <w:t xml:space="preserve"> 1×10</w:t>
      </w:r>
      <w:r w:rsidRPr="00302D1A">
        <w:rPr>
          <w:rFonts w:ascii="Times New Roman" w:eastAsiaTheme="minorEastAsia" w:hAnsi="Times New Roman"/>
          <w:sz w:val="21"/>
          <w:szCs w:val="21"/>
          <w:vertAlign w:val="superscript"/>
        </w:rPr>
        <w:t>6</w:t>
      </w:r>
      <w:r w:rsidRPr="00302D1A">
        <w:rPr>
          <w:rFonts w:ascii="Times New Roman" w:eastAsiaTheme="minorEastAsia" w:hAnsi="Times New Roman"/>
          <w:sz w:val="21"/>
          <w:szCs w:val="21"/>
        </w:rPr>
        <w:t xml:space="preserve"> CFU/mL</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1×10</w:t>
      </w:r>
      <w:r w:rsidRPr="00302D1A">
        <w:rPr>
          <w:rFonts w:ascii="Times New Roman" w:eastAsiaTheme="minorEastAsia" w:hAnsi="Times New Roman"/>
          <w:sz w:val="21"/>
          <w:szCs w:val="21"/>
          <w:vertAlign w:val="superscript"/>
        </w:rPr>
        <w:t>7</w:t>
      </w:r>
      <w:r w:rsidRPr="00302D1A">
        <w:rPr>
          <w:rFonts w:ascii="Times New Roman" w:eastAsiaTheme="minorEastAsia" w:hAnsi="Times New Roman"/>
          <w:sz w:val="21"/>
          <w:szCs w:val="21"/>
        </w:rPr>
        <w:t xml:space="preserve"> CFU/mL </w:t>
      </w:r>
      <w:r w:rsidRPr="00302D1A">
        <w:rPr>
          <w:rFonts w:ascii="Times New Roman" w:eastAsiaTheme="minorEastAsia" w:hAnsi="Times New Roman"/>
          <w:sz w:val="21"/>
          <w:szCs w:val="21"/>
        </w:rPr>
        <w:t>的孢子悬液。制备好的孢子悬液应当天使用或在</w:t>
      </w:r>
      <w:r w:rsidRPr="00302D1A">
        <w:rPr>
          <w:rFonts w:ascii="Times New Roman" w:eastAsiaTheme="minorEastAsia" w:hAnsi="Times New Roman"/>
          <w:sz w:val="21"/>
          <w:szCs w:val="21"/>
        </w:rPr>
        <w:t xml:space="preserve"> 2</w:t>
      </w:r>
      <w:r w:rsidRPr="00302D1A">
        <w:rPr>
          <w:rFonts w:ascii="宋体" w:eastAsia="宋体" w:hAnsi="宋体" w:cs="宋体"/>
          <w:sz w:val="21"/>
          <w:szCs w:val="21"/>
        </w:rPr>
        <w:t>℃</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8</w:t>
      </w:r>
      <w:r w:rsidRPr="00302D1A">
        <w:rPr>
          <w:rFonts w:ascii="宋体" w:eastAsia="宋体" w:hAnsi="宋体" w:cs="宋体"/>
          <w:sz w:val="21"/>
          <w:szCs w:val="21"/>
        </w:rPr>
        <w:t>℃</w:t>
      </w:r>
      <w:r w:rsidRPr="00302D1A">
        <w:rPr>
          <w:rFonts w:ascii="Times New Roman" w:eastAsiaTheme="minorEastAsia" w:hAnsi="Times New Roman"/>
          <w:sz w:val="21"/>
          <w:szCs w:val="21"/>
        </w:rPr>
        <w:t>保存不超过</w:t>
      </w:r>
      <w:r w:rsidRPr="00302D1A">
        <w:rPr>
          <w:rFonts w:ascii="Times New Roman" w:eastAsiaTheme="minorEastAsia" w:hAnsi="Times New Roman"/>
          <w:sz w:val="21"/>
          <w:szCs w:val="21"/>
        </w:rPr>
        <w:t>7 d</w:t>
      </w:r>
      <w:r w:rsidRPr="00302D1A">
        <w:rPr>
          <w:rFonts w:ascii="Times New Roman" w:eastAsiaTheme="minorEastAsia" w:hAnsi="Times New Roman"/>
          <w:sz w:val="21"/>
          <w:szCs w:val="21"/>
        </w:rPr>
        <w:t>，使用前混合均匀，并在显微镜下观察是否有孢子出芽，若有孢子出芽，则弃之不用。</w:t>
      </w:r>
    </w:p>
    <w:p w:rsidR="002D0AEF" w:rsidRPr="00302D1A" w:rsidRDefault="009E22B6" w:rsidP="00302D1A">
      <w:pPr>
        <w:ind w:firstLine="420"/>
        <w:jc w:val="center"/>
        <w:rPr>
          <w:rFonts w:ascii="黑体" w:eastAsia="黑体" w:hAnsi="黑体" w:cs="黑体"/>
          <w:sz w:val="21"/>
          <w:szCs w:val="21"/>
        </w:rPr>
      </w:pPr>
      <w:r w:rsidRPr="00302D1A">
        <w:rPr>
          <w:rFonts w:ascii="黑体" w:eastAsia="黑体" w:hAnsi="黑体" w:cs="黑体" w:hint="eastAsia"/>
          <w:sz w:val="21"/>
          <w:szCs w:val="21"/>
        </w:rPr>
        <w:t>表</w:t>
      </w:r>
      <w:r w:rsidRPr="00302D1A">
        <w:rPr>
          <w:rFonts w:ascii="黑体" w:eastAsia="黑体" w:hAnsi="黑体" w:cs="黑体"/>
          <w:sz w:val="21"/>
          <w:szCs w:val="21"/>
        </w:rPr>
        <w:t xml:space="preserve">1 </w:t>
      </w:r>
      <w:r w:rsidRPr="00302D1A">
        <w:rPr>
          <w:rFonts w:ascii="黑体" w:eastAsia="黑体" w:hAnsi="黑体" w:cs="黑体" w:hint="eastAsia"/>
          <w:sz w:val="21"/>
          <w:szCs w:val="21"/>
        </w:rPr>
        <w:t>实验菌株培养条件</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446"/>
        <w:gridCol w:w="1560"/>
        <w:gridCol w:w="1644"/>
      </w:tblGrid>
      <w:tr w:rsidR="002D0AEF" w:rsidTr="00302D1A">
        <w:trPr>
          <w:tblHeader/>
        </w:trPr>
        <w:tc>
          <w:tcPr>
            <w:tcW w:w="3652" w:type="dxa"/>
            <w:tcBorders>
              <w:top w:val="single" w:sz="4" w:space="0" w:color="auto"/>
              <w:bottom w:val="single" w:sz="4" w:space="0" w:color="auto"/>
            </w:tcBorders>
          </w:tcPr>
          <w:p w:rsidR="002D0AEF" w:rsidRPr="00302D1A" w:rsidRDefault="002D0AEF" w:rsidP="00302D1A">
            <w:pPr>
              <w:ind w:firstLineChars="0" w:firstLine="0"/>
              <w:jc w:val="center"/>
              <w:rPr>
                <w:rFonts w:ascii="Times New Roman" w:eastAsiaTheme="minorEastAsia" w:hAnsi="Times New Roman"/>
                <w:kern w:val="0"/>
                <w:sz w:val="21"/>
                <w:szCs w:val="21"/>
              </w:rPr>
            </w:pPr>
          </w:p>
        </w:tc>
        <w:tc>
          <w:tcPr>
            <w:tcW w:w="1446" w:type="dxa"/>
            <w:tcBorders>
              <w:top w:val="single" w:sz="4" w:space="0" w:color="auto"/>
              <w:bottom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hint="eastAsia"/>
                <w:kern w:val="0"/>
                <w:sz w:val="21"/>
                <w:szCs w:val="21"/>
              </w:rPr>
              <w:t>培养基</w:t>
            </w:r>
          </w:p>
        </w:tc>
        <w:tc>
          <w:tcPr>
            <w:tcW w:w="1560" w:type="dxa"/>
            <w:tcBorders>
              <w:top w:val="single" w:sz="4" w:space="0" w:color="auto"/>
              <w:bottom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hint="eastAsia"/>
                <w:kern w:val="0"/>
                <w:sz w:val="21"/>
                <w:szCs w:val="21"/>
              </w:rPr>
              <w:t>培养温度</w:t>
            </w:r>
          </w:p>
        </w:tc>
        <w:tc>
          <w:tcPr>
            <w:tcW w:w="1644" w:type="dxa"/>
            <w:tcBorders>
              <w:top w:val="single" w:sz="4" w:space="0" w:color="auto"/>
              <w:bottom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hint="eastAsia"/>
                <w:kern w:val="0"/>
                <w:sz w:val="21"/>
                <w:szCs w:val="21"/>
              </w:rPr>
              <w:t>培养时间</w:t>
            </w:r>
          </w:p>
        </w:tc>
      </w:tr>
      <w:tr w:rsidR="002D0AEF">
        <w:tc>
          <w:tcPr>
            <w:tcW w:w="3652" w:type="dxa"/>
            <w:tcBorders>
              <w:top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hint="eastAsia"/>
                <w:kern w:val="0"/>
                <w:sz w:val="21"/>
                <w:szCs w:val="21"/>
              </w:rPr>
              <w:t>金黄色葡萄球菌</w:t>
            </w:r>
            <w:r w:rsidRPr="00302D1A">
              <w:rPr>
                <w:rFonts w:ascii="Times New Roman" w:eastAsiaTheme="minorEastAsia" w:hAnsi="Times New Roman"/>
                <w:kern w:val="0"/>
                <w:sz w:val="21"/>
                <w:szCs w:val="21"/>
              </w:rPr>
              <w:t>CMCC</w:t>
            </w:r>
            <w:r w:rsidRPr="00302D1A">
              <w:rPr>
                <w:rFonts w:ascii="Times New Roman" w:eastAsiaTheme="minorEastAsia" w:hAnsi="Times New Roman" w:hint="eastAsia"/>
                <w:kern w:val="0"/>
                <w:sz w:val="21"/>
                <w:szCs w:val="21"/>
              </w:rPr>
              <w:t>（</w:t>
            </w:r>
            <w:r w:rsidRPr="00302D1A">
              <w:rPr>
                <w:rFonts w:ascii="Times New Roman" w:eastAsiaTheme="minorEastAsia" w:hAnsi="Times New Roman"/>
                <w:kern w:val="0"/>
                <w:sz w:val="21"/>
                <w:szCs w:val="21"/>
              </w:rPr>
              <w:t>B</w:t>
            </w:r>
            <w:r w:rsidRPr="00302D1A">
              <w:rPr>
                <w:rFonts w:ascii="Times New Roman" w:eastAsiaTheme="minorEastAsia" w:hAnsi="Times New Roman" w:hint="eastAsia"/>
                <w:kern w:val="0"/>
                <w:sz w:val="21"/>
                <w:szCs w:val="21"/>
              </w:rPr>
              <w:t>）</w:t>
            </w:r>
            <w:r w:rsidRPr="00302D1A">
              <w:rPr>
                <w:rFonts w:ascii="Times New Roman" w:eastAsiaTheme="minorEastAsia" w:hAnsi="Times New Roman"/>
                <w:kern w:val="0"/>
                <w:sz w:val="21"/>
                <w:szCs w:val="21"/>
              </w:rPr>
              <w:t>26003</w:t>
            </w:r>
          </w:p>
        </w:tc>
        <w:tc>
          <w:tcPr>
            <w:tcW w:w="1446" w:type="dxa"/>
            <w:tcBorders>
              <w:top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TSA</w:t>
            </w:r>
          </w:p>
        </w:tc>
        <w:tc>
          <w:tcPr>
            <w:tcW w:w="1560" w:type="dxa"/>
            <w:tcBorders>
              <w:top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36</w:t>
            </w:r>
            <w:r w:rsidRPr="00302D1A">
              <w:rPr>
                <w:rFonts w:ascii="宋体" w:eastAsia="宋体" w:hAnsi="宋体" w:cs="宋体"/>
                <w:kern w:val="0"/>
                <w:sz w:val="21"/>
                <w:szCs w:val="21"/>
              </w:rPr>
              <w:t>℃</w:t>
            </w:r>
            <w:r w:rsidRPr="00302D1A">
              <w:rPr>
                <w:rFonts w:ascii="Times New Roman" w:eastAsiaTheme="minorEastAsia" w:hAnsi="Times New Roman"/>
                <w:kern w:val="0"/>
                <w:sz w:val="21"/>
                <w:szCs w:val="21"/>
              </w:rPr>
              <w:t>±1</w:t>
            </w:r>
            <w:r w:rsidRPr="00302D1A">
              <w:rPr>
                <w:rFonts w:ascii="宋体" w:eastAsia="宋体" w:hAnsi="宋体" w:cs="宋体"/>
                <w:kern w:val="0"/>
                <w:sz w:val="21"/>
                <w:szCs w:val="21"/>
              </w:rPr>
              <w:t>℃</w:t>
            </w:r>
          </w:p>
        </w:tc>
        <w:tc>
          <w:tcPr>
            <w:tcW w:w="1644" w:type="dxa"/>
            <w:tcBorders>
              <w:top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18</w:t>
            </w:r>
            <w:r w:rsidR="00D92B52">
              <w:rPr>
                <w:rFonts w:ascii="Times New Roman" w:eastAsiaTheme="minorEastAsia" w:hAnsi="Times New Roman" w:hint="eastAsia"/>
                <w:kern w:val="0"/>
                <w:sz w:val="21"/>
                <w:szCs w:val="21"/>
              </w:rPr>
              <w:t xml:space="preserve"> </w:t>
            </w:r>
            <w:r w:rsidRPr="00302D1A">
              <w:rPr>
                <w:rFonts w:ascii="Times New Roman" w:eastAsiaTheme="minorEastAsia" w:hAnsi="Times New Roman"/>
                <w:kern w:val="0"/>
                <w:sz w:val="21"/>
                <w:szCs w:val="21"/>
              </w:rPr>
              <w:t>h</w:t>
            </w:r>
            <w:r w:rsidRPr="00302D1A">
              <w:rPr>
                <w:rFonts w:ascii="Times New Roman" w:eastAsia="MS Mincho" w:hAnsi="Times New Roman" w:hint="eastAsia"/>
                <w:kern w:val="0"/>
                <w:sz w:val="21"/>
                <w:szCs w:val="21"/>
              </w:rPr>
              <w:t>〜</w:t>
            </w:r>
            <w:r w:rsidRPr="00302D1A">
              <w:rPr>
                <w:rFonts w:ascii="Times New Roman" w:eastAsiaTheme="minorEastAsia" w:hAnsi="Times New Roman"/>
                <w:kern w:val="0"/>
                <w:sz w:val="21"/>
                <w:szCs w:val="21"/>
              </w:rPr>
              <w:t>24 h</w:t>
            </w:r>
          </w:p>
        </w:tc>
      </w:tr>
      <w:tr w:rsidR="00D92B52">
        <w:tc>
          <w:tcPr>
            <w:tcW w:w="3652"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大肠埃希氏菌</w:t>
            </w:r>
            <w:r w:rsidRPr="00302D1A">
              <w:rPr>
                <w:rFonts w:ascii="Times New Roman" w:eastAsiaTheme="minorEastAsia" w:hAnsi="Times New Roman"/>
                <w:kern w:val="0"/>
                <w:sz w:val="21"/>
                <w:szCs w:val="21"/>
              </w:rPr>
              <w:t>CMCC</w:t>
            </w: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rPr>
              <w:t>B</w:t>
            </w: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rPr>
              <w:t>44102</w:t>
            </w:r>
          </w:p>
        </w:tc>
        <w:tc>
          <w:tcPr>
            <w:tcW w:w="1446"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TSA</w:t>
            </w:r>
          </w:p>
        </w:tc>
        <w:tc>
          <w:tcPr>
            <w:tcW w:w="1560"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A879EA">
              <w:rPr>
                <w:rFonts w:ascii="Times New Roman" w:eastAsiaTheme="minorEastAsia" w:hAnsi="Times New Roman"/>
                <w:kern w:val="0"/>
                <w:sz w:val="21"/>
                <w:szCs w:val="21"/>
              </w:rPr>
              <w:t>36</w:t>
            </w:r>
            <w:r w:rsidRPr="00A879EA">
              <w:rPr>
                <w:rFonts w:ascii="宋体" w:eastAsia="宋体" w:hAnsi="宋体" w:cs="宋体" w:hint="eastAsia"/>
                <w:kern w:val="0"/>
                <w:sz w:val="21"/>
                <w:szCs w:val="21"/>
              </w:rPr>
              <w:t>℃</w:t>
            </w:r>
            <w:r w:rsidRPr="00A879EA">
              <w:rPr>
                <w:rFonts w:ascii="Times New Roman" w:eastAsiaTheme="minorEastAsia" w:hAnsi="Times New Roman"/>
                <w:kern w:val="0"/>
                <w:sz w:val="21"/>
                <w:szCs w:val="21"/>
              </w:rPr>
              <w:t>±1</w:t>
            </w:r>
            <w:r w:rsidRPr="00A879EA">
              <w:rPr>
                <w:rFonts w:ascii="宋体" w:eastAsia="宋体" w:hAnsi="宋体" w:cs="宋体" w:hint="eastAsia"/>
                <w:kern w:val="0"/>
                <w:sz w:val="21"/>
                <w:szCs w:val="21"/>
              </w:rPr>
              <w:t>℃</w:t>
            </w:r>
          </w:p>
        </w:tc>
        <w:tc>
          <w:tcPr>
            <w:tcW w:w="1644"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18</w:t>
            </w:r>
            <w:r>
              <w:rPr>
                <w:rFonts w:ascii="Times New Roman" w:eastAsiaTheme="minorEastAsia" w:hAnsi="Times New Roman" w:hint="eastAsia"/>
                <w:kern w:val="0"/>
                <w:sz w:val="21"/>
                <w:szCs w:val="21"/>
              </w:rPr>
              <w:t xml:space="preserve"> </w:t>
            </w:r>
            <w:r w:rsidRPr="00302D1A">
              <w:rPr>
                <w:rFonts w:ascii="Times New Roman" w:eastAsiaTheme="minorEastAsia" w:hAnsi="Times New Roman"/>
                <w:kern w:val="0"/>
                <w:sz w:val="21"/>
                <w:szCs w:val="21"/>
              </w:rPr>
              <w:t>h</w:t>
            </w:r>
            <w:r w:rsidRPr="00302D1A">
              <w:rPr>
                <w:rFonts w:ascii="Times New Roman" w:eastAsia="MS Mincho" w:hAnsi="Times New Roman" w:hint="eastAsia"/>
                <w:kern w:val="0"/>
                <w:sz w:val="21"/>
                <w:szCs w:val="21"/>
              </w:rPr>
              <w:t>〜</w:t>
            </w:r>
            <w:r w:rsidRPr="00302D1A">
              <w:rPr>
                <w:rFonts w:ascii="Times New Roman" w:eastAsiaTheme="minorEastAsia" w:hAnsi="Times New Roman"/>
                <w:kern w:val="0"/>
                <w:sz w:val="21"/>
                <w:szCs w:val="21"/>
              </w:rPr>
              <w:t>24 h</w:t>
            </w:r>
          </w:p>
        </w:tc>
      </w:tr>
      <w:tr w:rsidR="00D92B52">
        <w:tc>
          <w:tcPr>
            <w:tcW w:w="3652"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lastRenderedPageBreak/>
              <w:t>铜绿假单胞菌</w:t>
            </w:r>
            <w:r w:rsidRPr="00302D1A">
              <w:rPr>
                <w:rFonts w:ascii="Times New Roman" w:eastAsiaTheme="minorEastAsia" w:hAnsi="Times New Roman"/>
                <w:kern w:val="0"/>
                <w:sz w:val="21"/>
                <w:szCs w:val="21"/>
              </w:rPr>
              <w:t>CMCC</w:t>
            </w: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rPr>
              <w:t>B</w:t>
            </w: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rPr>
              <w:t>10104</w:t>
            </w:r>
          </w:p>
        </w:tc>
        <w:tc>
          <w:tcPr>
            <w:tcW w:w="1446"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TSA</w:t>
            </w:r>
          </w:p>
        </w:tc>
        <w:tc>
          <w:tcPr>
            <w:tcW w:w="1560"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A879EA">
              <w:rPr>
                <w:rFonts w:ascii="Times New Roman" w:eastAsiaTheme="minorEastAsia" w:hAnsi="Times New Roman"/>
                <w:kern w:val="0"/>
                <w:sz w:val="21"/>
                <w:szCs w:val="21"/>
              </w:rPr>
              <w:t>36</w:t>
            </w:r>
            <w:r w:rsidRPr="00A879EA">
              <w:rPr>
                <w:rFonts w:ascii="宋体" w:eastAsia="宋体" w:hAnsi="宋体" w:cs="宋体" w:hint="eastAsia"/>
                <w:kern w:val="0"/>
                <w:sz w:val="21"/>
                <w:szCs w:val="21"/>
              </w:rPr>
              <w:t>℃</w:t>
            </w:r>
            <w:r w:rsidRPr="00A879EA">
              <w:rPr>
                <w:rFonts w:ascii="Times New Roman" w:eastAsiaTheme="minorEastAsia" w:hAnsi="Times New Roman"/>
                <w:kern w:val="0"/>
                <w:sz w:val="21"/>
                <w:szCs w:val="21"/>
              </w:rPr>
              <w:t>±1</w:t>
            </w:r>
            <w:r w:rsidRPr="00A879EA">
              <w:rPr>
                <w:rFonts w:ascii="宋体" w:eastAsia="宋体" w:hAnsi="宋体" w:cs="宋体" w:hint="eastAsia"/>
                <w:kern w:val="0"/>
                <w:sz w:val="21"/>
                <w:szCs w:val="21"/>
              </w:rPr>
              <w:t>℃</w:t>
            </w:r>
          </w:p>
        </w:tc>
        <w:tc>
          <w:tcPr>
            <w:tcW w:w="1644"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18</w:t>
            </w:r>
            <w:r>
              <w:rPr>
                <w:rFonts w:ascii="Times New Roman" w:eastAsiaTheme="minorEastAsia" w:hAnsi="Times New Roman" w:hint="eastAsia"/>
                <w:kern w:val="0"/>
                <w:sz w:val="21"/>
                <w:szCs w:val="21"/>
              </w:rPr>
              <w:t xml:space="preserve"> </w:t>
            </w:r>
            <w:r w:rsidRPr="00302D1A">
              <w:rPr>
                <w:rFonts w:ascii="Times New Roman" w:eastAsiaTheme="minorEastAsia" w:hAnsi="Times New Roman"/>
                <w:kern w:val="0"/>
                <w:sz w:val="21"/>
                <w:szCs w:val="21"/>
              </w:rPr>
              <w:t>h</w:t>
            </w:r>
            <w:r w:rsidRPr="00302D1A">
              <w:rPr>
                <w:rFonts w:ascii="Times New Roman" w:eastAsia="MS Mincho" w:hAnsi="Times New Roman" w:hint="eastAsia"/>
                <w:kern w:val="0"/>
                <w:sz w:val="21"/>
                <w:szCs w:val="21"/>
              </w:rPr>
              <w:t>〜</w:t>
            </w:r>
            <w:r w:rsidRPr="00302D1A">
              <w:rPr>
                <w:rFonts w:ascii="Times New Roman" w:eastAsiaTheme="minorEastAsia" w:hAnsi="Times New Roman"/>
                <w:kern w:val="0"/>
                <w:sz w:val="21"/>
                <w:szCs w:val="21"/>
              </w:rPr>
              <w:t>24 h</w:t>
            </w:r>
          </w:p>
        </w:tc>
      </w:tr>
      <w:tr w:rsidR="00D92B52" w:rsidTr="00411A6F">
        <w:tc>
          <w:tcPr>
            <w:tcW w:w="3652"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hint="eastAsia"/>
                <w:kern w:val="0"/>
                <w:sz w:val="21"/>
                <w:szCs w:val="21"/>
              </w:rPr>
              <w:t>表皮葡萄球菌</w:t>
            </w:r>
            <w:r w:rsidRPr="00302D1A">
              <w:rPr>
                <w:rFonts w:ascii="Times New Roman" w:eastAsiaTheme="minorEastAsia" w:hAnsi="Times New Roman"/>
                <w:kern w:val="0"/>
                <w:sz w:val="21"/>
                <w:szCs w:val="21"/>
              </w:rPr>
              <w:t xml:space="preserve"> CMCC</w:t>
            </w: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rPr>
              <w:t>B</w:t>
            </w: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rPr>
              <w:t>26629</w:t>
            </w:r>
          </w:p>
        </w:tc>
        <w:tc>
          <w:tcPr>
            <w:tcW w:w="1446"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TSA</w:t>
            </w:r>
          </w:p>
        </w:tc>
        <w:tc>
          <w:tcPr>
            <w:tcW w:w="1560"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A879EA">
              <w:rPr>
                <w:rFonts w:ascii="Times New Roman" w:eastAsiaTheme="minorEastAsia" w:hAnsi="Times New Roman"/>
                <w:kern w:val="0"/>
                <w:sz w:val="21"/>
                <w:szCs w:val="21"/>
              </w:rPr>
              <w:t>36</w:t>
            </w:r>
            <w:r w:rsidRPr="00A879EA">
              <w:rPr>
                <w:rFonts w:ascii="宋体" w:eastAsia="宋体" w:hAnsi="宋体" w:cs="宋体" w:hint="eastAsia"/>
                <w:kern w:val="0"/>
                <w:sz w:val="21"/>
                <w:szCs w:val="21"/>
              </w:rPr>
              <w:t>℃</w:t>
            </w:r>
            <w:r w:rsidRPr="00A879EA">
              <w:rPr>
                <w:rFonts w:ascii="Times New Roman" w:eastAsiaTheme="minorEastAsia" w:hAnsi="Times New Roman"/>
                <w:kern w:val="0"/>
                <w:sz w:val="21"/>
                <w:szCs w:val="21"/>
              </w:rPr>
              <w:t>±1</w:t>
            </w:r>
            <w:r w:rsidRPr="00A879EA">
              <w:rPr>
                <w:rFonts w:ascii="宋体" w:eastAsia="宋体" w:hAnsi="宋体" w:cs="宋体" w:hint="eastAsia"/>
                <w:kern w:val="0"/>
                <w:sz w:val="21"/>
                <w:szCs w:val="21"/>
              </w:rPr>
              <w:t>℃</w:t>
            </w:r>
          </w:p>
        </w:tc>
        <w:tc>
          <w:tcPr>
            <w:tcW w:w="1644" w:type="dxa"/>
          </w:tcPr>
          <w:p w:rsidR="00D92B52" w:rsidRPr="00302D1A" w:rsidRDefault="00D92B52"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18</w:t>
            </w:r>
            <w:r>
              <w:rPr>
                <w:rFonts w:ascii="Times New Roman" w:eastAsiaTheme="minorEastAsia" w:hAnsi="Times New Roman" w:hint="eastAsia"/>
                <w:kern w:val="0"/>
                <w:sz w:val="21"/>
                <w:szCs w:val="21"/>
              </w:rPr>
              <w:t xml:space="preserve"> </w:t>
            </w:r>
            <w:r w:rsidRPr="00302D1A">
              <w:rPr>
                <w:rFonts w:ascii="Times New Roman" w:eastAsiaTheme="minorEastAsia" w:hAnsi="Times New Roman"/>
                <w:kern w:val="0"/>
                <w:sz w:val="21"/>
                <w:szCs w:val="21"/>
              </w:rPr>
              <w:t>h</w:t>
            </w:r>
            <w:r w:rsidRPr="00302D1A">
              <w:rPr>
                <w:rFonts w:ascii="Times New Roman" w:eastAsia="MS Mincho" w:hAnsi="Times New Roman" w:hint="eastAsia"/>
                <w:kern w:val="0"/>
                <w:sz w:val="21"/>
                <w:szCs w:val="21"/>
              </w:rPr>
              <w:t>〜</w:t>
            </w:r>
            <w:r w:rsidRPr="00302D1A">
              <w:rPr>
                <w:rFonts w:ascii="Times New Roman" w:eastAsiaTheme="minorEastAsia" w:hAnsi="Times New Roman"/>
                <w:kern w:val="0"/>
                <w:sz w:val="21"/>
                <w:szCs w:val="21"/>
              </w:rPr>
              <w:t>24 h</w:t>
            </w:r>
          </w:p>
        </w:tc>
      </w:tr>
      <w:tr w:rsidR="002D0AEF" w:rsidTr="00411A6F">
        <w:tc>
          <w:tcPr>
            <w:tcW w:w="3652" w:type="dxa"/>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hint="eastAsia"/>
                <w:kern w:val="0"/>
                <w:sz w:val="21"/>
                <w:szCs w:val="21"/>
              </w:rPr>
              <w:t>黑曲霉</w:t>
            </w:r>
            <w:r w:rsidRPr="00302D1A">
              <w:rPr>
                <w:rFonts w:ascii="Times New Roman" w:eastAsiaTheme="minorEastAsia" w:hAnsi="Times New Roman"/>
                <w:kern w:val="0"/>
                <w:sz w:val="21"/>
                <w:szCs w:val="21"/>
              </w:rPr>
              <w:t>CMCC</w:t>
            </w:r>
            <w:r w:rsidRPr="00302D1A">
              <w:rPr>
                <w:rFonts w:ascii="Times New Roman" w:eastAsiaTheme="minorEastAsia" w:hAnsi="Times New Roman" w:hint="eastAsia"/>
                <w:kern w:val="0"/>
                <w:sz w:val="21"/>
                <w:szCs w:val="21"/>
              </w:rPr>
              <w:t>（</w:t>
            </w:r>
            <w:r w:rsidRPr="00302D1A">
              <w:rPr>
                <w:rFonts w:ascii="Times New Roman" w:eastAsiaTheme="minorEastAsia" w:hAnsi="Times New Roman"/>
                <w:kern w:val="0"/>
                <w:sz w:val="21"/>
                <w:szCs w:val="21"/>
              </w:rPr>
              <w:t>F</w:t>
            </w: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rPr>
              <w:t>98003</w:t>
            </w:r>
          </w:p>
        </w:tc>
        <w:tc>
          <w:tcPr>
            <w:tcW w:w="1446" w:type="dxa"/>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SDA</w:t>
            </w:r>
          </w:p>
        </w:tc>
        <w:tc>
          <w:tcPr>
            <w:tcW w:w="1560" w:type="dxa"/>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28</w:t>
            </w:r>
            <w:r w:rsidRPr="00302D1A">
              <w:rPr>
                <w:rFonts w:ascii="宋体" w:eastAsia="宋体" w:hAnsi="宋体" w:cs="宋体"/>
                <w:kern w:val="0"/>
                <w:sz w:val="21"/>
                <w:szCs w:val="21"/>
              </w:rPr>
              <w:t>℃</w:t>
            </w:r>
            <w:r w:rsidRPr="00302D1A">
              <w:rPr>
                <w:rFonts w:ascii="Times New Roman" w:eastAsiaTheme="minorEastAsia" w:hAnsi="Times New Roman"/>
                <w:kern w:val="0"/>
                <w:sz w:val="21"/>
                <w:szCs w:val="21"/>
              </w:rPr>
              <w:t>±2</w:t>
            </w:r>
            <w:r w:rsidRPr="00302D1A">
              <w:rPr>
                <w:rFonts w:ascii="宋体" w:eastAsia="宋体" w:hAnsi="宋体" w:cs="宋体"/>
                <w:kern w:val="0"/>
                <w:sz w:val="21"/>
                <w:szCs w:val="21"/>
              </w:rPr>
              <w:t>℃</w:t>
            </w:r>
          </w:p>
        </w:tc>
        <w:tc>
          <w:tcPr>
            <w:tcW w:w="1644" w:type="dxa"/>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3</w:t>
            </w:r>
            <w:r w:rsidR="00D92B52">
              <w:rPr>
                <w:rFonts w:ascii="Times New Roman" w:eastAsiaTheme="minorEastAsia" w:hAnsi="Times New Roman" w:hint="eastAsia"/>
                <w:kern w:val="0"/>
                <w:sz w:val="21"/>
                <w:szCs w:val="21"/>
              </w:rPr>
              <w:t xml:space="preserve"> </w:t>
            </w:r>
            <w:r w:rsidRPr="00302D1A">
              <w:rPr>
                <w:rFonts w:ascii="Times New Roman" w:eastAsiaTheme="minorEastAsia" w:hAnsi="Times New Roman"/>
                <w:kern w:val="0"/>
                <w:sz w:val="21"/>
                <w:szCs w:val="21"/>
              </w:rPr>
              <w:t>d</w:t>
            </w:r>
            <w:r w:rsidRPr="00302D1A">
              <w:rPr>
                <w:rFonts w:ascii="Times New Roman" w:eastAsia="MS Mincho" w:hAnsi="Times New Roman" w:hint="eastAsia"/>
                <w:kern w:val="0"/>
                <w:sz w:val="21"/>
                <w:szCs w:val="21"/>
              </w:rPr>
              <w:t>〜</w:t>
            </w:r>
            <w:r w:rsidRPr="00302D1A">
              <w:rPr>
                <w:rFonts w:ascii="Times New Roman" w:eastAsiaTheme="minorEastAsia" w:hAnsi="Times New Roman"/>
                <w:kern w:val="0"/>
                <w:sz w:val="21"/>
                <w:szCs w:val="21"/>
              </w:rPr>
              <w:t>5</w:t>
            </w:r>
            <w:r w:rsidR="00D92B52">
              <w:rPr>
                <w:rFonts w:ascii="Times New Roman" w:eastAsiaTheme="minorEastAsia" w:hAnsi="Times New Roman" w:hint="eastAsia"/>
                <w:kern w:val="0"/>
                <w:sz w:val="21"/>
                <w:szCs w:val="21"/>
              </w:rPr>
              <w:t xml:space="preserve"> </w:t>
            </w:r>
            <w:r w:rsidRPr="00302D1A">
              <w:rPr>
                <w:rFonts w:ascii="Times New Roman" w:eastAsiaTheme="minorEastAsia" w:hAnsi="Times New Roman"/>
                <w:kern w:val="0"/>
                <w:sz w:val="21"/>
                <w:szCs w:val="21"/>
              </w:rPr>
              <w:t>d</w:t>
            </w:r>
          </w:p>
        </w:tc>
      </w:tr>
      <w:tr w:rsidR="002D0AEF" w:rsidTr="00411A6F">
        <w:tc>
          <w:tcPr>
            <w:tcW w:w="3652" w:type="dxa"/>
            <w:tcBorders>
              <w:bottom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hint="eastAsia"/>
                <w:kern w:val="0"/>
                <w:sz w:val="21"/>
                <w:szCs w:val="21"/>
              </w:rPr>
              <w:t>白色念珠菌</w:t>
            </w:r>
            <w:r w:rsidRPr="00302D1A">
              <w:rPr>
                <w:rFonts w:ascii="Times New Roman" w:eastAsiaTheme="minorEastAsia" w:hAnsi="Times New Roman"/>
                <w:kern w:val="0"/>
                <w:sz w:val="21"/>
                <w:szCs w:val="21"/>
              </w:rPr>
              <w:t>CMCC</w:t>
            </w: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rPr>
              <w:t>F</w:t>
            </w: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rPr>
              <w:t>98001</w:t>
            </w:r>
          </w:p>
        </w:tc>
        <w:tc>
          <w:tcPr>
            <w:tcW w:w="1446" w:type="dxa"/>
            <w:tcBorders>
              <w:bottom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SDA</w:t>
            </w:r>
          </w:p>
        </w:tc>
        <w:tc>
          <w:tcPr>
            <w:tcW w:w="1560" w:type="dxa"/>
            <w:tcBorders>
              <w:bottom w:val="single" w:sz="4" w:space="0" w:color="auto"/>
            </w:tcBorders>
          </w:tcPr>
          <w:p w:rsidR="002D0AEF" w:rsidRPr="00302D1A" w:rsidRDefault="00D92B52" w:rsidP="00302D1A">
            <w:pPr>
              <w:ind w:firstLineChars="0" w:firstLine="0"/>
              <w:jc w:val="center"/>
              <w:rPr>
                <w:rFonts w:ascii="Times New Roman" w:eastAsiaTheme="minorEastAsia" w:hAnsi="Times New Roman"/>
                <w:kern w:val="0"/>
                <w:sz w:val="21"/>
                <w:szCs w:val="21"/>
              </w:rPr>
            </w:pPr>
            <w:r w:rsidRPr="007652EC">
              <w:rPr>
                <w:rFonts w:ascii="Times New Roman" w:eastAsiaTheme="minorEastAsia" w:hAnsi="Times New Roman"/>
                <w:kern w:val="0"/>
                <w:sz w:val="21"/>
                <w:szCs w:val="21"/>
              </w:rPr>
              <w:t>28</w:t>
            </w:r>
            <w:r w:rsidRPr="007652EC">
              <w:rPr>
                <w:rFonts w:ascii="宋体" w:eastAsia="宋体" w:hAnsi="宋体" w:cs="宋体" w:hint="eastAsia"/>
                <w:kern w:val="0"/>
                <w:sz w:val="21"/>
                <w:szCs w:val="21"/>
              </w:rPr>
              <w:t>℃</w:t>
            </w:r>
            <w:r w:rsidRPr="007652EC">
              <w:rPr>
                <w:rFonts w:ascii="Times New Roman" w:eastAsiaTheme="minorEastAsia" w:hAnsi="Times New Roman"/>
                <w:kern w:val="0"/>
                <w:sz w:val="21"/>
                <w:szCs w:val="21"/>
              </w:rPr>
              <w:t>±2</w:t>
            </w:r>
            <w:r w:rsidRPr="007652EC">
              <w:rPr>
                <w:rFonts w:ascii="宋体" w:eastAsia="宋体" w:hAnsi="宋体" w:cs="宋体" w:hint="eastAsia"/>
                <w:kern w:val="0"/>
                <w:sz w:val="21"/>
                <w:szCs w:val="21"/>
              </w:rPr>
              <w:t>℃</w:t>
            </w:r>
          </w:p>
        </w:tc>
        <w:tc>
          <w:tcPr>
            <w:tcW w:w="1644" w:type="dxa"/>
            <w:tcBorders>
              <w:bottom w:val="single" w:sz="4" w:space="0" w:color="auto"/>
            </w:tcBorders>
          </w:tcPr>
          <w:p w:rsidR="002D0AEF" w:rsidRPr="00302D1A" w:rsidRDefault="009E22B6" w:rsidP="00302D1A">
            <w:pPr>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48 h</w:t>
            </w:r>
            <w:r w:rsidRPr="00302D1A">
              <w:rPr>
                <w:rFonts w:ascii="Times New Roman" w:eastAsia="MS Mincho" w:hAnsi="Times New Roman" w:hint="eastAsia"/>
                <w:kern w:val="0"/>
                <w:sz w:val="21"/>
                <w:szCs w:val="21"/>
              </w:rPr>
              <w:t>〜</w:t>
            </w:r>
            <w:r w:rsidRPr="00302D1A">
              <w:rPr>
                <w:rFonts w:ascii="Times New Roman" w:eastAsiaTheme="minorEastAsia" w:hAnsi="Times New Roman"/>
                <w:kern w:val="0"/>
                <w:sz w:val="21"/>
                <w:szCs w:val="21"/>
              </w:rPr>
              <w:t>72 h</w:t>
            </w:r>
          </w:p>
        </w:tc>
      </w:tr>
    </w:tbl>
    <w:p w:rsidR="002D0AEF" w:rsidRPr="00302D1A" w:rsidRDefault="009E22B6">
      <w:pPr>
        <w:ind w:firstLineChars="0" w:firstLine="480"/>
        <w:rPr>
          <w:rFonts w:ascii="Times New Roman" w:eastAsia="宋体" w:hAnsi="Times New Roman"/>
          <w:sz w:val="21"/>
          <w:szCs w:val="21"/>
        </w:rPr>
      </w:pPr>
      <w:r w:rsidRPr="00302D1A">
        <w:rPr>
          <w:rFonts w:ascii="Times New Roman" w:eastAsia="宋体" w:hAnsi="Times New Roman" w:hint="eastAsia"/>
          <w:sz w:val="21"/>
          <w:szCs w:val="21"/>
        </w:rPr>
        <w:t>注：实验室增加的其他测试菌株可参考以上细菌及真菌的培养温度和时间进行培养。</w:t>
      </w:r>
    </w:p>
    <w:p w:rsidR="002D0AEF" w:rsidRPr="00302D1A" w:rsidRDefault="00D92B52" w:rsidP="00302D1A">
      <w:pPr>
        <w:ind w:firstLineChars="0" w:firstLine="420"/>
        <w:rPr>
          <w:rFonts w:ascii="Times New Roman" w:eastAsia="宋体" w:hAnsi="Times New Roman"/>
          <w:sz w:val="21"/>
          <w:szCs w:val="21"/>
        </w:rPr>
      </w:pPr>
      <w:r>
        <w:rPr>
          <w:rFonts w:ascii="Times New Roman" w:eastAsia="宋体" w:hAnsi="Times New Roman" w:hint="eastAsia"/>
          <w:sz w:val="21"/>
          <w:szCs w:val="21"/>
        </w:rPr>
        <w:t>6</w:t>
      </w:r>
      <w:r w:rsidR="009E22B6" w:rsidRPr="00302D1A">
        <w:rPr>
          <w:rFonts w:ascii="Times New Roman" w:eastAsia="宋体" w:hAnsi="Times New Roman"/>
          <w:sz w:val="21"/>
          <w:szCs w:val="21"/>
        </w:rPr>
        <w:t xml:space="preserve">.3 </w:t>
      </w:r>
      <w:r w:rsidR="009E22B6" w:rsidRPr="00302D1A">
        <w:rPr>
          <w:rFonts w:ascii="Times New Roman" w:eastAsia="宋体" w:hAnsi="Times New Roman" w:hint="eastAsia"/>
          <w:sz w:val="21"/>
          <w:szCs w:val="21"/>
        </w:rPr>
        <w:t>中和剂效果验证试验</w:t>
      </w:r>
    </w:p>
    <w:p w:rsidR="002D0AEF" w:rsidRPr="00302D1A" w:rsidRDefault="00D92B52" w:rsidP="00302D1A">
      <w:pPr>
        <w:ind w:firstLineChars="0" w:firstLine="420"/>
        <w:rPr>
          <w:rFonts w:ascii="Times New Roman" w:eastAsiaTheme="minorEastAsia" w:hAnsi="Times New Roman"/>
          <w:sz w:val="21"/>
          <w:szCs w:val="21"/>
        </w:rPr>
      </w:pPr>
      <w:r>
        <w:rPr>
          <w:rFonts w:ascii="Times New Roman" w:eastAsiaTheme="minorEastAsia" w:hAnsi="Times New Roman" w:hint="eastAsia"/>
          <w:sz w:val="21"/>
          <w:szCs w:val="21"/>
        </w:rPr>
        <w:t>6</w:t>
      </w:r>
      <w:r w:rsidR="009E22B6" w:rsidRPr="00302D1A">
        <w:rPr>
          <w:rFonts w:ascii="Times New Roman" w:eastAsiaTheme="minorEastAsia" w:hAnsi="Times New Roman"/>
          <w:sz w:val="21"/>
          <w:szCs w:val="21"/>
        </w:rPr>
        <w:t xml:space="preserve">.3.1 </w:t>
      </w:r>
      <w:r w:rsidR="009E22B6" w:rsidRPr="00302D1A">
        <w:rPr>
          <w:rFonts w:ascii="Times New Roman" w:eastAsiaTheme="minorEastAsia" w:hAnsi="Times New Roman" w:hint="eastAsia"/>
          <w:sz w:val="21"/>
          <w:szCs w:val="21"/>
        </w:rPr>
        <w:t>工作菌悬液制备</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用稀释液将上述菌悬液</w:t>
      </w:r>
      <w:r w:rsidRPr="00302D1A">
        <w:rPr>
          <w:rFonts w:ascii="Times New Roman" w:eastAsiaTheme="minorEastAsia" w:hAnsi="Times New Roman"/>
          <w:sz w:val="21"/>
          <w:szCs w:val="21"/>
        </w:rPr>
        <w:t>10</w:t>
      </w:r>
      <w:r w:rsidRPr="00302D1A">
        <w:rPr>
          <w:rFonts w:ascii="Times New Roman" w:eastAsiaTheme="minorEastAsia" w:hAnsi="Times New Roman"/>
          <w:sz w:val="21"/>
          <w:szCs w:val="21"/>
        </w:rPr>
        <w:t>倍系列稀释至</w:t>
      </w:r>
      <w:r w:rsidRPr="00302D1A">
        <w:rPr>
          <w:rFonts w:ascii="Times New Roman" w:eastAsiaTheme="minorEastAsia" w:hAnsi="Times New Roman"/>
          <w:sz w:val="21"/>
          <w:szCs w:val="21"/>
        </w:rPr>
        <w:t>10</w:t>
      </w:r>
      <w:r w:rsidRPr="00302D1A">
        <w:rPr>
          <w:rFonts w:ascii="Times New Roman" w:eastAsiaTheme="minorEastAsia" w:hAnsi="Times New Roman"/>
          <w:sz w:val="21"/>
          <w:szCs w:val="21"/>
          <w:vertAlign w:val="superscript"/>
        </w:rPr>
        <w:t>3</w:t>
      </w:r>
      <w:r w:rsidRPr="00302D1A">
        <w:rPr>
          <w:rFonts w:ascii="Times New Roman" w:eastAsiaTheme="minorEastAsia" w:hAnsi="Times New Roman"/>
          <w:sz w:val="21"/>
          <w:szCs w:val="21"/>
        </w:rPr>
        <w:t xml:space="preserve"> CFU/mL</w:t>
      </w:r>
      <w:r w:rsidRPr="00302D1A">
        <w:rPr>
          <w:rFonts w:ascii="Times New Roman" w:eastAsiaTheme="minorEastAsia" w:hAnsi="Times New Roman"/>
          <w:sz w:val="21"/>
          <w:szCs w:val="21"/>
        </w:rPr>
        <w:t>，用于中和剂效果验证。</w:t>
      </w:r>
    </w:p>
    <w:p w:rsidR="002D0AEF" w:rsidRPr="00302D1A" w:rsidRDefault="00A93D0E" w:rsidP="00302D1A">
      <w:pPr>
        <w:ind w:firstLineChars="0" w:firstLine="420"/>
        <w:rPr>
          <w:rFonts w:ascii="Times New Roman" w:eastAsiaTheme="minorEastAsia" w:hAnsi="Times New Roman"/>
          <w:sz w:val="21"/>
          <w:szCs w:val="21"/>
        </w:rPr>
      </w:pPr>
      <w:r>
        <w:rPr>
          <w:rFonts w:ascii="Times New Roman" w:eastAsiaTheme="minorEastAsia" w:hAnsi="Times New Roman" w:hint="eastAsia"/>
          <w:sz w:val="21"/>
          <w:szCs w:val="21"/>
        </w:rPr>
        <w:t>6</w:t>
      </w:r>
      <w:r w:rsidR="009E22B6" w:rsidRPr="00302D1A">
        <w:rPr>
          <w:rFonts w:ascii="Times New Roman" w:eastAsiaTheme="minorEastAsia" w:hAnsi="Times New Roman"/>
          <w:sz w:val="21"/>
          <w:szCs w:val="21"/>
        </w:rPr>
        <w:t>.3.2</w:t>
      </w:r>
      <w:r w:rsidR="009E22B6" w:rsidRPr="00302D1A">
        <w:rPr>
          <w:rFonts w:ascii="Times New Roman" w:eastAsiaTheme="minorEastAsia" w:hAnsi="Times New Roman" w:hint="eastAsia"/>
          <w:sz w:val="21"/>
          <w:szCs w:val="21"/>
        </w:rPr>
        <w:t>验证试验分组</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每种试验菌株的中和剂效果验证试验应分别进行。</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试验分为以下三组，按如下方法进行供试液染菌。</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试验组：将</w:t>
      </w:r>
      <w:r w:rsidRPr="00302D1A">
        <w:rPr>
          <w:rFonts w:ascii="Times New Roman" w:eastAsiaTheme="minorEastAsia" w:hAnsi="Times New Roman"/>
          <w:sz w:val="21"/>
          <w:szCs w:val="21"/>
        </w:rPr>
        <w:t>1g(mL)</w:t>
      </w:r>
      <w:r w:rsidRPr="00302D1A">
        <w:rPr>
          <w:rFonts w:ascii="Times New Roman" w:eastAsiaTheme="minorEastAsia" w:hAnsi="Times New Roman" w:hint="eastAsia"/>
          <w:sz w:val="21"/>
          <w:szCs w:val="21"/>
        </w:rPr>
        <w:t>供试品加入</w:t>
      </w:r>
      <w:r w:rsidRPr="00302D1A">
        <w:rPr>
          <w:rFonts w:ascii="Times New Roman" w:eastAsiaTheme="minorEastAsia" w:hAnsi="Times New Roman"/>
          <w:sz w:val="21"/>
          <w:szCs w:val="21"/>
        </w:rPr>
        <w:t>9mL</w:t>
      </w:r>
      <w:r w:rsidRPr="00302D1A">
        <w:rPr>
          <w:rFonts w:ascii="Times New Roman" w:eastAsiaTheme="minorEastAsia" w:hAnsi="Times New Roman"/>
          <w:sz w:val="21"/>
          <w:szCs w:val="21"/>
        </w:rPr>
        <w:t>中和剂中混匀，室温放置</w:t>
      </w:r>
      <w:r w:rsidRPr="00302D1A">
        <w:rPr>
          <w:rFonts w:ascii="Times New Roman" w:eastAsiaTheme="minorEastAsia" w:hAnsi="Times New Roman"/>
          <w:sz w:val="21"/>
          <w:szCs w:val="21"/>
        </w:rPr>
        <w:t>30min±15min</w:t>
      </w:r>
      <w:r w:rsidRPr="00302D1A">
        <w:rPr>
          <w:rFonts w:ascii="Times New Roman" w:eastAsiaTheme="minorEastAsia" w:hAnsi="Times New Roman"/>
          <w:sz w:val="21"/>
          <w:szCs w:val="21"/>
        </w:rPr>
        <w:t>，使其充分作用；</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中和剂对照组：将</w:t>
      </w:r>
      <w:r w:rsidRPr="00302D1A">
        <w:rPr>
          <w:rFonts w:ascii="Times New Roman" w:eastAsiaTheme="minorEastAsia" w:hAnsi="Times New Roman"/>
          <w:sz w:val="21"/>
          <w:szCs w:val="21"/>
        </w:rPr>
        <w:t>1mL</w:t>
      </w:r>
      <w:r w:rsidRPr="00302D1A">
        <w:rPr>
          <w:rFonts w:ascii="Times New Roman" w:eastAsiaTheme="minorEastAsia" w:hAnsi="Times New Roman"/>
          <w:sz w:val="21"/>
          <w:szCs w:val="21"/>
        </w:rPr>
        <w:t>稀释液加入</w:t>
      </w:r>
      <w:r w:rsidRPr="00302D1A">
        <w:rPr>
          <w:rFonts w:ascii="Times New Roman" w:eastAsiaTheme="minorEastAsia" w:hAnsi="Times New Roman"/>
          <w:sz w:val="21"/>
          <w:szCs w:val="21"/>
        </w:rPr>
        <w:t>9 mL</w:t>
      </w:r>
      <w:r w:rsidRPr="00302D1A">
        <w:rPr>
          <w:rFonts w:ascii="Times New Roman" w:eastAsiaTheme="minorEastAsia" w:hAnsi="Times New Roman"/>
          <w:sz w:val="21"/>
          <w:szCs w:val="21"/>
        </w:rPr>
        <w:t>中和剂中，室温放置</w:t>
      </w:r>
      <w:r w:rsidRPr="00302D1A">
        <w:rPr>
          <w:rFonts w:ascii="Times New Roman" w:eastAsiaTheme="minorEastAsia" w:hAnsi="Times New Roman"/>
          <w:sz w:val="21"/>
          <w:szCs w:val="21"/>
        </w:rPr>
        <w:t>30min±15min</w:t>
      </w:r>
      <w:r w:rsidRPr="00302D1A">
        <w:rPr>
          <w:rFonts w:ascii="Times New Roman" w:eastAsiaTheme="minorEastAsia" w:hAnsi="Times New Roman" w:hint="eastAsia"/>
          <w:sz w:val="21"/>
          <w:szCs w:val="21"/>
        </w:rPr>
        <w:t>；</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sz w:val="21"/>
          <w:szCs w:val="21"/>
        </w:rPr>
        <w:t>菌液对照组：</w:t>
      </w:r>
      <w:r w:rsidRPr="00302D1A">
        <w:rPr>
          <w:rFonts w:ascii="Times New Roman" w:eastAsiaTheme="minorEastAsia" w:hAnsi="Times New Roman"/>
          <w:sz w:val="21"/>
          <w:szCs w:val="21"/>
        </w:rPr>
        <w:t>10 mL</w:t>
      </w:r>
      <w:r w:rsidRPr="00302D1A">
        <w:rPr>
          <w:rFonts w:ascii="Times New Roman" w:eastAsiaTheme="minorEastAsia" w:hAnsi="Times New Roman" w:hint="eastAsia"/>
          <w:sz w:val="21"/>
          <w:szCs w:val="21"/>
        </w:rPr>
        <w:t>稀释液。</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sz w:val="21"/>
          <w:szCs w:val="21"/>
        </w:rPr>
        <w:t>在以上三组中，分别加入</w:t>
      </w:r>
      <w:r w:rsidR="00A93D0E">
        <w:rPr>
          <w:rFonts w:ascii="Times New Roman" w:eastAsiaTheme="minorEastAsia" w:hAnsi="Times New Roman" w:hint="eastAsia"/>
          <w:sz w:val="21"/>
          <w:szCs w:val="21"/>
        </w:rPr>
        <w:t>6</w:t>
      </w:r>
      <w:r w:rsidRPr="00302D1A">
        <w:rPr>
          <w:rFonts w:ascii="Times New Roman" w:eastAsiaTheme="minorEastAsia" w:hAnsi="Times New Roman"/>
          <w:sz w:val="21"/>
          <w:szCs w:val="21"/>
        </w:rPr>
        <w:t>.3.1</w:t>
      </w:r>
      <w:r w:rsidRPr="00302D1A">
        <w:rPr>
          <w:rFonts w:ascii="Times New Roman" w:eastAsiaTheme="minorEastAsia" w:hAnsi="Times New Roman" w:hint="eastAsia"/>
          <w:sz w:val="21"/>
          <w:szCs w:val="21"/>
        </w:rPr>
        <w:t>中制备的工作</w:t>
      </w:r>
      <w:r w:rsidRPr="00302D1A">
        <w:rPr>
          <w:rFonts w:ascii="Times New Roman" w:eastAsiaTheme="minorEastAsia" w:hAnsi="Times New Roman"/>
          <w:sz w:val="21"/>
          <w:szCs w:val="21"/>
        </w:rPr>
        <w:t>菌</w:t>
      </w:r>
      <w:r w:rsidRPr="00302D1A">
        <w:rPr>
          <w:rFonts w:ascii="Times New Roman" w:eastAsiaTheme="minorEastAsia" w:hAnsi="Times New Roman" w:hint="eastAsia"/>
          <w:sz w:val="21"/>
          <w:szCs w:val="21"/>
        </w:rPr>
        <w:t>悬液各</w:t>
      </w:r>
      <w:r w:rsidRPr="00302D1A">
        <w:rPr>
          <w:rFonts w:ascii="Times New Roman" w:eastAsiaTheme="minorEastAsia" w:hAnsi="Times New Roman"/>
          <w:sz w:val="21"/>
          <w:szCs w:val="21"/>
        </w:rPr>
        <w:t>1mL</w:t>
      </w:r>
      <w:r w:rsidRPr="00302D1A">
        <w:rPr>
          <w:rFonts w:ascii="Times New Roman" w:eastAsiaTheme="minorEastAsia" w:hAnsi="Times New Roman" w:hint="eastAsia"/>
          <w:sz w:val="21"/>
          <w:szCs w:val="21"/>
        </w:rPr>
        <w:t>。</w:t>
      </w:r>
    </w:p>
    <w:p w:rsidR="002D0AEF" w:rsidRPr="00302D1A" w:rsidRDefault="00A93D0E" w:rsidP="00302D1A">
      <w:pPr>
        <w:ind w:firstLineChars="0" w:firstLine="420"/>
        <w:rPr>
          <w:rFonts w:ascii="Times New Roman" w:eastAsiaTheme="minorEastAsia" w:hAnsi="Times New Roman"/>
          <w:sz w:val="21"/>
          <w:szCs w:val="21"/>
        </w:rPr>
      </w:pPr>
      <w:r>
        <w:rPr>
          <w:rFonts w:ascii="Times New Roman" w:eastAsiaTheme="minorEastAsia" w:hAnsi="Times New Roman" w:hint="eastAsia"/>
          <w:sz w:val="21"/>
          <w:szCs w:val="21"/>
        </w:rPr>
        <w:t>6</w:t>
      </w:r>
      <w:r w:rsidR="009E22B6" w:rsidRPr="00302D1A">
        <w:rPr>
          <w:rFonts w:ascii="Times New Roman" w:eastAsiaTheme="minorEastAsia" w:hAnsi="Times New Roman"/>
          <w:sz w:val="21"/>
          <w:szCs w:val="21"/>
        </w:rPr>
        <w:t xml:space="preserve">.3.3 </w:t>
      </w:r>
      <w:r w:rsidR="009E22B6" w:rsidRPr="00302D1A">
        <w:rPr>
          <w:rFonts w:ascii="Times New Roman" w:eastAsiaTheme="minorEastAsia" w:hAnsi="Times New Roman" w:hint="eastAsia"/>
          <w:sz w:val="21"/>
          <w:szCs w:val="21"/>
        </w:rPr>
        <w:t>培养与计数</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分别对试验组、中和剂对照组和菌液对照组进行平板计数，每组接种两个平皿</w:t>
      </w:r>
      <w:r w:rsidRPr="00302D1A">
        <w:rPr>
          <w:rFonts w:ascii="Times New Roman" w:eastAsiaTheme="minorEastAsia" w:hAnsi="Times New Roman"/>
          <w:sz w:val="21"/>
          <w:szCs w:val="21"/>
        </w:rPr>
        <w:t>。各组计数结果取平均值，试验组计数结果记作</w:t>
      </w:r>
      <w:r w:rsidRPr="00302D1A">
        <w:rPr>
          <w:rFonts w:ascii="Times New Roman" w:eastAsiaTheme="minorEastAsia" w:hAnsi="Times New Roman"/>
          <w:sz w:val="21"/>
          <w:szCs w:val="21"/>
        </w:rPr>
        <w:t>N</w:t>
      </w:r>
      <w:r w:rsidRPr="00302D1A">
        <w:rPr>
          <w:rFonts w:ascii="Times New Roman" w:eastAsiaTheme="minorEastAsia" w:hAnsi="Times New Roman"/>
          <w:sz w:val="21"/>
          <w:szCs w:val="21"/>
          <w:vertAlign w:val="subscript"/>
        </w:rPr>
        <w:t>vf</w:t>
      </w:r>
      <w:r w:rsidRPr="00302D1A">
        <w:rPr>
          <w:rFonts w:ascii="Times New Roman" w:eastAsiaTheme="minorEastAsia" w:hAnsi="Times New Roman" w:hint="eastAsia"/>
          <w:sz w:val="21"/>
          <w:szCs w:val="21"/>
        </w:rPr>
        <w:t>，中和剂对照组计数结果记作</w:t>
      </w:r>
      <w:r w:rsidRPr="00302D1A">
        <w:rPr>
          <w:rFonts w:ascii="Times New Roman" w:eastAsiaTheme="minorEastAsia" w:hAnsi="Times New Roman"/>
          <w:sz w:val="21"/>
          <w:szCs w:val="21"/>
        </w:rPr>
        <w:t>N</w:t>
      </w:r>
      <w:r w:rsidRPr="00302D1A">
        <w:rPr>
          <w:rFonts w:ascii="Times New Roman" w:eastAsiaTheme="minorEastAsia" w:hAnsi="Times New Roman"/>
          <w:sz w:val="21"/>
          <w:szCs w:val="21"/>
          <w:vertAlign w:val="subscript"/>
        </w:rPr>
        <w:t>vn</w:t>
      </w:r>
      <w:r w:rsidRPr="00302D1A">
        <w:rPr>
          <w:rFonts w:ascii="Times New Roman" w:eastAsiaTheme="minorEastAsia" w:hAnsi="Times New Roman" w:hint="eastAsia"/>
          <w:sz w:val="21"/>
          <w:szCs w:val="21"/>
        </w:rPr>
        <w:t>，菌液对照组计数结果记作</w:t>
      </w:r>
      <w:r w:rsidRPr="00302D1A">
        <w:rPr>
          <w:rFonts w:ascii="Times New Roman" w:eastAsiaTheme="minorEastAsia" w:hAnsi="Times New Roman"/>
          <w:sz w:val="21"/>
          <w:szCs w:val="21"/>
        </w:rPr>
        <w:t>N</w:t>
      </w:r>
      <w:r w:rsidRPr="00302D1A">
        <w:rPr>
          <w:rFonts w:ascii="Times New Roman" w:eastAsiaTheme="minorEastAsia" w:hAnsi="Times New Roman"/>
          <w:sz w:val="21"/>
          <w:szCs w:val="21"/>
          <w:vertAlign w:val="subscript"/>
        </w:rPr>
        <w:t>v</w:t>
      </w:r>
      <w:r w:rsidRPr="00302D1A">
        <w:rPr>
          <w:rFonts w:ascii="Times New Roman" w:eastAsiaTheme="minorEastAsia" w:hAnsi="Times New Roman" w:hint="eastAsia"/>
          <w:sz w:val="21"/>
          <w:szCs w:val="21"/>
        </w:rPr>
        <w:t>，</w:t>
      </w:r>
      <w:r w:rsidR="00A93D0E">
        <w:rPr>
          <w:rFonts w:ascii="Times New Roman" w:eastAsiaTheme="minorEastAsia" w:hAnsi="Times New Roman" w:hint="eastAsia"/>
          <w:sz w:val="21"/>
          <w:szCs w:val="21"/>
        </w:rPr>
        <w:t>6</w:t>
      </w:r>
      <w:r w:rsidRPr="00302D1A">
        <w:rPr>
          <w:rFonts w:ascii="Times New Roman" w:eastAsiaTheme="minorEastAsia" w:hAnsi="Times New Roman"/>
          <w:sz w:val="21"/>
          <w:szCs w:val="21"/>
        </w:rPr>
        <w:t>.1</w:t>
      </w:r>
      <w:r w:rsidRPr="00302D1A">
        <w:rPr>
          <w:rFonts w:ascii="Times New Roman" w:eastAsiaTheme="minorEastAsia" w:hAnsi="Times New Roman" w:hint="eastAsia"/>
          <w:sz w:val="21"/>
          <w:szCs w:val="21"/>
        </w:rPr>
        <w:t>中供试品微生物检测组结果记作</w:t>
      </w:r>
      <w:r w:rsidRPr="00302D1A">
        <w:rPr>
          <w:rFonts w:ascii="Times New Roman" w:eastAsiaTheme="minorEastAsia" w:hAnsi="Times New Roman"/>
          <w:sz w:val="21"/>
          <w:szCs w:val="21"/>
        </w:rPr>
        <w:t>N</w:t>
      </w:r>
      <w:r w:rsidRPr="00302D1A">
        <w:rPr>
          <w:rFonts w:ascii="Times New Roman" w:eastAsiaTheme="minorEastAsia" w:hAnsi="Times New Roman"/>
          <w:sz w:val="21"/>
          <w:szCs w:val="21"/>
          <w:vertAlign w:val="subscript"/>
        </w:rPr>
        <w:t>f</w:t>
      </w:r>
      <w:r w:rsidRPr="00302D1A">
        <w:rPr>
          <w:rFonts w:ascii="Times New Roman" w:eastAsiaTheme="minorEastAsia" w:hAnsi="Times New Roman" w:hint="eastAsia"/>
          <w:sz w:val="21"/>
          <w:szCs w:val="21"/>
        </w:rPr>
        <w:t>。</w:t>
      </w:r>
    </w:p>
    <w:p w:rsidR="002D0AEF" w:rsidRPr="00302D1A" w:rsidRDefault="00A93D0E" w:rsidP="00302D1A">
      <w:pPr>
        <w:ind w:firstLineChars="0" w:firstLine="420"/>
        <w:rPr>
          <w:rFonts w:ascii="Times New Roman" w:eastAsiaTheme="minorEastAsia" w:hAnsi="Times New Roman"/>
          <w:sz w:val="21"/>
          <w:szCs w:val="21"/>
        </w:rPr>
      </w:pPr>
      <w:r>
        <w:rPr>
          <w:rFonts w:ascii="Times New Roman" w:eastAsiaTheme="minorEastAsia" w:hAnsi="Times New Roman" w:hint="eastAsia"/>
          <w:sz w:val="21"/>
          <w:szCs w:val="21"/>
        </w:rPr>
        <w:t>6</w:t>
      </w:r>
      <w:r w:rsidR="009E22B6" w:rsidRPr="00302D1A">
        <w:rPr>
          <w:rFonts w:ascii="Times New Roman" w:eastAsiaTheme="minorEastAsia" w:hAnsi="Times New Roman"/>
          <w:sz w:val="21"/>
          <w:szCs w:val="21"/>
        </w:rPr>
        <w:t xml:space="preserve">.3.4 </w:t>
      </w:r>
      <w:r w:rsidR="009E22B6" w:rsidRPr="00302D1A">
        <w:rPr>
          <w:rFonts w:ascii="Times New Roman" w:eastAsiaTheme="minorEastAsia" w:hAnsi="Times New Roman" w:hint="eastAsia"/>
          <w:sz w:val="21"/>
          <w:szCs w:val="21"/>
        </w:rPr>
        <w:t>结果判定</w:t>
      </w:r>
    </w:p>
    <w:p w:rsidR="002D0AEF" w:rsidRPr="00302D1A" w:rsidRDefault="009E22B6" w:rsidP="00302D1A">
      <w:pPr>
        <w:ind w:firstLine="420"/>
        <w:rPr>
          <w:rFonts w:ascii="Times New Roman" w:eastAsiaTheme="minorEastAsia" w:hAnsi="Times New Roman"/>
          <w:sz w:val="21"/>
          <w:szCs w:val="21"/>
        </w:rPr>
      </w:pPr>
      <w:r w:rsidRPr="00411A6F">
        <w:rPr>
          <w:rFonts w:ascii="Times New Roman" w:eastAsiaTheme="minorEastAsia" w:hAnsi="Times New Roman" w:hint="eastAsia"/>
          <w:sz w:val="21"/>
          <w:szCs w:val="21"/>
        </w:rPr>
        <w:t>当</w:t>
      </w:r>
      <w:r w:rsidRPr="00411A6F">
        <w:rPr>
          <w:rFonts w:ascii="Times New Roman" w:eastAsiaTheme="minorEastAsia" w:hAnsi="Times New Roman"/>
          <w:sz w:val="21"/>
          <w:szCs w:val="21"/>
        </w:rPr>
        <w:t>N</w:t>
      </w:r>
      <w:r w:rsidRPr="00411A6F">
        <w:rPr>
          <w:rFonts w:ascii="Times New Roman" w:eastAsiaTheme="minorEastAsia" w:hAnsi="Times New Roman"/>
          <w:sz w:val="21"/>
          <w:szCs w:val="21"/>
          <w:vertAlign w:val="subscript"/>
        </w:rPr>
        <w:t>vn</w:t>
      </w:r>
      <w:r w:rsidRPr="00411A6F">
        <w:rPr>
          <w:rFonts w:ascii="Times New Roman" w:eastAsiaTheme="minorEastAsia" w:hAnsi="Times New Roman"/>
          <w:sz w:val="21"/>
          <w:szCs w:val="21"/>
        </w:rPr>
        <w:t xml:space="preserve"> / N</w:t>
      </w:r>
      <w:r w:rsidRPr="00411A6F">
        <w:rPr>
          <w:rFonts w:ascii="Times New Roman" w:eastAsiaTheme="minorEastAsia" w:hAnsi="Times New Roman"/>
          <w:sz w:val="21"/>
          <w:szCs w:val="21"/>
          <w:vertAlign w:val="subscript"/>
        </w:rPr>
        <w:t>v</w:t>
      </w:r>
      <w:r w:rsidRPr="00411A6F">
        <w:rPr>
          <w:rFonts w:ascii="Times New Roman" w:eastAsiaTheme="minorEastAsia" w:hAnsi="Times New Roman"/>
          <w:sz w:val="21"/>
          <w:szCs w:val="21"/>
        </w:rPr>
        <w:t xml:space="preserve"> </w:t>
      </w:r>
      <w:r w:rsidRPr="00411A6F">
        <w:rPr>
          <w:rFonts w:ascii="Times New Roman" w:eastAsiaTheme="minorEastAsia" w:hAnsi="Times New Roman" w:hint="eastAsia"/>
          <w:sz w:val="21"/>
          <w:szCs w:val="21"/>
        </w:rPr>
        <w:t>接近（如</w:t>
      </w:r>
      <w:r w:rsidRPr="00411A6F">
        <w:rPr>
          <w:rFonts w:ascii="Times New Roman" w:eastAsiaTheme="minorEastAsia" w:hAnsi="Times New Roman" w:hint="eastAsia"/>
          <w:sz w:val="21"/>
          <w:szCs w:val="21"/>
        </w:rPr>
        <w:t xml:space="preserve">0.5 </w:t>
      </w:r>
      <w:r w:rsidRPr="00411A6F">
        <w:rPr>
          <w:rFonts w:ascii="Times New Roman" w:eastAsiaTheme="minorEastAsia" w:hAnsi="Times New Roman" w:hint="eastAsia"/>
          <w:sz w:val="21"/>
          <w:szCs w:val="21"/>
        </w:rPr>
        <w:t>≤</w:t>
      </w:r>
      <w:r w:rsidRPr="00411A6F">
        <w:rPr>
          <w:rFonts w:ascii="Times New Roman" w:eastAsiaTheme="minorEastAsia" w:hAnsi="Times New Roman" w:hint="eastAsia"/>
          <w:sz w:val="21"/>
          <w:szCs w:val="21"/>
        </w:rPr>
        <w:t xml:space="preserve"> </w:t>
      </w:r>
      <w:r w:rsidRPr="00411A6F">
        <w:rPr>
          <w:rFonts w:ascii="Times New Roman" w:eastAsiaTheme="minorEastAsia" w:hAnsi="Times New Roman"/>
          <w:sz w:val="21"/>
          <w:szCs w:val="21"/>
        </w:rPr>
        <w:t>N</w:t>
      </w:r>
      <w:r w:rsidRPr="00411A6F">
        <w:rPr>
          <w:rFonts w:ascii="Times New Roman" w:eastAsiaTheme="minorEastAsia" w:hAnsi="Times New Roman"/>
          <w:sz w:val="21"/>
          <w:szCs w:val="21"/>
          <w:vertAlign w:val="subscript"/>
        </w:rPr>
        <w:t>vn</w:t>
      </w:r>
      <w:r w:rsidRPr="00411A6F">
        <w:rPr>
          <w:rFonts w:ascii="Times New Roman" w:eastAsiaTheme="minorEastAsia" w:hAnsi="Times New Roman"/>
          <w:sz w:val="21"/>
          <w:szCs w:val="21"/>
        </w:rPr>
        <w:t xml:space="preserve"> / N</w:t>
      </w:r>
      <w:r w:rsidRPr="00411A6F">
        <w:rPr>
          <w:rFonts w:ascii="Times New Roman" w:eastAsiaTheme="minorEastAsia" w:hAnsi="Times New Roman"/>
          <w:sz w:val="21"/>
          <w:szCs w:val="21"/>
          <w:vertAlign w:val="subscript"/>
        </w:rPr>
        <w:t xml:space="preserve">v </w:t>
      </w:r>
      <w:r w:rsidRPr="00411A6F">
        <w:rPr>
          <w:rFonts w:ascii="Times New Roman" w:eastAsiaTheme="minorEastAsia" w:hAnsi="Times New Roman" w:hint="eastAsia"/>
          <w:sz w:val="21"/>
          <w:szCs w:val="21"/>
        </w:rPr>
        <w:t>≤</w:t>
      </w:r>
      <w:r w:rsidRPr="00411A6F">
        <w:rPr>
          <w:rFonts w:ascii="Times New Roman" w:eastAsiaTheme="minorEastAsia" w:hAnsi="Times New Roman"/>
          <w:sz w:val="21"/>
          <w:szCs w:val="21"/>
        </w:rPr>
        <w:t xml:space="preserve"> 2</w:t>
      </w:r>
      <w:r w:rsidRPr="00411A6F">
        <w:rPr>
          <w:rFonts w:ascii="Times New Roman" w:eastAsiaTheme="minorEastAsia" w:hAnsi="Times New Roman" w:hint="eastAsia"/>
          <w:sz w:val="21"/>
          <w:szCs w:val="21"/>
        </w:rPr>
        <w:t>），</w:t>
      </w:r>
      <w:r w:rsidRPr="00302D1A">
        <w:rPr>
          <w:rFonts w:ascii="Times New Roman" w:eastAsiaTheme="minorEastAsia" w:hAnsi="Times New Roman" w:hint="eastAsia"/>
          <w:sz w:val="21"/>
          <w:szCs w:val="21"/>
        </w:rPr>
        <w:t>并且（</w:t>
      </w:r>
      <w:r w:rsidRPr="00302D1A">
        <w:rPr>
          <w:rFonts w:ascii="Times New Roman" w:eastAsiaTheme="minorEastAsia" w:hAnsi="Times New Roman"/>
          <w:sz w:val="21"/>
          <w:szCs w:val="21"/>
        </w:rPr>
        <w:t>N</w:t>
      </w:r>
      <w:r w:rsidRPr="00302D1A">
        <w:rPr>
          <w:rFonts w:ascii="Times New Roman" w:eastAsiaTheme="minorEastAsia" w:hAnsi="Times New Roman"/>
          <w:sz w:val="21"/>
          <w:szCs w:val="21"/>
          <w:vertAlign w:val="subscript"/>
        </w:rPr>
        <w:t xml:space="preserve">vf </w:t>
      </w:r>
      <w:r w:rsidRPr="00302D1A">
        <w:rPr>
          <w:rFonts w:ascii="Times New Roman" w:eastAsiaTheme="minorEastAsia" w:hAnsi="Times New Roman"/>
          <w:sz w:val="21"/>
          <w:szCs w:val="21"/>
        </w:rPr>
        <w:t>- N</w:t>
      </w:r>
      <w:r w:rsidRPr="00302D1A">
        <w:rPr>
          <w:rFonts w:ascii="Times New Roman" w:eastAsiaTheme="minorEastAsia" w:hAnsi="Times New Roman"/>
          <w:sz w:val="21"/>
          <w:szCs w:val="21"/>
          <w:vertAlign w:val="subscript"/>
        </w:rPr>
        <w:t>f</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 N</w:t>
      </w:r>
      <w:r w:rsidRPr="00302D1A">
        <w:rPr>
          <w:rFonts w:ascii="Times New Roman" w:eastAsiaTheme="minorEastAsia" w:hAnsi="Times New Roman"/>
          <w:sz w:val="21"/>
          <w:szCs w:val="21"/>
          <w:vertAlign w:val="subscript"/>
        </w:rPr>
        <w:t>vn</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 xml:space="preserve"> 0.5</w:t>
      </w:r>
      <w:r w:rsidRPr="00302D1A">
        <w:rPr>
          <w:rFonts w:ascii="Times New Roman" w:eastAsiaTheme="minorEastAsia" w:hAnsi="Times New Roman" w:hint="eastAsia"/>
          <w:sz w:val="21"/>
          <w:szCs w:val="21"/>
        </w:rPr>
        <w:t>时，判定中和剂有良好的中和效果，通过中和效果验证。</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若供试样品测试未能通过中和效果验证，可以更换中和剂或增加中和剂用量。可选用的中和剂请参考附录</w:t>
      </w:r>
      <w:r w:rsidRPr="00302D1A">
        <w:rPr>
          <w:rFonts w:ascii="Times New Roman" w:eastAsiaTheme="minorEastAsia" w:hAnsi="Times New Roman"/>
          <w:sz w:val="21"/>
          <w:szCs w:val="21"/>
        </w:rPr>
        <w:t>A.5</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A.8</w:t>
      </w:r>
      <w:r w:rsidRPr="00302D1A">
        <w:rPr>
          <w:rFonts w:ascii="Times New Roman" w:eastAsiaTheme="minorEastAsia" w:hAnsi="Times New Roman" w:hint="eastAsia"/>
          <w:sz w:val="21"/>
          <w:szCs w:val="21"/>
        </w:rPr>
        <w:t>，或根据需求选择适宜的中和剂进行中和效果验证。</w:t>
      </w:r>
    </w:p>
    <w:p w:rsidR="002D0AEF" w:rsidRPr="00302D1A" w:rsidRDefault="00A93D0E" w:rsidP="00302D1A">
      <w:pPr>
        <w:ind w:firstLineChars="0" w:firstLine="420"/>
        <w:rPr>
          <w:rFonts w:ascii="Times New Roman" w:eastAsia="宋体" w:hAnsi="Times New Roman"/>
          <w:sz w:val="21"/>
          <w:szCs w:val="21"/>
        </w:rPr>
      </w:pPr>
      <w:r w:rsidRPr="00302D1A">
        <w:rPr>
          <w:rFonts w:ascii="Times New Roman" w:eastAsia="宋体" w:hAnsi="Times New Roman"/>
          <w:sz w:val="21"/>
          <w:szCs w:val="21"/>
        </w:rPr>
        <w:t>6</w:t>
      </w:r>
      <w:r w:rsidR="009E22B6" w:rsidRPr="00302D1A">
        <w:rPr>
          <w:rFonts w:ascii="Times New Roman" w:eastAsia="宋体" w:hAnsi="Times New Roman"/>
          <w:sz w:val="21"/>
          <w:szCs w:val="21"/>
        </w:rPr>
        <w:t>.4</w:t>
      </w:r>
      <w:r>
        <w:rPr>
          <w:rFonts w:ascii="Times New Roman" w:eastAsia="宋体" w:hAnsi="Times New Roman" w:hint="eastAsia"/>
          <w:sz w:val="21"/>
          <w:szCs w:val="21"/>
        </w:rPr>
        <w:t xml:space="preserve"> </w:t>
      </w:r>
      <w:r w:rsidR="009E22B6" w:rsidRPr="00302D1A">
        <w:rPr>
          <w:rFonts w:ascii="Times New Roman" w:eastAsia="宋体" w:hAnsi="Times New Roman" w:hint="eastAsia"/>
          <w:sz w:val="21"/>
          <w:szCs w:val="21"/>
        </w:rPr>
        <w:t>供试品防腐效能测试</w:t>
      </w:r>
    </w:p>
    <w:p w:rsidR="002D0AEF" w:rsidRPr="00302D1A" w:rsidRDefault="00A93D0E" w:rsidP="00302D1A">
      <w:pPr>
        <w:ind w:firstLineChars="0" w:firstLine="420"/>
        <w:rPr>
          <w:rFonts w:ascii="Times New Roman" w:eastAsiaTheme="minorEastAsia" w:hAnsi="Times New Roman"/>
          <w:sz w:val="21"/>
          <w:szCs w:val="21"/>
        </w:rPr>
      </w:pPr>
      <w:r>
        <w:rPr>
          <w:rFonts w:ascii="Times New Roman" w:eastAsiaTheme="minorEastAsia" w:hAnsi="Times New Roman" w:hint="eastAsia"/>
          <w:sz w:val="21"/>
          <w:szCs w:val="21"/>
        </w:rPr>
        <w:t>6</w:t>
      </w:r>
      <w:r w:rsidR="009E22B6" w:rsidRPr="00302D1A">
        <w:rPr>
          <w:rFonts w:ascii="Times New Roman" w:eastAsiaTheme="minorEastAsia" w:hAnsi="Times New Roman"/>
          <w:sz w:val="21"/>
          <w:szCs w:val="21"/>
        </w:rPr>
        <w:t xml:space="preserve">.4.1 </w:t>
      </w:r>
      <w:r w:rsidR="009E22B6" w:rsidRPr="00302D1A">
        <w:rPr>
          <w:rFonts w:ascii="Times New Roman" w:eastAsiaTheme="minorEastAsia" w:hAnsi="Times New Roman" w:hint="eastAsia"/>
          <w:sz w:val="21"/>
          <w:szCs w:val="21"/>
        </w:rPr>
        <w:t>供试品染菌</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防腐效能测试实验采用单一菌种染菌的测试方式，即分别用每种测试菌株的菌悬液人</w:t>
      </w:r>
      <w:r w:rsidRPr="00302D1A">
        <w:rPr>
          <w:rFonts w:ascii="Times New Roman" w:eastAsiaTheme="minorEastAsia" w:hAnsi="Times New Roman" w:hint="eastAsia"/>
          <w:sz w:val="21"/>
          <w:szCs w:val="21"/>
        </w:rPr>
        <w:lastRenderedPageBreak/>
        <w:t>工污染供试化妆品，</w:t>
      </w:r>
      <w:r w:rsidRPr="00302D1A">
        <w:rPr>
          <w:rStyle w:val="af2"/>
          <w:rFonts w:ascii="Times New Roman" w:eastAsiaTheme="minorEastAsia" w:hAnsi="Times New Roman" w:hint="eastAsia"/>
          <w:b w:val="0"/>
          <w:color w:val="1F1F1F"/>
          <w:sz w:val="21"/>
          <w:szCs w:val="21"/>
          <w:shd w:val="clear" w:color="auto" w:fill="FFFFFF"/>
        </w:rPr>
        <w:t>每隔一定时间检测其中的存活菌量，根据存活菌量的变化判断化妆品防腐体系效能</w:t>
      </w:r>
      <w:r w:rsidRPr="00302D1A">
        <w:rPr>
          <w:rFonts w:ascii="Times New Roman" w:eastAsiaTheme="minorEastAsia" w:hAnsi="Times New Roman" w:hint="eastAsia"/>
          <w:b/>
          <w:sz w:val="21"/>
          <w:szCs w:val="21"/>
        </w:rPr>
        <w:t>。</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分别取</w:t>
      </w:r>
      <w:r w:rsidR="00A93D0E">
        <w:rPr>
          <w:rFonts w:ascii="Times New Roman" w:eastAsiaTheme="minorEastAsia" w:hAnsi="Times New Roman" w:hint="eastAsia"/>
          <w:sz w:val="21"/>
          <w:szCs w:val="21"/>
        </w:rPr>
        <w:t>6</w:t>
      </w:r>
      <w:r w:rsidRPr="00302D1A">
        <w:rPr>
          <w:rFonts w:ascii="Times New Roman" w:eastAsiaTheme="minorEastAsia" w:hAnsi="Times New Roman"/>
          <w:sz w:val="21"/>
          <w:szCs w:val="21"/>
        </w:rPr>
        <w:t>.2</w:t>
      </w:r>
      <w:r w:rsidRPr="00302D1A">
        <w:rPr>
          <w:rFonts w:ascii="Times New Roman" w:eastAsiaTheme="minorEastAsia" w:hAnsi="Times New Roman"/>
          <w:sz w:val="21"/>
          <w:szCs w:val="21"/>
        </w:rPr>
        <w:t>中制备的菌液，加入装有不少于</w:t>
      </w:r>
      <w:r w:rsidRPr="00302D1A">
        <w:rPr>
          <w:rFonts w:ascii="Times New Roman" w:eastAsiaTheme="minorEastAsia" w:hAnsi="Times New Roman"/>
          <w:sz w:val="21"/>
          <w:szCs w:val="21"/>
        </w:rPr>
        <w:t>20g(mL)</w:t>
      </w:r>
      <w:r w:rsidRPr="00302D1A">
        <w:rPr>
          <w:rFonts w:ascii="Times New Roman" w:eastAsiaTheme="minorEastAsia" w:hAnsi="Times New Roman" w:hint="eastAsia"/>
          <w:sz w:val="21"/>
          <w:szCs w:val="21"/>
        </w:rPr>
        <w:t>供试化妆品原包装中，或加入装有</w:t>
      </w:r>
      <w:r w:rsidRPr="00302D1A">
        <w:rPr>
          <w:rFonts w:ascii="Times New Roman" w:eastAsiaTheme="minorEastAsia" w:hAnsi="Times New Roman"/>
          <w:sz w:val="21"/>
          <w:szCs w:val="21"/>
        </w:rPr>
        <w:t>20g(mL)</w:t>
      </w:r>
      <w:r w:rsidRPr="00302D1A">
        <w:rPr>
          <w:rFonts w:ascii="Times New Roman" w:eastAsiaTheme="minorEastAsia" w:hAnsi="Times New Roman" w:hint="eastAsia"/>
          <w:sz w:val="21"/>
          <w:szCs w:val="21"/>
        </w:rPr>
        <w:t>供试化妆品的适宜容器中，充分混匀，菌液的接种体积不得超过供试化妆品体积的</w:t>
      </w:r>
      <w:r w:rsidRPr="00302D1A">
        <w:rPr>
          <w:rFonts w:ascii="Times New Roman" w:eastAsiaTheme="minorEastAsia" w:hAnsi="Times New Roman"/>
          <w:sz w:val="21"/>
          <w:szCs w:val="21"/>
        </w:rPr>
        <w:t>1%</w:t>
      </w:r>
      <w:r w:rsidRPr="00302D1A">
        <w:rPr>
          <w:rFonts w:ascii="Times New Roman" w:eastAsiaTheme="minorEastAsia" w:hAnsi="Times New Roman" w:hint="eastAsia"/>
          <w:sz w:val="21"/>
          <w:szCs w:val="21"/>
        </w:rPr>
        <w:t>。细菌的染菌浓度为</w:t>
      </w:r>
      <w:r w:rsidRPr="00302D1A">
        <w:rPr>
          <w:rFonts w:ascii="Times New Roman" w:eastAsiaTheme="minorEastAsia" w:hAnsi="Times New Roman"/>
          <w:sz w:val="21"/>
          <w:szCs w:val="21"/>
        </w:rPr>
        <w:t>1×10</w:t>
      </w:r>
      <w:r w:rsidRPr="00302D1A">
        <w:rPr>
          <w:rFonts w:ascii="Times New Roman" w:eastAsiaTheme="minorEastAsia" w:hAnsi="Times New Roman"/>
          <w:sz w:val="21"/>
          <w:szCs w:val="21"/>
          <w:vertAlign w:val="superscript"/>
        </w:rPr>
        <w:t xml:space="preserve">5 </w:t>
      </w:r>
      <w:r w:rsidRPr="00302D1A">
        <w:rPr>
          <w:rFonts w:ascii="Times New Roman" w:eastAsiaTheme="minorEastAsia" w:hAnsi="Times New Roman"/>
          <w:sz w:val="21"/>
          <w:szCs w:val="21"/>
        </w:rPr>
        <w:t xml:space="preserve">CFU/g(mL) </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1×10</w:t>
      </w:r>
      <w:r w:rsidRPr="00302D1A">
        <w:rPr>
          <w:rFonts w:ascii="Times New Roman" w:eastAsiaTheme="minorEastAsia" w:hAnsi="Times New Roman"/>
          <w:sz w:val="21"/>
          <w:szCs w:val="21"/>
          <w:vertAlign w:val="superscript"/>
        </w:rPr>
        <w:t>6</w:t>
      </w:r>
      <w:r w:rsidRPr="00302D1A">
        <w:rPr>
          <w:rFonts w:ascii="Times New Roman" w:eastAsiaTheme="minorEastAsia" w:hAnsi="Times New Roman"/>
          <w:sz w:val="21"/>
          <w:szCs w:val="21"/>
        </w:rPr>
        <w:t xml:space="preserve"> CFU/g(mL)</w:t>
      </w:r>
      <w:r w:rsidRPr="00302D1A">
        <w:rPr>
          <w:rFonts w:ascii="Times New Roman" w:eastAsiaTheme="minorEastAsia" w:hAnsi="Times New Roman" w:hint="eastAsia"/>
          <w:sz w:val="21"/>
          <w:szCs w:val="21"/>
        </w:rPr>
        <w:t>，黑曲霉和白色念珠菌的染菌浓度为</w:t>
      </w:r>
      <w:r w:rsidRPr="00302D1A">
        <w:rPr>
          <w:rFonts w:ascii="Times New Roman" w:eastAsiaTheme="minorEastAsia" w:hAnsi="Times New Roman"/>
          <w:sz w:val="21"/>
          <w:szCs w:val="21"/>
        </w:rPr>
        <w:t>1×10</w:t>
      </w:r>
      <w:r w:rsidRPr="00302D1A">
        <w:rPr>
          <w:rFonts w:ascii="Times New Roman" w:eastAsiaTheme="minorEastAsia" w:hAnsi="Times New Roman"/>
          <w:sz w:val="21"/>
          <w:szCs w:val="21"/>
          <w:vertAlign w:val="superscript"/>
        </w:rPr>
        <w:t>4</w:t>
      </w:r>
      <w:r w:rsidRPr="00302D1A">
        <w:rPr>
          <w:rFonts w:ascii="Times New Roman" w:eastAsiaTheme="minorEastAsia" w:hAnsi="Times New Roman"/>
          <w:sz w:val="21"/>
          <w:szCs w:val="21"/>
        </w:rPr>
        <w:t xml:space="preserve"> CFU/g(mL) </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1×10</w:t>
      </w:r>
      <w:r w:rsidRPr="00302D1A">
        <w:rPr>
          <w:rFonts w:ascii="Times New Roman" w:eastAsiaTheme="minorEastAsia" w:hAnsi="Times New Roman"/>
          <w:sz w:val="21"/>
          <w:szCs w:val="21"/>
          <w:vertAlign w:val="superscript"/>
        </w:rPr>
        <w:t>5</w:t>
      </w:r>
      <w:r w:rsidRPr="00302D1A">
        <w:rPr>
          <w:rFonts w:ascii="Times New Roman" w:eastAsiaTheme="minorEastAsia" w:hAnsi="Times New Roman"/>
          <w:sz w:val="21"/>
          <w:szCs w:val="21"/>
        </w:rPr>
        <w:t xml:space="preserve"> CFU/g(mL)</w:t>
      </w:r>
      <w:r w:rsidRPr="00302D1A">
        <w:rPr>
          <w:rFonts w:ascii="Times New Roman" w:eastAsiaTheme="minorEastAsia" w:hAnsi="Times New Roman" w:hint="eastAsia"/>
          <w:sz w:val="21"/>
          <w:szCs w:val="21"/>
        </w:rPr>
        <w:t>。染菌后的样品放置于</w:t>
      </w:r>
      <w:r w:rsidRPr="00302D1A">
        <w:rPr>
          <w:rFonts w:ascii="Times New Roman" w:eastAsiaTheme="minorEastAsia" w:hAnsi="Times New Roman"/>
          <w:sz w:val="21"/>
          <w:szCs w:val="21"/>
        </w:rPr>
        <w:t>25</w:t>
      </w:r>
      <w:r w:rsidRPr="00302D1A">
        <w:rPr>
          <w:rFonts w:ascii="宋体" w:eastAsia="宋体" w:hAnsi="宋体" w:cs="宋体"/>
          <w:sz w:val="21"/>
          <w:szCs w:val="21"/>
        </w:rPr>
        <w:t>℃</w:t>
      </w:r>
      <w:r w:rsidRPr="00302D1A">
        <w:rPr>
          <w:rFonts w:ascii="Times New Roman" w:eastAsiaTheme="minorEastAsia" w:hAnsi="Times New Roman"/>
          <w:sz w:val="21"/>
          <w:szCs w:val="21"/>
        </w:rPr>
        <w:t>±1</w:t>
      </w:r>
      <w:r w:rsidRPr="00302D1A">
        <w:rPr>
          <w:rFonts w:ascii="宋体" w:eastAsia="宋体" w:hAnsi="宋体" w:cs="宋体"/>
          <w:sz w:val="21"/>
          <w:szCs w:val="21"/>
        </w:rPr>
        <w:t>℃</w:t>
      </w:r>
      <w:r w:rsidRPr="00302D1A">
        <w:rPr>
          <w:rFonts w:ascii="Times New Roman" w:eastAsiaTheme="minorEastAsia" w:hAnsi="Times New Roman" w:hint="eastAsia"/>
          <w:sz w:val="21"/>
          <w:szCs w:val="21"/>
        </w:rPr>
        <w:t>培养箱中，分别在</w:t>
      </w:r>
      <w:r w:rsidRPr="00302D1A">
        <w:rPr>
          <w:rFonts w:ascii="Times New Roman" w:eastAsiaTheme="minorEastAsia" w:hAnsi="Times New Roman"/>
          <w:sz w:val="21"/>
          <w:szCs w:val="21"/>
        </w:rPr>
        <w:t>1</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7</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14</w:t>
      </w:r>
      <w:r w:rsidRPr="00302D1A">
        <w:rPr>
          <w:rFonts w:ascii="Times New Roman" w:eastAsiaTheme="minorEastAsia" w:hAnsi="Times New Roman" w:hint="eastAsia"/>
          <w:sz w:val="21"/>
          <w:szCs w:val="21"/>
        </w:rPr>
        <w:t>和</w:t>
      </w:r>
      <w:r w:rsidRPr="00302D1A">
        <w:rPr>
          <w:rFonts w:ascii="Times New Roman" w:eastAsiaTheme="minorEastAsia" w:hAnsi="Times New Roman"/>
          <w:sz w:val="21"/>
          <w:szCs w:val="21"/>
        </w:rPr>
        <w:t>28</w:t>
      </w:r>
      <w:r w:rsidRPr="00302D1A">
        <w:rPr>
          <w:rFonts w:ascii="Times New Roman" w:eastAsiaTheme="minorEastAsia" w:hAnsi="Times New Roman"/>
          <w:sz w:val="21"/>
          <w:szCs w:val="21"/>
        </w:rPr>
        <w:t>天</w:t>
      </w:r>
      <w:r w:rsidRPr="00302D1A">
        <w:rPr>
          <w:rStyle w:val="af2"/>
          <w:rFonts w:ascii="Times New Roman" w:eastAsiaTheme="minorEastAsia" w:hAnsi="Times New Roman" w:hint="eastAsia"/>
          <w:b w:val="0"/>
          <w:color w:val="1F1F1F"/>
          <w:sz w:val="21"/>
          <w:szCs w:val="21"/>
          <w:shd w:val="clear" w:color="auto" w:fill="FFFFFF"/>
        </w:rPr>
        <w:t>检测其中的存活菌量</w:t>
      </w:r>
      <w:r w:rsidRPr="00302D1A">
        <w:rPr>
          <w:rFonts w:ascii="Times New Roman" w:eastAsiaTheme="minorEastAsia" w:hAnsi="Times New Roman"/>
          <w:sz w:val="21"/>
          <w:szCs w:val="21"/>
        </w:rPr>
        <w:t>，分别计作</w:t>
      </w:r>
      <w:r w:rsidRPr="00302D1A">
        <w:rPr>
          <w:rFonts w:ascii="Times New Roman" w:eastAsiaTheme="minorEastAsia" w:hAnsi="Times New Roman"/>
          <w:sz w:val="21"/>
          <w:szCs w:val="21"/>
        </w:rPr>
        <w:t>N</w:t>
      </w:r>
      <w:r w:rsidRPr="00302D1A">
        <w:rPr>
          <w:rFonts w:ascii="Times New Roman" w:eastAsiaTheme="minorEastAsia" w:hAnsi="Times New Roman"/>
          <w:sz w:val="21"/>
          <w:szCs w:val="21"/>
          <w:vertAlign w:val="subscript"/>
        </w:rPr>
        <w:t>x</w:t>
      </w:r>
      <w:r w:rsidRPr="00302D1A">
        <w:rPr>
          <w:rFonts w:ascii="Times New Roman" w:eastAsiaTheme="minorEastAsia" w:hAnsi="Times New Roman"/>
          <w:sz w:val="21"/>
          <w:szCs w:val="21"/>
        </w:rPr>
        <w:t>（</w:t>
      </w:r>
      <w:r w:rsidRPr="00302D1A">
        <w:rPr>
          <w:rFonts w:ascii="Times New Roman" w:eastAsiaTheme="minorEastAsia" w:hAnsi="Times New Roman"/>
          <w:sz w:val="21"/>
          <w:szCs w:val="21"/>
        </w:rPr>
        <w:t>X=1</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7</w:t>
      </w:r>
      <w:r w:rsidRPr="00302D1A">
        <w:rPr>
          <w:rFonts w:ascii="Times New Roman" w:eastAsiaTheme="minorEastAsia" w:hAnsi="Times New Roman"/>
          <w:sz w:val="21"/>
          <w:szCs w:val="21"/>
        </w:rPr>
        <w:t>，</w:t>
      </w:r>
      <w:r w:rsidRPr="00302D1A">
        <w:rPr>
          <w:rFonts w:ascii="Times New Roman" w:eastAsiaTheme="minorEastAsia" w:hAnsi="Times New Roman"/>
          <w:sz w:val="21"/>
          <w:szCs w:val="21"/>
        </w:rPr>
        <w:t>14</w:t>
      </w:r>
      <w:r w:rsidRPr="00302D1A">
        <w:rPr>
          <w:rFonts w:ascii="Times New Roman" w:eastAsiaTheme="minorEastAsia" w:hAnsi="Times New Roman"/>
          <w:sz w:val="21"/>
          <w:szCs w:val="21"/>
        </w:rPr>
        <w:t>，</w:t>
      </w:r>
      <w:r w:rsidRPr="00302D1A">
        <w:rPr>
          <w:rFonts w:ascii="Times New Roman" w:eastAsiaTheme="minorEastAsia" w:hAnsi="Times New Roman"/>
          <w:sz w:val="21"/>
          <w:szCs w:val="21"/>
        </w:rPr>
        <w:t>28</w:t>
      </w:r>
      <w:r w:rsidRPr="00302D1A">
        <w:rPr>
          <w:rFonts w:ascii="Times New Roman" w:eastAsiaTheme="minorEastAsia" w:hAnsi="Times New Roman"/>
          <w:sz w:val="21"/>
          <w:szCs w:val="21"/>
        </w:rPr>
        <w:t>）。</w:t>
      </w:r>
    </w:p>
    <w:p w:rsidR="002D0AEF" w:rsidRPr="00302D1A" w:rsidRDefault="00A93D0E" w:rsidP="00302D1A">
      <w:pPr>
        <w:ind w:firstLineChars="0" w:firstLine="420"/>
        <w:rPr>
          <w:rFonts w:ascii="Times New Roman" w:eastAsiaTheme="minorEastAsia" w:hAnsi="Times New Roman"/>
          <w:sz w:val="21"/>
          <w:szCs w:val="21"/>
        </w:rPr>
      </w:pPr>
      <w:r>
        <w:rPr>
          <w:rFonts w:ascii="Times New Roman" w:eastAsiaTheme="minorEastAsia" w:hAnsi="Times New Roman" w:hint="eastAsia"/>
          <w:sz w:val="21"/>
          <w:szCs w:val="21"/>
        </w:rPr>
        <w:t>6</w:t>
      </w:r>
      <w:r w:rsidR="009E22B6" w:rsidRPr="00302D1A">
        <w:rPr>
          <w:rFonts w:ascii="Times New Roman" w:eastAsiaTheme="minorEastAsia" w:hAnsi="Times New Roman"/>
          <w:sz w:val="21"/>
          <w:szCs w:val="21"/>
        </w:rPr>
        <w:t xml:space="preserve">.4.2 </w:t>
      </w:r>
      <w:r w:rsidR="009E22B6" w:rsidRPr="00302D1A">
        <w:rPr>
          <w:rFonts w:ascii="Times New Roman" w:eastAsiaTheme="minorEastAsia" w:hAnsi="Times New Roman" w:hint="eastAsia"/>
          <w:sz w:val="21"/>
          <w:szCs w:val="21"/>
        </w:rPr>
        <w:t>计数方法</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放置至规定时间后，取</w:t>
      </w:r>
      <w:r w:rsidRPr="00302D1A">
        <w:rPr>
          <w:rFonts w:ascii="Times New Roman" w:eastAsiaTheme="minorEastAsia" w:hAnsi="Times New Roman"/>
          <w:sz w:val="21"/>
          <w:szCs w:val="21"/>
        </w:rPr>
        <w:t>1g</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mL</w:t>
      </w:r>
      <w:r w:rsidRPr="00302D1A">
        <w:rPr>
          <w:rFonts w:ascii="Times New Roman" w:eastAsiaTheme="minorEastAsia" w:hAnsi="Times New Roman" w:hint="eastAsia"/>
          <w:sz w:val="21"/>
          <w:szCs w:val="21"/>
        </w:rPr>
        <w:t>）染菌样品，加入</w:t>
      </w:r>
      <w:r w:rsidRPr="00302D1A">
        <w:rPr>
          <w:rFonts w:ascii="Times New Roman" w:eastAsiaTheme="minorEastAsia" w:hAnsi="Times New Roman"/>
          <w:sz w:val="21"/>
          <w:szCs w:val="21"/>
        </w:rPr>
        <w:t>9 mL</w:t>
      </w:r>
      <w:r w:rsidRPr="00302D1A">
        <w:rPr>
          <w:rFonts w:ascii="Times New Roman" w:eastAsiaTheme="minorEastAsia" w:hAnsi="Times New Roman" w:hint="eastAsia"/>
          <w:sz w:val="21"/>
          <w:szCs w:val="21"/>
        </w:rPr>
        <w:t>经</w:t>
      </w:r>
      <w:r w:rsidR="00A93D0E">
        <w:rPr>
          <w:rFonts w:ascii="Times New Roman" w:eastAsiaTheme="minorEastAsia" w:hAnsi="Times New Roman" w:hint="eastAsia"/>
          <w:sz w:val="21"/>
          <w:szCs w:val="21"/>
        </w:rPr>
        <w:t>6</w:t>
      </w:r>
      <w:r w:rsidRPr="00302D1A">
        <w:rPr>
          <w:rFonts w:ascii="Times New Roman" w:eastAsiaTheme="minorEastAsia" w:hAnsi="Times New Roman"/>
          <w:sz w:val="21"/>
          <w:szCs w:val="21"/>
        </w:rPr>
        <w:t>.3</w:t>
      </w:r>
      <w:r w:rsidRPr="00302D1A">
        <w:rPr>
          <w:rFonts w:ascii="Times New Roman" w:eastAsiaTheme="minorEastAsia" w:hAnsi="Times New Roman" w:hint="eastAsia"/>
          <w:sz w:val="21"/>
          <w:szCs w:val="21"/>
        </w:rPr>
        <w:t>验证有效的中和剂中（样品的稀释倍数应与</w:t>
      </w:r>
      <w:r w:rsidR="00A93D0E">
        <w:rPr>
          <w:rFonts w:ascii="Times New Roman" w:eastAsiaTheme="minorEastAsia" w:hAnsi="Times New Roman" w:hint="eastAsia"/>
          <w:sz w:val="21"/>
          <w:szCs w:val="21"/>
        </w:rPr>
        <w:t>6</w:t>
      </w:r>
      <w:r w:rsidRPr="00302D1A">
        <w:rPr>
          <w:rFonts w:ascii="Times New Roman" w:eastAsiaTheme="minorEastAsia" w:hAnsi="Times New Roman"/>
          <w:sz w:val="21"/>
          <w:szCs w:val="21"/>
        </w:rPr>
        <w:t>.3</w:t>
      </w:r>
      <w:r w:rsidRPr="00302D1A">
        <w:rPr>
          <w:rFonts w:ascii="Times New Roman" w:eastAsiaTheme="minorEastAsia" w:hAnsi="Times New Roman" w:hint="eastAsia"/>
          <w:sz w:val="21"/>
          <w:szCs w:val="21"/>
        </w:rPr>
        <w:t>中和剂中和样品的稀释倍数保持一致，保证样品中的抑菌成分可以有效中和），充分混匀。室温中和</w:t>
      </w:r>
      <w:r w:rsidRPr="00302D1A">
        <w:rPr>
          <w:rFonts w:ascii="Times New Roman" w:eastAsiaTheme="minorEastAsia" w:hAnsi="Times New Roman"/>
          <w:sz w:val="21"/>
          <w:szCs w:val="21"/>
        </w:rPr>
        <w:t>30min±15min</w:t>
      </w:r>
      <w:r w:rsidRPr="00302D1A">
        <w:rPr>
          <w:rFonts w:ascii="Times New Roman" w:eastAsiaTheme="minorEastAsia" w:hAnsi="Times New Roman" w:hint="eastAsia"/>
          <w:sz w:val="21"/>
          <w:szCs w:val="21"/>
        </w:rPr>
        <w:t>后，吸取</w:t>
      </w:r>
      <w:r w:rsidRPr="00302D1A">
        <w:rPr>
          <w:rFonts w:ascii="Times New Roman" w:eastAsiaTheme="minorEastAsia" w:hAnsi="Times New Roman"/>
          <w:sz w:val="21"/>
          <w:szCs w:val="21"/>
        </w:rPr>
        <w:t>2 mL</w:t>
      </w:r>
      <w:r w:rsidRPr="00302D1A">
        <w:rPr>
          <w:rFonts w:ascii="Times New Roman" w:eastAsiaTheme="minorEastAsia" w:hAnsi="Times New Roman" w:hint="eastAsia"/>
          <w:sz w:val="21"/>
          <w:szCs w:val="21"/>
        </w:rPr>
        <w:t>样液，分别注入到两个灭菌平皿内，每皿</w:t>
      </w:r>
      <w:r w:rsidRPr="00302D1A">
        <w:rPr>
          <w:rFonts w:ascii="Times New Roman" w:eastAsiaTheme="minorEastAsia" w:hAnsi="Times New Roman"/>
          <w:sz w:val="21"/>
          <w:szCs w:val="21"/>
        </w:rPr>
        <w:t>1mL</w:t>
      </w:r>
      <w:r w:rsidRPr="00302D1A">
        <w:rPr>
          <w:rFonts w:ascii="Times New Roman" w:eastAsiaTheme="minorEastAsia" w:hAnsi="Times New Roman" w:hint="eastAsia"/>
          <w:sz w:val="21"/>
          <w:szCs w:val="21"/>
        </w:rPr>
        <w:t>，将</w:t>
      </w:r>
      <w:r w:rsidRPr="00302D1A">
        <w:rPr>
          <w:rFonts w:ascii="Times New Roman" w:eastAsiaTheme="minorEastAsia" w:hAnsi="Times New Roman"/>
          <w:sz w:val="21"/>
          <w:szCs w:val="21"/>
        </w:rPr>
        <w:t>45</w:t>
      </w:r>
      <w:r w:rsidRPr="00302D1A">
        <w:rPr>
          <w:rFonts w:ascii="宋体" w:eastAsia="宋体" w:hAnsi="宋体" w:cs="宋体"/>
          <w:sz w:val="21"/>
          <w:szCs w:val="21"/>
        </w:rPr>
        <w:t>℃</w:t>
      </w:r>
      <w:r w:rsidRPr="00302D1A">
        <w:rPr>
          <w:rFonts w:ascii="Times New Roman" w:eastAsia="MS Mincho" w:hAnsi="Times New Roman" w:hint="eastAsia"/>
          <w:sz w:val="21"/>
          <w:szCs w:val="21"/>
        </w:rPr>
        <w:t>〜</w:t>
      </w:r>
      <w:r w:rsidRPr="00302D1A">
        <w:rPr>
          <w:rFonts w:ascii="Times New Roman" w:eastAsiaTheme="minorEastAsia" w:hAnsi="Times New Roman"/>
          <w:sz w:val="21"/>
          <w:szCs w:val="21"/>
        </w:rPr>
        <w:t>50</w:t>
      </w:r>
      <w:r w:rsidRPr="00302D1A">
        <w:rPr>
          <w:rFonts w:ascii="宋体" w:eastAsia="宋体" w:hAnsi="宋体" w:cs="宋体"/>
          <w:sz w:val="21"/>
          <w:szCs w:val="21"/>
        </w:rPr>
        <w:t>℃</w:t>
      </w:r>
      <w:r w:rsidRPr="00302D1A">
        <w:rPr>
          <w:rFonts w:ascii="Times New Roman" w:eastAsiaTheme="minorEastAsia" w:hAnsi="Times New Roman" w:hint="eastAsia"/>
          <w:sz w:val="21"/>
          <w:szCs w:val="21"/>
        </w:rPr>
        <w:t>的相应培养基</w:t>
      </w:r>
      <w:r w:rsidRPr="00302D1A">
        <w:rPr>
          <w:rFonts w:ascii="Times New Roman" w:eastAsiaTheme="minorEastAsia" w:hAnsi="Times New Roman"/>
          <w:sz w:val="21"/>
          <w:szCs w:val="21"/>
        </w:rPr>
        <w:t>15mL</w:t>
      </w:r>
      <w:r w:rsidRPr="00302D1A">
        <w:rPr>
          <w:rFonts w:ascii="Times New Roman" w:eastAsiaTheme="minorEastAsia" w:hAnsi="Times New Roman" w:hint="eastAsia"/>
          <w:sz w:val="21"/>
          <w:szCs w:val="21"/>
        </w:rPr>
        <w:t>注入平板，混匀，凝固后按要求进行倒置培养、计数。如平板上预期生长菌落数较多，可进行</w:t>
      </w:r>
      <w:r w:rsidRPr="00302D1A">
        <w:rPr>
          <w:rFonts w:ascii="Times New Roman" w:eastAsiaTheme="minorEastAsia" w:hAnsi="Times New Roman"/>
          <w:sz w:val="21"/>
          <w:szCs w:val="21"/>
        </w:rPr>
        <w:t>10</w:t>
      </w:r>
      <w:r w:rsidRPr="00302D1A">
        <w:rPr>
          <w:rFonts w:ascii="Times New Roman" w:eastAsiaTheme="minorEastAsia" w:hAnsi="Times New Roman"/>
          <w:sz w:val="21"/>
          <w:szCs w:val="21"/>
        </w:rPr>
        <w:t>倍系列稀释，选择适宜的稀释度进行平板计数。</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计数结果报告方式可参考《化妆品安全技术规范》第五章</w:t>
      </w:r>
      <w:r w:rsidRPr="00302D1A">
        <w:rPr>
          <w:rFonts w:ascii="Times New Roman" w:eastAsiaTheme="minorEastAsia" w:hAnsi="Times New Roman"/>
          <w:sz w:val="21"/>
          <w:szCs w:val="21"/>
        </w:rPr>
        <w:t>2.</w:t>
      </w:r>
      <w:r w:rsidRPr="00302D1A">
        <w:rPr>
          <w:rFonts w:ascii="Times New Roman" w:eastAsiaTheme="minorEastAsia" w:hAnsi="Times New Roman" w:hint="eastAsia"/>
          <w:sz w:val="21"/>
          <w:szCs w:val="21"/>
        </w:rPr>
        <w:t>菌落总数检验方法和</w:t>
      </w:r>
      <w:r w:rsidRPr="00302D1A">
        <w:rPr>
          <w:rFonts w:ascii="Times New Roman" w:eastAsiaTheme="minorEastAsia" w:hAnsi="Times New Roman"/>
          <w:sz w:val="21"/>
          <w:szCs w:val="21"/>
        </w:rPr>
        <w:t>6.</w:t>
      </w:r>
      <w:r w:rsidRPr="00302D1A">
        <w:rPr>
          <w:rFonts w:ascii="Times New Roman" w:eastAsiaTheme="minorEastAsia" w:hAnsi="Times New Roman" w:hint="eastAsia"/>
          <w:sz w:val="21"/>
          <w:szCs w:val="21"/>
        </w:rPr>
        <w:t>霉菌和酵母菌检验方法。</w:t>
      </w:r>
    </w:p>
    <w:p w:rsidR="002D0AEF" w:rsidRPr="00302D1A" w:rsidRDefault="00A93D0E" w:rsidP="00302D1A">
      <w:pPr>
        <w:ind w:firstLineChars="0" w:firstLine="420"/>
        <w:rPr>
          <w:rFonts w:ascii="Times New Roman" w:eastAsiaTheme="minorEastAsia" w:hAnsi="Times New Roman"/>
          <w:sz w:val="21"/>
          <w:szCs w:val="21"/>
        </w:rPr>
      </w:pPr>
      <w:r>
        <w:rPr>
          <w:rFonts w:ascii="Times New Roman" w:eastAsiaTheme="minorEastAsia" w:hAnsi="Times New Roman" w:hint="eastAsia"/>
          <w:sz w:val="21"/>
          <w:szCs w:val="21"/>
        </w:rPr>
        <w:t>6</w:t>
      </w:r>
      <w:r w:rsidR="009E22B6" w:rsidRPr="00302D1A">
        <w:rPr>
          <w:rFonts w:ascii="Times New Roman" w:eastAsiaTheme="minorEastAsia" w:hAnsi="Times New Roman"/>
          <w:sz w:val="21"/>
          <w:szCs w:val="21"/>
        </w:rPr>
        <w:t xml:space="preserve">.4.3 </w:t>
      </w:r>
      <w:r w:rsidR="009E22B6" w:rsidRPr="00302D1A">
        <w:rPr>
          <w:rFonts w:ascii="Times New Roman" w:eastAsiaTheme="minorEastAsia" w:hAnsi="Times New Roman" w:hint="eastAsia"/>
          <w:sz w:val="21"/>
          <w:szCs w:val="21"/>
        </w:rPr>
        <w:t>计算方法</w:t>
      </w:r>
    </w:p>
    <w:p w:rsidR="002D0AEF" w:rsidRPr="00302D1A" w:rsidRDefault="009E22B6" w:rsidP="00302D1A">
      <w:pPr>
        <w:adjustRightInd w:val="0"/>
        <w:snapToGrid w:val="0"/>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化妆品防腐效能评价可以用供试品中存活菌量常用对数减少值（</w:t>
      </w:r>
      <w:r w:rsidRPr="00302D1A">
        <w:rPr>
          <w:rFonts w:ascii="Times New Roman" w:eastAsiaTheme="minorEastAsia" w:hAnsi="Times New Roman"/>
          <w:sz w:val="21"/>
          <w:szCs w:val="21"/>
        </w:rPr>
        <w:t>R</w:t>
      </w:r>
      <w:r w:rsidRPr="00302D1A">
        <w:rPr>
          <w:rFonts w:ascii="Times New Roman" w:eastAsiaTheme="minorEastAsia" w:hAnsi="Times New Roman"/>
          <w:sz w:val="21"/>
          <w:szCs w:val="21"/>
          <w:vertAlign w:val="subscript"/>
        </w:rPr>
        <w:t>x</w:t>
      </w:r>
      <w:r w:rsidRPr="00302D1A">
        <w:rPr>
          <w:rFonts w:ascii="Times New Roman" w:eastAsiaTheme="minorEastAsia" w:hAnsi="Times New Roman" w:hint="eastAsia"/>
          <w:sz w:val="21"/>
          <w:szCs w:val="21"/>
        </w:rPr>
        <w:t>）作为评价指标，计算方式见式（</w:t>
      </w:r>
      <w:r w:rsidRPr="00302D1A">
        <w:rPr>
          <w:rFonts w:ascii="Times New Roman" w:eastAsiaTheme="minorEastAsia" w:hAnsi="Times New Roman"/>
          <w:sz w:val="21"/>
          <w:szCs w:val="21"/>
        </w:rPr>
        <w:t>1</w:t>
      </w:r>
      <w:r w:rsidRPr="00302D1A">
        <w:rPr>
          <w:rFonts w:ascii="Times New Roman" w:eastAsiaTheme="minorEastAsia" w:hAnsi="Times New Roman" w:hint="eastAsia"/>
          <w:sz w:val="21"/>
          <w:szCs w:val="21"/>
        </w:rPr>
        <w:t>）：</w:t>
      </w:r>
    </w:p>
    <w:p w:rsidR="002D0AEF" w:rsidRPr="00302D1A" w:rsidRDefault="009E22B6" w:rsidP="00302D1A">
      <w:pPr>
        <w:adjustRightInd w:val="0"/>
        <w:snapToGrid w:val="0"/>
        <w:ind w:firstLine="420"/>
        <w:rPr>
          <w:rFonts w:ascii="Times New Roman" w:eastAsiaTheme="minorEastAsia" w:hAnsi="Times New Roman"/>
          <w:sz w:val="21"/>
          <w:szCs w:val="21"/>
        </w:rPr>
      </w:pPr>
      <w:r w:rsidRPr="00302D1A">
        <w:rPr>
          <w:rFonts w:ascii="Times New Roman" w:eastAsiaTheme="minorEastAsia" w:hAnsi="Times New Roman"/>
          <w:sz w:val="21"/>
          <w:szCs w:val="21"/>
        </w:rPr>
        <w:t>R</w:t>
      </w:r>
      <w:r w:rsidRPr="00302D1A">
        <w:rPr>
          <w:rFonts w:ascii="Times New Roman" w:eastAsiaTheme="minorEastAsia" w:hAnsi="Times New Roman"/>
          <w:sz w:val="21"/>
          <w:szCs w:val="21"/>
          <w:vertAlign w:val="subscript"/>
        </w:rPr>
        <w:t>x</w:t>
      </w:r>
      <w:r w:rsidRPr="00302D1A">
        <w:rPr>
          <w:rFonts w:ascii="Times New Roman" w:eastAsiaTheme="minorEastAsia" w:hAnsi="Times New Roman"/>
          <w:sz w:val="21"/>
          <w:szCs w:val="21"/>
        </w:rPr>
        <w:t>=lgN</w:t>
      </w:r>
      <w:r w:rsidRPr="00302D1A">
        <w:rPr>
          <w:rFonts w:ascii="Times New Roman" w:eastAsiaTheme="minorEastAsia" w:hAnsi="Times New Roman"/>
          <w:sz w:val="21"/>
          <w:szCs w:val="21"/>
          <w:vertAlign w:val="subscript"/>
        </w:rPr>
        <w:t xml:space="preserve">0 </w:t>
      </w:r>
      <w:r w:rsidRPr="00302D1A">
        <w:rPr>
          <w:rFonts w:ascii="Times New Roman" w:eastAsiaTheme="minorEastAsia" w:hAnsi="Times New Roman"/>
          <w:sz w:val="21"/>
          <w:szCs w:val="21"/>
        </w:rPr>
        <w:t>- lgN</w:t>
      </w:r>
      <w:r w:rsidRPr="00302D1A">
        <w:rPr>
          <w:rFonts w:ascii="Times New Roman" w:eastAsiaTheme="minorEastAsia" w:hAnsi="Times New Roman"/>
          <w:sz w:val="21"/>
          <w:szCs w:val="21"/>
          <w:vertAlign w:val="subscript"/>
        </w:rPr>
        <w:t>x</w:t>
      </w:r>
      <w:r w:rsidRPr="00302D1A">
        <w:rPr>
          <w:rFonts w:ascii="Times New Roman" w:eastAsiaTheme="minorEastAsia" w:hAnsi="Times New Roman"/>
          <w:kern w:val="0"/>
          <w:sz w:val="21"/>
          <w:szCs w:val="21"/>
        </w:rPr>
        <w:t>………………………………………</w:t>
      </w:r>
      <w:r w:rsidRPr="00302D1A">
        <w:rPr>
          <w:rFonts w:ascii="Times New Roman" w:eastAsiaTheme="minorEastAsia" w:hAnsi="Times New Roman" w:hint="eastAsia"/>
          <w:kern w:val="0"/>
          <w:sz w:val="21"/>
          <w:szCs w:val="21"/>
        </w:rPr>
        <w:t>（</w:t>
      </w:r>
      <w:r w:rsidRPr="00302D1A">
        <w:rPr>
          <w:rFonts w:ascii="Times New Roman" w:eastAsiaTheme="minorEastAsia" w:hAnsi="Times New Roman"/>
          <w:kern w:val="0"/>
          <w:sz w:val="21"/>
          <w:szCs w:val="21"/>
        </w:rPr>
        <w:t>1</w:t>
      </w:r>
      <w:r w:rsidRPr="00302D1A">
        <w:rPr>
          <w:rFonts w:ascii="Times New Roman" w:eastAsiaTheme="minorEastAsia" w:hAnsi="Times New Roman" w:hint="eastAsia"/>
          <w:kern w:val="0"/>
          <w:sz w:val="21"/>
          <w:szCs w:val="21"/>
        </w:rPr>
        <w:t>）</w:t>
      </w:r>
    </w:p>
    <w:p w:rsidR="002D0AEF" w:rsidRPr="00302D1A" w:rsidRDefault="009E22B6" w:rsidP="00302D1A">
      <w:pPr>
        <w:adjustRightInd w:val="0"/>
        <w:snapToGrid w:val="0"/>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式中：</w:t>
      </w:r>
    </w:p>
    <w:p w:rsidR="002D0AEF" w:rsidRPr="00302D1A" w:rsidRDefault="009E22B6" w:rsidP="00302D1A">
      <w:pPr>
        <w:adjustRightInd w:val="0"/>
        <w:snapToGrid w:val="0"/>
        <w:ind w:firstLine="420"/>
        <w:rPr>
          <w:rFonts w:ascii="Times New Roman" w:eastAsiaTheme="minorEastAsia" w:hAnsi="Times New Roman"/>
          <w:sz w:val="21"/>
          <w:szCs w:val="21"/>
        </w:rPr>
      </w:pPr>
      <w:r w:rsidRPr="00302D1A">
        <w:rPr>
          <w:rFonts w:ascii="Times New Roman" w:eastAsiaTheme="minorEastAsia" w:hAnsi="Times New Roman"/>
          <w:sz w:val="21"/>
          <w:szCs w:val="21"/>
        </w:rPr>
        <w:t>N</w:t>
      </w:r>
      <w:r w:rsidRPr="00302D1A">
        <w:rPr>
          <w:rFonts w:ascii="Times New Roman" w:eastAsiaTheme="minorEastAsia" w:hAnsi="Times New Roman"/>
          <w:sz w:val="21"/>
          <w:szCs w:val="21"/>
          <w:vertAlign w:val="subscript"/>
        </w:rPr>
        <w:t>0</w:t>
      </w:r>
      <w:r w:rsidRPr="00302D1A">
        <w:rPr>
          <w:rFonts w:ascii="Times New Roman" w:eastAsiaTheme="minorEastAsia" w:hAnsi="Times New Roman"/>
          <w:sz w:val="21"/>
          <w:szCs w:val="21"/>
        </w:rPr>
        <w:t>——</w:t>
      </w:r>
      <w:r w:rsidRPr="00302D1A">
        <w:rPr>
          <w:rFonts w:ascii="Times New Roman" w:eastAsiaTheme="minorEastAsia" w:hAnsi="Times New Roman" w:hint="eastAsia"/>
          <w:sz w:val="21"/>
          <w:szCs w:val="21"/>
        </w:rPr>
        <w:t>供试样品初始染菌量的常用对数值。（即染菌菌悬液浓度的常用对数值）</w:t>
      </w:r>
    </w:p>
    <w:p w:rsidR="002D0AEF" w:rsidRPr="00302D1A" w:rsidRDefault="009E22B6" w:rsidP="00302D1A">
      <w:pPr>
        <w:adjustRightInd w:val="0"/>
        <w:snapToGrid w:val="0"/>
        <w:ind w:firstLine="420"/>
        <w:rPr>
          <w:rFonts w:ascii="Times New Roman" w:eastAsiaTheme="minorEastAsia" w:hAnsi="Times New Roman"/>
          <w:sz w:val="21"/>
          <w:szCs w:val="21"/>
        </w:rPr>
      </w:pPr>
      <w:r w:rsidRPr="00302D1A">
        <w:rPr>
          <w:rFonts w:ascii="Times New Roman" w:eastAsiaTheme="minorEastAsia" w:hAnsi="Times New Roman"/>
          <w:sz w:val="21"/>
          <w:szCs w:val="21"/>
        </w:rPr>
        <w:t>N</w:t>
      </w:r>
      <w:r w:rsidRPr="00302D1A">
        <w:rPr>
          <w:rFonts w:ascii="Times New Roman" w:eastAsiaTheme="minorEastAsia" w:hAnsi="Times New Roman"/>
          <w:sz w:val="21"/>
          <w:szCs w:val="21"/>
          <w:vertAlign w:val="subscript"/>
        </w:rPr>
        <w:t>x</w:t>
      </w:r>
      <w:r w:rsidRPr="00302D1A">
        <w:rPr>
          <w:rFonts w:ascii="Times New Roman" w:eastAsiaTheme="minorEastAsia" w:hAnsi="Times New Roman"/>
          <w:sz w:val="21"/>
          <w:szCs w:val="21"/>
        </w:rPr>
        <w:t>——</w:t>
      </w:r>
      <w:r w:rsidRPr="00302D1A">
        <w:rPr>
          <w:rFonts w:ascii="Times New Roman" w:eastAsiaTheme="minorEastAsia" w:hAnsi="Times New Roman" w:hint="eastAsia"/>
          <w:sz w:val="21"/>
          <w:szCs w:val="21"/>
        </w:rPr>
        <w:t>不同检测时间，供试样品中存活菌量的常用对数值。</w:t>
      </w:r>
    </w:p>
    <w:p w:rsidR="002D0AEF" w:rsidRPr="00302D1A" w:rsidRDefault="009E22B6" w:rsidP="00302D1A">
      <w:pPr>
        <w:ind w:firstLineChars="0" w:firstLine="200"/>
        <w:rPr>
          <w:rFonts w:ascii="Times New Roman" w:eastAsiaTheme="minorEastAsia" w:hAnsi="Times New Roman"/>
          <w:sz w:val="21"/>
          <w:szCs w:val="21"/>
        </w:rPr>
      </w:pPr>
      <w:r w:rsidRPr="00302D1A">
        <w:rPr>
          <w:rFonts w:ascii="Times New Roman" w:eastAsiaTheme="minorEastAsia" w:hAnsi="Times New Roman"/>
          <w:sz w:val="21"/>
          <w:szCs w:val="21"/>
        </w:rPr>
        <w:t xml:space="preserve"> </w:t>
      </w:r>
    </w:p>
    <w:p w:rsidR="002D0AEF" w:rsidRDefault="002D0AEF">
      <w:pPr>
        <w:ind w:firstLineChars="0" w:firstLine="0"/>
      </w:pPr>
    </w:p>
    <w:p w:rsidR="002D0AEF" w:rsidRDefault="002D0AEF">
      <w:pPr>
        <w:ind w:firstLineChars="0" w:firstLine="0"/>
      </w:pPr>
    </w:p>
    <w:p w:rsidR="002D0AEF" w:rsidRDefault="002D0AEF">
      <w:pPr>
        <w:ind w:firstLineChars="0" w:firstLine="0"/>
      </w:pPr>
    </w:p>
    <w:p w:rsidR="002D0AEF" w:rsidRDefault="002D0AEF">
      <w:pPr>
        <w:ind w:firstLineChars="0" w:firstLine="0"/>
      </w:pPr>
    </w:p>
    <w:p w:rsidR="002D0AEF" w:rsidRDefault="002D0AEF">
      <w:pPr>
        <w:ind w:firstLineChars="0" w:firstLine="0"/>
      </w:pPr>
    </w:p>
    <w:p w:rsidR="002D0AEF" w:rsidRDefault="009E22B6">
      <w:pPr>
        <w:ind w:firstLineChars="0" w:firstLine="0"/>
        <w:sectPr w:rsidR="002D0AEF" w:rsidSect="00302D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AndChars" w:linePitch="381"/>
        </w:sectPr>
      </w:pPr>
      <w:r>
        <w:rPr>
          <w:rFonts w:hint="eastAsia"/>
        </w:rPr>
        <w:t xml:space="preserve"> </w:t>
      </w:r>
    </w:p>
    <w:p w:rsidR="002D0AEF" w:rsidRPr="00302D1A" w:rsidRDefault="009E22B6">
      <w:pPr>
        <w:ind w:firstLineChars="0" w:firstLine="0"/>
        <w:rPr>
          <w:rFonts w:ascii="Times New Roman" w:eastAsiaTheme="minorEastAsia" w:hAnsi="Times New Roman"/>
          <w:sz w:val="21"/>
          <w:szCs w:val="21"/>
        </w:rPr>
      </w:pPr>
      <w:r w:rsidRPr="00302D1A">
        <w:rPr>
          <w:rFonts w:ascii="Times New Roman" w:eastAsiaTheme="minorEastAsia" w:hAnsi="Times New Roman"/>
          <w:sz w:val="21"/>
          <w:szCs w:val="21"/>
        </w:rPr>
        <w:lastRenderedPageBreak/>
        <w:t xml:space="preserve"> </w:t>
      </w:r>
      <w:r w:rsidR="00A93D0E" w:rsidRPr="00A93D0E">
        <w:rPr>
          <w:rFonts w:ascii="Times New Roman" w:eastAsiaTheme="minorEastAsia" w:hAnsi="Times New Roman"/>
          <w:sz w:val="21"/>
          <w:szCs w:val="21"/>
        </w:rPr>
        <w:t>6</w:t>
      </w:r>
      <w:r w:rsidRPr="00302D1A">
        <w:rPr>
          <w:rFonts w:ascii="Times New Roman" w:eastAsiaTheme="minorEastAsia" w:hAnsi="Times New Roman"/>
          <w:sz w:val="21"/>
          <w:szCs w:val="21"/>
        </w:rPr>
        <w:t xml:space="preserve">.4.4 </w:t>
      </w:r>
      <w:r w:rsidRPr="00302D1A">
        <w:rPr>
          <w:rFonts w:ascii="Times New Roman" w:eastAsiaTheme="minorEastAsia" w:hAnsi="Times New Roman" w:hint="eastAsia"/>
          <w:sz w:val="21"/>
          <w:szCs w:val="21"/>
        </w:rPr>
        <w:t>结果判定</w:t>
      </w:r>
    </w:p>
    <w:p w:rsidR="002D0AEF" w:rsidRDefault="002D0AEF">
      <w:pPr>
        <w:ind w:firstLineChars="0" w:firstLine="0"/>
      </w:pPr>
    </w:p>
    <w:tbl>
      <w:tblPr>
        <w:tblStyle w:val="af1"/>
        <w:tblW w:w="0" w:type="auto"/>
        <w:jc w:val="center"/>
        <w:tblLook w:val="04A0" w:firstRow="1" w:lastRow="0" w:firstColumn="1" w:lastColumn="0" w:noHBand="0" w:noVBand="1"/>
      </w:tblPr>
      <w:tblGrid>
        <w:gridCol w:w="1604"/>
        <w:gridCol w:w="984"/>
        <w:gridCol w:w="844"/>
        <w:gridCol w:w="1940"/>
        <w:gridCol w:w="1960"/>
        <w:gridCol w:w="1499"/>
        <w:gridCol w:w="1537"/>
        <w:gridCol w:w="1428"/>
        <w:gridCol w:w="928"/>
        <w:gridCol w:w="1450"/>
      </w:tblGrid>
      <w:tr w:rsidR="002D0AEF">
        <w:trPr>
          <w:jc w:val="center"/>
        </w:trPr>
        <w:tc>
          <w:tcPr>
            <w:tcW w:w="14174" w:type="dxa"/>
            <w:gridSpan w:val="10"/>
          </w:tcPr>
          <w:p w:rsidR="002D0AEF" w:rsidRDefault="009E22B6" w:rsidP="00302D1A">
            <w:pPr>
              <w:ind w:firstLine="420"/>
              <w:jc w:val="center"/>
              <w:rPr>
                <w:color w:val="000000"/>
                <w:kern w:val="0"/>
                <w:szCs w:val="28"/>
              </w:rPr>
            </w:pPr>
            <w:r w:rsidRPr="00302D1A">
              <w:rPr>
                <w:rFonts w:asciiTheme="minorEastAsia" w:eastAsiaTheme="minorEastAsia" w:hAnsiTheme="minorEastAsia" w:hint="eastAsia"/>
                <w:color w:val="000000"/>
                <w:kern w:val="0"/>
                <w:sz w:val="21"/>
                <w:szCs w:val="21"/>
              </w:rPr>
              <w:t>不同取样时间供试品中存活菌量常用对数减少值</w:t>
            </w:r>
            <w:r>
              <w:rPr>
                <w:rFonts w:eastAsia="仿宋"/>
                <w:color w:val="000000"/>
                <w:kern w:val="0"/>
                <w:szCs w:val="28"/>
              </w:rPr>
              <w:t>(</w:t>
            </w:r>
            <w:r>
              <w:rPr>
                <w:noProof/>
                <w:kern w:val="0"/>
                <w:position w:val="-12"/>
                <w:szCs w:val="28"/>
              </w:rPr>
              <w:drawing>
                <wp:inline distT="0" distB="0" distL="0" distR="0" wp14:anchorId="04238477" wp14:editId="619D6F4B">
                  <wp:extent cx="1087120" cy="2330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87120" cy="233045"/>
                          </a:xfrm>
                          <a:prstGeom prst="rect">
                            <a:avLst/>
                          </a:prstGeom>
                          <a:noFill/>
                          <a:ln>
                            <a:noFill/>
                          </a:ln>
                        </pic:spPr>
                      </pic:pic>
                    </a:graphicData>
                  </a:graphic>
                </wp:inline>
              </w:drawing>
            </w:r>
            <w:r>
              <w:rPr>
                <w:rFonts w:eastAsia="仿宋"/>
                <w:color w:val="000000"/>
                <w:kern w:val="0"/>
                <w:szCs w:val="28"/>
              </w:rPr>
              <w:t>)</w:t>
            </w:r>
            <w:r>
              <w:rPr>
                <w:rFonts w:eastAsia="仿宋"/>
                <w:color w:val="000000"/>
                <w:kern w:val="0"/>
                <w:szCs w:val="28"/>
                <w:vertAlign w:val="superscript"/>
              </w:rPr>
              <w:t>a</w:t>
            </w:r>
          </w:p>
        </w:tc>
      </w:tr>
      <w:tr w:rsidR="002D0AEF">
        <w:trPr>
          <w:jc w:val="center"/>
        </w:trPr>
        <w:tc>
          <w:tcPr>
            <w:tcW w:w="1604" w:type="dxa"/>
          </w:tcPr>
          <w:p w:rsidR="002D0AEF" w:rsidRPr="00302D1A" w:rsidRDefault="002D0AEF" w:rsidP="00302D1A">
            <w:pPr>
              <w:ind w:firstLine="420"/>
              <w:jc w:val="center"/>
              <w:rPr>
                <w:rFonts w:ascii="Times New Roman" w:eastAsiaTheme="minorEastAsia" w:hAnsi="Times New Roman"/>
                <w:color w:val="000000"/>
                <w:kern w:val="0"/>
                <w:sz w:val="21"/>
                <w:szCs w:val="21"/>
              </w:rPr>
            </w:pPr>
          </w:p>
        </w:tc>
        <w:tc>
          <w:tcPr>
            <w:tcW w:w="5728" w:type="dxa"/>
            <w:gridSpan w:val="4"/>
          </w:tcPr>
          <w:p w:rsidR="002D0AEF" w:rsidRPr="00302D1A" w:rsidRDefault="009E22B6" w:rsidP="00302D1A">
            <w:pPr>
              <w:ind w:firstLine="42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细菌</w:t>
            </w:r>
          </w:p>
        </w:tc>
        <w:tc>
          <w:tcPr>
            <w:tcW w:w="4464" w:type="dxa"/>
            <w:gridSpan w:val="3"/>
          </w:tcPr>
          <w:p w:rsidR="002D0AEF" w:rsidRPr="00302D1A" w:rsidRDefault="009E22B6" w:rsidP="00302D1A">
            <w:pPr>
              <w:ind w:firstLine="42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白色念珠菌</w:t>
            </w:r>
          </w:p>
        </w:tc>
        <w:tc>
          <w:tcPr>
            <w:tcW w:w="2378" w:type="dxa"/>
            <w:gridSpan w:val="2"/>
          </w:tcPr>
          <w:p w:rsidR="002D0AEF" w:rsidRPr="00302D1A" w:rsidRDefault="009E22B6" w:rsidP="00302D1A">
            <w:pPr>
              <w:ind w:firstLineChars="100" w:firstLine="210"/>
              <w:jc w:val="left"/>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黑曲霉</w:t>
            </w:r>
          </w:p>
        </w:tc>
      </w:tr>
      <w:tr w:rsidR="002D0AEF">
        <w:trPr>
          <w:jc w:val="center"/>
        </w:trPr>
        <w:tc>
          <w:tcPr>
            <w:tcW w:w="1604" w:type="dxa"/>
            <w:vAlign w:val="center"/>
          </w:tcPr>
          <w:p w:rsidR="002D0AEF" w:rsidRPr="00302D1A" w:rsidRDefault="002D0AEF" w:rsidP="00302D1A">
            <w:pPr>
              <w:ind w:firstLineChars="0" w:firstLine="0"/>
              <w:jc w:val="left"/>
              <w:rPr>
                <w:rFonts w:ascii="Times New Roman" w:eastAsiaTheme="minorEastAsia" w:hAnsi="Times New Roman"/>
                <w:color w:val="000000"/>
                <w:kern w:val="0"/>
                <w:sz w:val="21"/>
                <w:szCs w:val="21"/>
              </w:rPr>
            </w:pPr>
          </w:p>
        </w:tc>
        <w:tc>
          <w:tcPr>
            <w:tcW w:w="984" w:type="dxa"/>
            <w:vAlign w:val="center"/>
          </w:tcPr>
          <w:p w:rsidR="002D0AEF" w:rsidRPr="00302D1A" w:rsidRDefault="009E22B6" w:rsidP="00302D1A">
            <w:pPr>
              <w:widowControl/>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T1</w:t>
            </w:r>
            <w:r w:rsidRPr="00302D1A">
              <w:rPr>
                <w:rFonts w:ascii="Times New Roman" w:eastAsiaTheme="minorEastAsia" w:hAnsi="Times New Roman"/>
                <w:kern w:val="0"/>
                <w:sz w:val="21"/>
                <w:szCs w:val="21"/>
                <w:vertAlign w:val="superscript"/>
              </w:rPr>
              <w:t>b</w:t>
            </w:r>
          </w:p>
        </w:tc>
        <w:tc>
          <w:tcPr>
            <w:tcW w:w="844" w:type="dxa"/>
            <w:vAlign w:val="center"/>
          </w:tcPr>
          <w:p w:rsidR="002D0AEF" w:rsidRPr="00302D1A" w:rsidRDefault="009E22B6" w:rsidP="00302D1A">
            <w:pPr>
              <w:widowControl/>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T7</w:t>
            </w:r>
          </w:p>
        </w:tc>
        <w:tc>
          <w:tcPr>
            <w:tcW w:w="1940"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T14</w:t>
            </w:r>
          </w:p>
        </w:tc>
        <w:tc>
          <w:tcPr>
            <w:tcW w:w="1960"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T28</w:t>
            </w:r>
          </w:p>
        </w:tc>
        <w:tc>
          <w:tcPr>
            <w:tcW w:w="1499" w:type="dxa"/>
            <w:vAlign w:val="center"/>
          </w:tcPr>
          <w:p w:rsidR="002D0AEF" w:rsidRPr="00302D1A" w:rsidRDefault="009E22B6" w:rsidP="00302D1A">
            <w:pPr>
              <w:widowControl/>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T7</w:t>
            </w:r>
          </w:p>
        </w:tc>
        <w:tc>
          <w:tcPr>
            <w:tcW w:w="1537"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T14</w:t>
            </w:r>
          </w:p>
        </w:tc>
        <w:tc>
          <w:tcPr>
            <w:tcW w:w="1428"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T28</w:t>
            </w:r>
          </w:p>
        </w:tc>
        <w:tc>
          <w:tcPr>
            <w:tcW w:w="928"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T14</w:t>
            </w:r>
          </w:p>
        </w:tc>
        <w:tc>
          <w:tcPr>
            <w:tcW w:w="1450"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T28</w:t>
            </w:r>
          </w:p>
        </w:tc>
      </w:tr>
      <w:tr w:rsidR="002D0AEF">
        <w:trPr>
          <w:jc w:val="center"/>
        </w:trPr>
        <w:tc>
          <w:tcPr>
            <w:tcW w:w="1604" w:type="dxa"/>
            <w:vAlign w:val="center"/>
          </w:tcPr>
          <w:p w:rsidR="002D0AEF" w:rsidRPr="00302D1A" w:rsidRDefault="009E22B6" w:rsidP="00302D1A">
            <w:pPr>
              <w:ind w:firstLineChars="0" w:firstLine="0"/>
              <w:jc w:val="left"/>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判定标准</w:t>
            </w:r>
            <w:r w:rsidRPr="00302D1A">
              <w:rPr>
                <w:rFonts w:ascii="Times New Roman" w:eastAsiaTheme="minorEastAsia" w:hAnsi="Times New Roman"/>
                <w:color w:val="000000"/>
                <w:kern w:val="0"/>
                <w:sz w:val="21"/>
                <w:szCs w:val="21"/>
              </w:rPr>
              <w:t>A</w:t>
            </w:r>
          </w:p>
        </w:tc>
        <w:tc>
          <w:tcPr>
            <w:tcW w:w="984" w:type="dxa"/>
            <w:vAlign w:val="center"/>
          </w:tcPr>
          <w:p w:rsidR="002D0AEF" w:rsidRPr="00302D1A" w:rsidRDefault="00411A6F" w:rsidP="00302D1A">
            <w:pPr>
              <w:widowControl/>
              <w:ind w:firstLineChars="0" w:firstLine="0"/>
              <w:jc w:val="center"/>
              <w:rPr>
                <w:rFonts w:ascii="Times New Roman" w:eastAsiaTheme="minorEastAsia" w:hAnsi="Times New Roman"/>
                <w:color w:val="C00000"/>
                <w:kern w:val="0"/>
                <w:sz w:val="21"/>
                <w:szCs w:val="21"/>
              </w:rPr>
            </w:pPr>
            <w:r>
              <w:rPr>
                <w:rFonts w:ascii="Times New Roman" w:eastAsiaTheme="minorEastAsia" w:hAnsi="Times New Roman" w:hint="eastAsia"/>
                <w:color w:val="000000"/>
                <w:kern w:val="0"/>
                <w:sz w:val="21"/>
                <w:szCs w:val="21"/>
              </w:rPr>
              <w:t>≤</w:t>
            </w:r>
            <w:r>
              <w:rPr>
                <w:rFonts w:ascii="Times New Roman" w:eastAsiaTheme="minorEastAsia" w:hAnsi="Times New Roman" w:hint="eastAsia"/>
                <w:color w:val="000000"/>
                <w:kern w:val="0"/>
                <w:sz w:val="21"/>
                <w:szCs w:val="21"/>
              </w:rPr>
              <w:t>5</w:t>
            </w:r>
            <w:r w:rsidR="009E22B6" w:rsidRPr="00302D1A">
              <w:rPr>
                <w:rFonts w:ascii="Times New Roman" w:eastAsiaTheme="minorEastAsia" w:hAnsi="Times New Roman"/>
                <w:color w:val="000000"/>
                <w:kern w:val="0"/>
                <w:sz w:val="21"/>
                <w:szCs w:val="21"/>
                <w:vertAlign w:val="superscript"/>
              </w:rPr>
              <w:t>c</w:t>
            </w:r>
          </w:p>
        </w:tc>
        <w:tc>
          <w:tcPr>
            <w:tcW w:w="844"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3</w:t>
            </w:r>
          </w:p>
        </w:tc>
        <w:tc>
          <w:tcPr>
            <w:tcW w:w="1940"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3</w:t>
            </w:r>
            <w:r w:rsidRPr="00302D1A">
              <w:rPr>
                <w:rFonts w:ascii="Times New Roman" w:eastAsiaTheme="minorEastAsia" w:hAnsi="Times New Roman" w:hint="eastAsia"/>
                <w:color w:val="000000"/>
                <w:kern w:val="0"/>
                <w:sz w:val="21"/>
                <w:szCs w:val="21"/>
              </w:rPr>
              <w:t>且</w:t>
            </w:r>
            <w:r w:rsidRPr="00302D1A">
              <w:rPr>
                <w:rFonts w:ascii="Times New Roman" w:eastAsiaTheme="minorEastAsia" w:hAnsi="Times New Roman"/>
                <w:color w:val="000000"/>
                <w:kern w:val="0"/>
                <w:sz w:val="21"/>
                <w:szCs w:val="21"/>
              </w:rPr>
              <w:t>NI</w:t>
            </w:r>
            <w:r w:rsidRPr="00302D1A">
              <w:rPr>
                <w:rFonts w:ascii="Times New Roman" w:eastAsiaTheme="minorEastAsia" w:hAnsi="Times New Roman"/>
                <w:color w:val="000000"/>
                <w:kern w:val="0"/>
                <w:sz w:val="21"/>
                <w:szCs w:val="21"/>
                <w:vertAlign w:val="superscript"/>
              </w:rPr>
              <w:t xml:space="preserve"> d</w:t>
            </w:r>
          </w:p>
        </w:tc>
        <w:tc>
          <w:tcPr>
            <w:tcW w:w="1960"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3</w:t>
            </w:r>
            <w:r w:rsidRPr="00302D1A">
              <w:rPr>
                <w:rFonts w:ascii="Times New Roman" w:eastAsiaTheme="minorEastAsia" w:hAnsi="Times New Roman" w:hint="eastAsia"/>
                <w:color w:val="000000"/>
                <w:kern w:val="0"/>
                <w:sz w:val="21"/>
                <w:szCs w:val="21"/>
              </w:rPr>
              <w:t>且</w:t>
            </w:r>
            <w:r w:rsidRPr="00302D1A">
              <w:rPr>
                <w:rFonts w:ascii="Times New Roman" w:eastAsiaTheme="minorEastAsia" w:hAnsi="Times New Roman"/>
                <w:color w:val="000000"/>
                <w:kern w:val="0"/>
                <w:sz w:val="21"/>
                <w:szCs w:val="21"/>
              </w:rPr>
              <w:t>NI</w:t>
            </w:r>
          </w:p>
        </w:tc>
        <w:tc>
          <w:tcPr>
            <w:tcW w:w="1499" w:type="dxa"/>
            <w:vAlign w:val="center"/>
          </w:tcPr>
          <w:p w:rsidR="002D0AEF" w:rsidRPr="00302D1A" w:rsidRDefault="009E22B6" w:rsidP="00302D1A">
            <w:pPr>
              <w:widowControl/>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hint="eastAsia"/>
                <w:kern w:val="0"/>
                <w:sz w:val="21"/>
                <w:szCs w:val="21"/>
              </w:rPr>
              <w:t>≥</w:t>
            </w:r>
            <w:r w:rsidRPr="00302D1A">
              <w:rPr>
                <w:rFonts w:ascii="Times New Roman" w:eastAsiaTheme="minorEastAsia" w:hAnsi="Times New Roman"/>
                <w:kern w:val="0"/>
                <w:sz w:val="21"/>
                <w:szCs w:val="21"/>
              </w:rPr>
              <w:t>1</w:t>
            </w:r>
          </w:p>
        </w:tc>
        <w:tc>
          <w:tcPr>
            <w:tcW w:w="1537"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1</w:t>
            </w:r>
            <w:r w:rsidRPr="00302D1A">
              <w:rPr>
                <w:rFonts w:ascii="Times New Roman" w:eastAsiaTheme="minorEastAsia" w:hAnsi="Times New Roman" w:hint="eastAsia"/>
                <w:color w:val="000000"/>
                <w:kern w:val="0"/>
                <w:sz w:val="21"/>
                <w:szCs w:val="21"/>
              </w:rPr>
              <w:t>且</w:t>
            </w:r>
            <w:r w:rsidRPr="00302D1A">
              <w:rPr>
                <w:rFonts w:ascii="Times New Roman" w:eastAsiaTheme="minorEastAsia" w:hAnsi="Times New Roman"/>
                <w:color w:val="000000"/>
                <w:kern w:val="0"/>
                <w:sz w:val="21"/>
                <w:szCs w:val="21"/>
              </w:rPr>
              <w:t>NI</w:t>
            </w:r>
          </w:p>
        </w:tc>
        <w:tc>
          <w:tcPr>
            <w:tcW w:w="1428"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1</w:t>
            </w:r>
            <w:r w:rsidRPr="00302D1A">
              <w:rPr>
                <w:rFonts w:ascii="Times New Roman" w:eastAsiaTheme="minorEastAsia" w:hAnsi="Times New Roman" w:hint="eastAsia"/>
                <w:color w:val="000000"/>
                <w:kern w:val="0"/>
                <w:sz w:val="21"/>
                <w:szCs w:val="21"/>
              </w:rPr>
              <w:t>且</w:t>
            </w:r>
            <w:r w:rsidRPr="00302D1A">
              <w:rPr>
                <w:rFonts w:ascii="Times New Roman" w:eastAsiaTheme="minorEastAsia" w:hAnsi="Times New Roman"/>
                <w:color w:val="000000"/>
                <w:kern w:val="0"/>
                <w:sz w:val="21"/>
                <w:szCs w:val="21"/>
              </w:rPr>
              <w:t>NI</w:t>
            </w:r>
          </w:p>
        </w:tc>
        <w:tc>
          <w:tcPr>
            <w:tcW w:w="928"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 xml:space="preserve">0 </w:t>
            </w:r>
            <w:r w:rsidRPr="00302D1A">
              <w:rPr>
                <w:rFonts w:ascii="Times New Roman" w:eastAsiaTheme="minorEastAsia" w:hAnsi="Times New Roman"/>
                <w:color w:val="000000"/>
                <w:kern w:val="0"/>
                <w:sz w:val="21"/>
                <w:szCs w:val="21"/>
                <w:vertAlign w:val="superscript"/>
              </w:rPr>
              <w:t>f</w:t>
            </w:r>
          </w:p>
        </w:tc>
        <w:tc>
          <w:tcPr>
            <w:tcW w:w="1450"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1</w:t>
            </w:r>
            <w:r w:rsidRPr="00302D1A">
              <w:rPr>
                <w:rFonts w:ascii="Times New Roman" w:eastAsiaTheme="minorEastAsia" w:hAnsi="Times New Roman" w:hint="eastAsia"/>
                <w:color w:val="000000"/>
                <w:kern w:val="0"/>
                <w:sz w:val="21"/>
                <w:szCs w:val="21"/>
              </w:rPr>
              <w:t>且</w:t>
            </w:r>
            <w:r w:rsidRPr="00302D1A">
              <w:rPr>
                <w:rFonts w:ascii="Times New Roman" w:eastAsiaTheme="minorEastAsia" w:hAnsi="Times New Roman"/>
                <w:color w:val="000000"/>
                <w:kern w:val="0"/>
                <w:sz w:val="21"/>
                <w:szCs w:val="21"/>
              </w:rPr>
              <w:t>NI</w:t>
            </w:r>
          </w:p>
        </w:tc>
      </w:tr>
      <w:tr w:rsidR="002D0AEF">
        <w:trPr>
          <w:jc w:val="center"/>
        </w:trPr>
        <w:tc>
          <w:tcPr>
            <w:tcW w:w="1604" w:type="dxa"/>
          </w:tcPr>
          <w:p w:rsidR="002D0AEF" w:rsidRPr="00302D1A" w:rsidRDefault="009E22B6" w:rsidP="00302D1A">
            <w:pPr>
              <w:ind w:firstLineChars="0" w:firstLine="0"/>
              <w:jc w:val="left"/>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判定标准</w:t>
            </w:r>
            <w:r w:rsidRPr="00302D1A">
              <w:rPr>
                <w:rFonts w:ascii="Times New Roman" w:eastAsiaTheme="minorEastAsia" w:hAnsi="Times New Roman"/>
                <w:color w:val="000000"/>
                <w:kern w:val="0"/>
                <w:sz w:val="21"/>
                <w:szCs w:val="21"/>
              </w:rPr>
              <w:t>B</w:t>
            </w:r>
          </w:p>
        </w:tc>
        <w:tc>
          <w:tcPr>
            <w:tcW w:w="984" w:type="dxa"/>
            <w:vAlign w:val="center"/>
          </w:tcPr>
          <w:p w:rsidR="002D0AEF" w:rsidRPr="00302D1A" w:rsidRDefault="00411A6F" w:rsidP="00302D1A">
            <w:pPr>
              <w:widowControl/>
              <w:ind w:firstLineChars="0" w:firstLine="0"/>
              <w:jc w:val="center"/>
              <w:rPr>
                <w:rFonts w:ascii="Times New Roman" w:eastAsiaTheme="minorEastAsia" w:hAnsi="Times New Roman"/>
                <w:color w:val="C00000"/>
                <w:kern w:val="0"/>
                <w:sz w:val="21"/>
                <w:szCs w:val="21"/>
              </w:rPr>
            </w:pPr>
            <w:r>
              <w:rPr>
                <w:rFonts w:ascii="Times New Roman" w:eastAsiaTheme="minorEastAsia" w:hAnsi="Times New Roman" w:hint="eastAsia"/>
                <w:color w:val="000000"/>
                <w:kern w:val="0"/>
                <w:sz w:val="21"/>
                <w:szCs w:val="21"/>
              </w:rPr>
              <w:t>≤</w:t>
            </w:r>
            <w:r>
              <w:rPr>
                <w:rFonts w:ascii="Times New Roman" w:eastAsiaTheme="minorEastAsia" w:hAnsi="Times New Roman" w:hint="eastAsia"/>
                <w:color w:val="000000"/>
                <w:kern w:val="0"/>
                <w:sz w:val="21"/>
                <w:szCs w:val="21"/>
              </w:rPr>
              <w:t>5</w:t>
            </w:r>
            <w:r w:rsidR="009E22B6" w:rsidRPr="00302D1A">
              <w:rPr>
                <w:rFonts w:ascii="Times New Roman" w:eastAsiaTheme="minorEastAsia" w:hAnsi="Times New Roman"/>
                <w:color w:val="000000"/>
                <w:kern w:val="0"/>
                <w:sz w:val="21"/>
                <w:szCs w:val="21"/>
                <w:vertAlign w:val="superscript"/>
              </w:rPr>
              <w:t>c</w:t>
            </w:r>
          </w:p>
        </w:tc>
        <w:tc>
          <w:tcPr>
            <w:tcW w:w="844"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kern w:val="0"/>
                <w:sz w:val="21"/>
                <w:szCs w:val="21"/>
              </w:rPr>
              <w:t>-</w:t>
            </w:r>
            <w:r w:rsidRPr="00302D1A">
              <w:rPr>
                <w:rFonts w:ascii="Times New Roman" w:eastAsiaTheme="minorEastAsia" w:hAnsi="Times New Roman"/>
                <w:kern w:val="0"/>
                <w:sz w:val="21"/>
                <w:szCs w:val="21"/>
                <w:vertAlign w:val="superscript"/>
              </w:rPr>
              <w:t xml:space="preserve"> e</w:t>
            </w:r>
          </w:p>
        </w:tc>
        <w:tc>
          <w:tcPr>
            <w:tcW w:w="1940"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3</w:t>
            </w:r>
          </w:p>
        </w:tc>
        <w:tc>
          <w:tcPr>
            <w:tcW w:w="1960"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3</w:t>
            </w:r>
            <w:r w:rsidRPr="00302D1A">
              <w:rPr>
                <w:rFonts w:ascii="Times New Roman" w:eastAsiaTheme="minorEastAsia" w:hAnsi="Times New Roman" w:hint="eastAsia"/>
                <w:color w:val="000000"/>
                <w:kern w:val="0"/>
                <w:sz w:val="21"/>
                <w:szCs w:val="21"/>
              </w:rPr>
              <w:t>且</w:t>
            </w:r>
            <w:r w:rsidRPr="00302D1A">
              <w:rPr>
                <w:rFonts w:ascii="Times New Roman" w:eastAsiaTheme="minorEastAsia" w:hAnsi="Times New Roman"/>
                <w:color w:val="000000"/>
                <w:kern w:val="0"/>
                <w:sz w:val="21"/>
                <w:szCs w:val="21"/>
              </w:rPr>
              <w:t>NI</w:t>
            </w:r>
          </w:p>
        </w:tc>
        <w:tc>
          <w:tcPr>
            <w:tcW w:w="1499" w:type="dxa"/>
            <w:vAlign w:val="center"/>
          </w:tcPr>
          <w:p w:rsidR="002D0AEF" w:rsidRPr="00302D1A" w:rsidRDefault="009E22B6" w:rsidP="00302D1A">
            <w:pPr>
              <w:widowControl/>
              <w:ind w:firstLineChars="0" w:firstLine="0"/>
              <w:jc w:val="center"/>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w:t>
            </w:r>
          </w:p>
        </w:tc>
        <w:tc>
          <w:tcPr>
            <w:tcW w:w="1537"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1</w:t>
            </w:r>
          </w:p>
        </w:tc>
        <w:tc>
          <w:tcPr>
            <w:tcW w:w="1428"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1</w:t>
            </w:r>
            <w:r w:rsidRPr="00302D1A">
              <w:rPr>
                <w:rFonts w:ascii="Times New Roman" w:eastAsiaTheme="minorEastAsia" w:hAnsi="Times New Roman" w:hint="eastAsia"/>
                <w:color w:val="000000"/>
                <w:kern w:val="0"/>
                <w:sz w:val="21"/>
                <w:szCs w:val="21"/>
              </w:rPr>
              <w:t>且</w:t>
            </w:r>
            <w:r w:rsidRPr="00302D1A">
              <w:rPr>
                <w:rFonts w:ascii="Times New Roman" w:eastAsiaTheme="minorEastAsia" w:hAnsi="Times New Roman"/>
                <w:color w:val="000000"/>
                <w:kern w:val="0"/>
                <w:sz w:val="21"/>
                <w:szCs w:val="21"/>
              </w:rPr>
              <w:t>NI</w:t>
            </w:r>
          </w:p>
        </w:tc>
        <w:tc>
          <w:tcPr>
            <w:tcW w:w="928"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0</w:t>
            </w:r>
          </w:p>
        </w:tc>
        <w:tc>
          <w:tcPr>
            <w:tcW w:w="1450" w:type="dxa"/>
            <w:vAlign w:val="center"/>
          </w:tcPr>
          <w:p w:rsidR="002D0AEF" w:rsidRPr="00302D1A" w:rsidRDefault="009E22B6" w:rsidP="00302D1A">
            <w:pPr>
              <w:widowControl/>
              <w:ind w:firstLineChars="0" w:firstLine="0"/>
              <w:jc w:val="center"/>
              <w:rPr>
                <w:rFonts w:ascii="Times New Roman" w:eastAsiaTheme="minorEastAsia" w:hAnsi="Times New Roman"/>
                <w:color w:val="000000"/>
                <w:kern w:val="0"/>
                <w:sz w:val="21"/>
                <w:szCs w:val="21"/>
              </w:rPr>
            </w:pP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0</w:t>
            </w:r>
            <w:r w:rsidRPr="00302D1A">
              <w:rPr>
                <w:rFonts w:ascii="Times New Roman" w:eastAsiaTheme="minorEastAsia" w:hAnsi="Times New Roman" w:hint="eastAsia"/>
                <w:color w:val="000000"/>
                <w:kern w:val="0"/>
                <w:sz w:val="21"/>
                <w:szCs w:val="21"/>
              </w:rPr>
              <w:t>且</w:t>
            </w:r>
            <w:r w:rsidRPr="00302D1A">
              <w:rPr>
                <w:rFonts w:ascii="Times New Roman" w:eastAsiaTheme="minorEastAsia" w:hAnsi="Times New Roman"/>
                <w:color w:val="000000"/>
                <w:kern w:val="0"/>
                <w:sz w:val="21"/>
                <w:szCs w:val="21"/>
              </w:rPr>
              <w:t>NI</w:t>
            </w:r>
          </w:p>
        </w:tc>
      </w:tr>
      <w:tr w:rsidR="002D0AEF">
        <w:trPr>
          <w:trHeight w:val="2060"/>
          <w:jc w:val="center"/>
        </w:trPr>
        <w:tc>
          <w:tcPr>
            <w:tcW w:w="1604" w:type="dxa"/>
          </w:tcPr>
          <w:p w:rsidR="002D0AEF" w:rsidRPr="00302D1A" w:rsidRDefault="002D0AEF" w:rsidP="00302D1A">
            <w:pPr>
              <w:widowControl/>
              <w:ind w:firstLine="420"/>
              <w:jc w:val="left"/>
              <w:rPr>
                <w:rFonts w:ascii="Times New Roman" w:eastAsiaTheme="minorEastAsia" w:hAnsi="Times New Roman"/>
                <w:color w:val="000000"/>
                <w:kern w:val="0"/>
                <w:sz w:val="21"/>
                <w:szCs w:val="21"/>
              </w:rPr>
            </w:pPr>
          </w:p>
        </w:tc>
        <w:tc>
          <w:tcPr>
            <w:tcW w:w="984" w:type="dxa"/>
          </w:tcPr>
          <w:p w:rsidR="002D0AEF" w:rsidRPr="00302D1A" w:rsidRDefault="002D0AEF" w:rsidP="00302D1A">
            <w:pPr>
              <w:widowControl/>
              <w:ind w:firstLine="420"/>
              <w:jc w:val="left"/>
              <w:rPr>
                <w:rFonts w:ascii="Times New Roman" w:eastAsiaTheme="minorEastAsia" w:hAnsi="Times New Roman"/>
                <w:color w:val="000000"/>
                <w:kern w:val="0"/>
                <w:sz w:val="21"/>
                <w:szCs w:val="21"/>
              </w:rPr>
            </w:pPr>
          </w:p>
        </w:tc>
        <w:tc>
          <w:tcPr>
            <w:tcW w:w="11586" w:type="dxa"/>
            <w:gridSpan w:val="8"/>
          </w:tcPr>
          <w:p w:rsidR="002D0AEF" w:rsidRPr="00302D1A" w:rsidRDefault="009E22B6" w:rsidP="00302D1A">
            <w:pPr>
              <w:widowControl/>
              <w:ind w:firstLine="420"/>
              <w:jc w:val="left"/>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 xml:space="preserve">a. </w:t>
            </w:r>
            <w:r w:rsidRPr="00302D1A">
              <w:rPr>
                <w:rFonts w:ascii="Times New Roman" w:eastAsiaTheme="minorEastAsia" w:hAnsi="Times New Roman" w:hint="eastAsia"/>
                <w:color w:val="000000"/>
                <w:kern w:val="0"/>
                <w:sz w:val="21"/>
                <w:szCs w:val="21"/>
              </w:rPr>
              <w:t>在防腐效能测试中，可接受偏差范围为±</w:t>
            </w:r>
            <w:r w:rsidRPr="00302D1A">
              <w:rPr>
                <w:rFonts w:ascii="Times New Roman" w:eastAsiaTheme="minorEastAsia" w:hAnsi="Times New Roman"/>
                <w:color w:val="000000"/>
                <w:kern w:val="0"/>
                <w:sz w:val="21"/>
                <w:szCs w:val="21"/>
              </w:rPr>
              <w:t>0.5 log</w:t>
            </w:r>
            <w:r w:rsidRPr="00302D1A">
              <w:rPr>
                <w:rFonts w:ascii="Times New Roman" w:eastAsiaTheme="minorEastAsia" w:hAnsi="Times New Roman" w:hint="eastAsia"/>
                <w:color w:val="000000"/>
                <w:kern w:val="0"/>
                <w:sz w:val="21"/>
                <w:szCs w:val="21"/>
              </w:rPr>
              <w:t>。</w:t>
            </w:r>
          </w:p>
          <w:p w:rsidR="002D0AEF" w:rsidRPr="00302D1A" w:rsidRDefault="009E22B6" w:rsidP="00302D1A">
            <w:pPr>
              <w:widowControl/>
              <w:ind w:firstLine="420"/>
              <w:jc w:val="left"/>
              <w:rPr>
                <w:rFonts w:ascii="Times New Roman" w:eastAsiaTheme="minorEastAsia" w:hAnsi="Times New Roman"/>
                <w:kern w:val="0"/>
                <w:sz w:val="21"/>
                <w:szCs w:val="21"/>
              </w:rPr>
            </w:pPr>
            <w:r w:rsidRPr="00302D1A">
              <w:rPr>
                <w:rFonts w:ascii="Times New Roman" w:eastAsiaTheme="minorEastAsia" w:hAnsi="Times New Roman"/>
                <w:kern w:val="0"/>
                <w:sz w:val="21"/>
                <w:szCs w:val="21"/>
              </w:rPr>
              <w:t>b. T1</w:t>
            </w:r>
            <w:r w:rsidRPr="00302D1A">
              <w:rPr>
                <w:rFonts w:ascii="Times New Roman" w:eastAsiaTheme="minorEastAsia" w:hAnsi="Times New Roman" w:hint="eastAsia"/>
                <w:kern w:val="0"/>
                <w:sz w:val="21"/>
                <w:szCs w:val="21"/>
              </w:rPr>
              <w:t>测试时间为供试品染菌后</w:t>
            </w:r>
            <w:r w:rsidRPr="00302D1A">
              <w:rPr>
                <w:rFonts w:ascii="Times New Roman" w:eastAsiaTheme="minorEastAsia" w:hAnsi="Times New Roman"/>
                <w:kern w:val="0"/>
                <w:sz w:val="21"/>
                <w:szCs w:val="21"/>
              </w:rPr>
              <w:t>22</w:t>
            </w:r>
            <w:r w:rsidRPr="00302D1A">
              <w:rPr>
                <w:rFonts w:ascii="Times New Roman" w:eastAsia="MS Mincho" w:hAnsi="Times New Roman" w:hint="eastAsia"/>
                <w:kern w:val="0"/>
                <w:sz w:val="21"/>
                <w:szCs w:val="21"/>
              </w:rPr>
              <w:t>〜</w:t>
            </w:r>
            <w:r w:rsidRPr="00302D1A">
              <w:rPr>
                <w:rFonts w:ascii="Times New Roman" w:eastAsiaTheme="minorEastAsia" w:hAnsi="Times New Roman"/>
                <w:kern w:val="0"/>
                <w:sz w:val="21"/>
                <w:szCs w:val="21"/>
              </w:rPr>
              <w:t>24</w:t>
            </w:r>
            <w:r w:rsidRPr="00302D1A">
              <w:rPr>
                <w:rFonts w:ascii="Times New Roman" w:eastAsiaTheme="minorEastAsia" w:hAnsi="Times New Roman" w:hint="eastAsia"/>
                <w:kern w:val="0"/>
                <w:sz w:val="21"/>
                <w:szCs w:val="21"/>
              </w:rPr>
              <w:t>小时；</w:t>
            </w:r>
          </w:p>
          <w:p w:rsidR="002D0AEF" w:rsidRPr="00302D1A" w:rsidRDefault="009E22B6" w:rsidP="00302D1A">
            <w:pPr>
              <w:widowControl/>
              <w:ind w:firstLine="420"/>
              <w:jc w:val="left"/>
              <w:rPr>
                <w:rFonts w:ascii="Times New Roman" w:eastAsiaTheme="minorEastAsia" w:hAnsi="Times New Roman"/>
                <w:color w:val="000000"/>
                <w:sz w:val="21"/>
                <w:szCs w:val="21"/>
              </w:rPr>
            </w:pPr>
            <w:r w:rsidRPr="00302D1A">
              <w:rPr>
                <w:rFonts w:ascii="Times New Roman" w:eastAsiaTheme="minorEastAsia" w:hAnsi="Times New Roman"/>
                <w:kern w:val="0"/>
                <w:sz w:val="21"/>
                <w:szCs w:val="21"/>
              </w:rPr>
              <w:t xml:space="preserve">c. </w:t>
            </w:r>
            <w:r w:rsidRPr="00302D1A">
              <w:rPr>
                <w:rFonts w:ascii="Times New Roman" w:eastAsiaTheme="minorEastAsia" w:hAnsi="Times New Roman" w:hint="eastAsia"/>
                <w:kern w:val="0"/>
                <w:sz w:val="21"/>
                <w:szCs w:val="21"/>
              </w:rPr>
              <w:t>仅驻留类供试品需在</w:t>
            </w:r>
            <w:r w:rsidRPr="00302D1A">
              <w:rPr>
                <w:rFonts w:ascii="Times New Roman" w:eastAsiaTheme="minorEastAsia" w:hAnsi="Times New Roman"/>
                <w:kern w:val="0"/>
                <w:sz w:val="21"/>
                <w:szCs w:val="21"/>
              </w:rPr>
              <w:t>T1</w:t>
            </w:r>
            <w:r w:rsidRPr="00302D1A">
              <w:rPr>
                <w:rFonts w:ascii="Times New Roman" w:eastAsiaTheme="minorEastAsia" w:hAnsi="Times New Roman" w:hint="eastAsia"/>
                <w:kern w:val="0"/>
                <w:sz w:val="21"/>
                <w:szCs w:val="21"/>
              </w:rPr>
              <w:t>时间点测试，淋洗类供试品无需在</w:t>
            </w:r>
            <w:r w:rsidRPr="00302D1A">
              <w:rPr>
                <w:rFonts w:ascii="Times New Roman" w:eastAsiaTheme="minorEastAsia" w:hAnsi="Times New Roman"/>
                <w:kern w:val="0"/>
                <w:sz w:val="21"/>
                <w:szCs w:val="21"/>
              </w:rPr>
              <w:t>T1</w:t>
            </w:r>
            <w:r w:rsidRPr="00302D1A">
              <w:rPr>
                <w:rFonts w:ascii="Times New Roman" w:eastAsiaTheme="minorEastAsia" w:hAnsi="Times New Roman" w:hint="eastAsia"/>
                <w:kern w:val="0"/>
                <w:sz w:val="21"/>
                <w:szCs w:val="21"/>
              </w:rPr>
              <w:t>时间点进行测试。</w:t>
            </w:r>
            <w:r w:rsidRPr="00302D1A">
              <w:rPr>
                <w:rFonts w:ascii="Times New Roman" w:eastAsiaTheme="minorEastAsia" w:hAnsi="Times New Roman"/>
                <w:kern w:val="0"/>
                <w:sz w:val="21"/>
                <w:szCs w:val="21"/>
              </w:rPr>
              <w:t>T1</w:t>
            </w:r>
            <w:r w:rsidRPr="00302D1A">
              <w:rPr>
                <w:rFonts w:ascii="Times New Roman" w:eastAsiaTheme="minorEastAsia" w:hAnsi="Times New Roman" w:hint="eastAsia"/>
                <w:kern w:val="0"/>
                <w:sz w:val="21"/>
                <w:szCs w:val="21"/>
              </w:rPr>
              <w:t>时间点的测试菌株包括金黄色葡萄球菌、大肠埃希氏菌、铜绿假单胞菌和表皮葡萄球菌，任一细菌的测试结果满足</w:t>
            </w: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5</w:t>
            </w:r>
            <w:r w:rsidRPr="00302D1A">
              <w:rPr>
                <w:rFonts w:ascii="Times New Roman" w:eastAsiaTheme="minorEastAsia" w:hAnsi="Times New Roman" w:hint="eastAsia"/>
                <w:color w:val="000000"/>
                <w:kern w:val="0"/>
                <w:sz w:val="21"/>
                <w:szCs w:val="21"/>
              </w:rPr>
              <w:t>即认为符合</w:t>
            </w:r>
            <w:r w:rsidRPr="00302D1A">
              <w:rPr>
                <w:rFonts w:ascii="Times New Roman" w:eastAsiaTheme="minorEastAsia" w:hAnsi="Times New Roman"/>
                <w:color w:val="000000"/>
                <w:kern w:val="0"/>
                <w:sz w:val="21"/>
                <w:szCs w:val="21"/>
              </w:rPr>
              <w:t>T1</w:t>
            </w:r>
            <w:r w:rsidRPr="00302D1A">
              <w:rPr>
                <w:rFonts w:ascii="Times New Roman" w:eastAsiaTheme="minorEastAsia" w:hAnsi="Times New Roman" w:hint="eastAsia"/>
                <w:color w:val="000000"/>
                <w:kern w:val="0"/>
                <w:sz w:val="21"/>
                <w:szCs w:val="21"/>
              </w:rPr>
              <w:t>时间点的评价要求；</w:t>
            </w:r>
            <w:r w:rsidRPr="00302D1A">
              <w:rPr>
                <w:rFonts w:ascii="Times New Roman" w:eastAsiaTheme="minorEastAsia" w:hAnsi="Times New Roman"/>
                <w:color w:val="000000"/>
                <w:kern w:val="0"/>
                <w:sz w:val="21"/>
                <w:szCs w:val="21"/>
              </w:rPr>
              <w:t>T7</w:t>
            </w:r>
            <w:r w:rsidRPr="00302D1A">
              <w:rPr>
                <w:rFonts w:ascii="Times New Roman" w:eastAsiaTheme="minorEastAsia" w:hAnsi="Times New Roman" w:hint="eastAsia"/>
                <w:color w:val="000000"/>
                <w:kern w:val="0"/>
                <w:sz w:val="21"/>
                <w:szCs w:val="21"/>
              </w:rPr>
              <w:t>、</w:t>
            </w:r>
            <w:r w:rsidRPr="00302D1A">
              <w:rPr>
                <w:rFonts w:ascii="Times New Roman" w:eastAsiaTheme="minorEastAsia" w:hAnsi="Times New Roman"/>
                <w:color w:val="000000"/>
                <w:kern w:val="0"/>
                <w:sz w:val="21"/>
                <w:szCs w:val="21"/>
              </w:rPr>
              <w:t>T14</w:t>
            </w:r>
            <w:r w:rsidRPr="00302D1A">
              <w:rPr>
                <w:rFonts w:ascii="Times New Roman" w:eastAsiaTheme="minorEastAsia" w:hAnsi="Times New Roman" w:hint="eastAsia"/>
                <w:color w:val="000000"/>
                <w:kern w:val="0"/>
                <w:sz w:val="21"/>
                <w:szCs w:val="21"/>
              </w:rPr>
              <w:t>和</w:t>
            </w:r>
            <w:r w:rsidRPr="00302D1A">
              <w:rPr>
                <w:rFonts w:ascii="Times New Roman" w:eastAsiaTheme="minorEastAsia" w:hAnsi="Times New Roman"/>
                <w:color w:val="000000"/>
                <w:kern w:val="0"/>
                <w:sz w:val="21"/>
                <w:szCs w:val="21"/>
              </w:rPr>
              <w:t>T28</w:t>
            </w:r>
            <w:r w:rsidRPr="00302D1A">
              <w:rPr>
                <w:rFonts w:ascii="Times New Roman" w:eastAsiaTheme="minorEastAsia" w:hAnsi="Times New Roman" w:hint="eastAsia"/>
                <w:kern w:val="0"/>
                <w:sz w:val="21"/>
                <w:szCs w:val="21"/>
              </w:rPr>
              <w:t>时间点除表皮葡萄球菌外，</w:t>
            </w:r>
            <w:r w:rsidRPr="00302D1A">
              <w:rPr>
                <w:rFonts w:ascii="Times New Roman" w:eastAsiaTheme="minorEastAsia" w:hAnsi="Times New Roman" w:hint="eastAsia"/>
                <w:color w:val="000000"/>
                <w:kern w:val="0"/>
                <w:sz w:val="21"/>
                <w:szCs w:val="21"/>
              </w:rPr>
              <w:t>需所有测试菌株均满足表中相应要求。</w:t>
            </w:r>
          </w:p>
          <w:p w:rsidR="002D0AEF" w:rsidRPr="00302D1A" w:rsidRDefault="009E22B6" w:rsidP="00302D1A">
            <w:pPr>
              <w:widowControl/>
              <w:ind w:firstLine="420"/>
              <w:jc w:val="left"/>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d. NI</w:t>
            </w:r>
            <w:r w:rsidRPr="00302D1A">
              <w:rPr>
                <w:rFonts w:ascii="Times New Roman" w:eastAsiaTheme="minorEastAsia" w:hAnsi="Times New Roman" w:hint="eastAsia"/>
                <w:color w:val="000000"/>
                <w:kern w:val="0"/>
                <w:sz w:val="21"/>
                <w:szCs w:val="21"/>
              </w:rPr>
              <w:t>：与上一时间点的计数结果相比，差异未超过±</w:t>
            </w:r>
            <w:r w:rsidRPr="00302D1A">
              <w:rPr>
                <w:rFonts w:ascii="Times New Roman" w:eastAsiaTheme="minorEastAsia" w:hAnsi="Times New Roman"/>
                <w:color w:val="000000"/>
                <w:kern w:val="0"/>
                <w:sz w:val="21"/>
                <w:szCs w:val="21"/>
              </w:rPr>
              <w:t>0.5 log</w:t>
            </w:r>
            <w:r w:rsidRPr="00302D1A">
              <w:rPr>
                <w:rFonts w:ascii="Times New Roman" w:eastAsiaTheme="minorEastAsia" w:hAnsi="Times New Roman" w:hint="eastAsia"/>
                <w:color w:val="000000"/>
                <w:kern w:val="0"/>
                <w:sz w:val="21"/>
                <w:szCs w:val="21"/>
              </w:rPr>
              <w:t>；</w:t>
            </w:r>
          </w:p>
          <w:p w:rsidR="002D0AEF" w:rsidRPr="00302D1A" w:rsidRDefault="009E22B6" w:rsidP="00302D1A">
            <w:pPr>
              <w:widowControl/>
              <w:ind w:firstLine="420"/>
              <w:jc w:val="left"/>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 xml:space="preserve">e. </w:t>
            </w:r>
            <w:r w:rsidRPr="00302D1A">
              <w:rPr>
                <w:rFonts w:ascii="Times New Roman" w:eastAsiaTheme="minorEastAsia" w:hAnsi="Times New Roman" w:hint="eastAsia"/>
                <w:kern w:val="0"/>
                <w:sz w:val="21"/>
                <w:szCs w:val="21"/>
              </w:rPr>
              <w:t>“–”表示无需进行测试；</w:t>
            </w:r>
          </w:p>
          <w:p w:rsidR="002D0AEF" w:rsidRPr="00302D1A" w:rsidRDefault="009E22B6" w:rsidP="00302D1A">
            <w:pPr>
              <w:widowControl/>
              <w:ind w:firstLine="420"/>
              <w:jc w:val="left"/>
              <w:rPr>
                <w:rFonts w:ascii="Times New Roman" w:eastAsiaTheme="minorEastAsia" w:hAnsi="Times New Roman"/>
                <w:color w:val="000000"/>
                <w:kern w:val="0"/>
                <w:sz w:val="21"/>
                <w:szCs w:val="21"/>
              </w:rPr>
            </w:pPr>
            <w:r w:rsidRPr="00302D1A">
              <w:rPr>
                <w:rFonts w:ascii="Times New Roman" w:eastAsiaTheme="minorEastAsia" w:hAnsi="Times New Roman"/>
                <w:color w:val="000000"/>
                <w:kern w:val="0"/>
                <w:sz w:val="21"/>
                <w:szCs w:val="21"/>
              </w:rPr>
              <w:t xml:space="preserve">f. </w:t>
            </w:r>
            <w:r w:rsidRPr="00302D1A">
              <w:rPr>
                <w:rFonts w:ascii="Times New Roman" w:eastAsiaTheme="minorEastAsia" w:hAnsi="Times New Roman"/>
                <w:kern w:val="0"/>
                <w:sz w:val="21"/>
                <w:szCs w:val="21"/>
              </w:rPr>
              <w:t>N</w:t>
            </w:r>
            <w:r w:rsidRPr="00302D1A">
              <w:rPr>
                <w:rFonts w:ascii="Times New Roman" w:eastAsiaTheme="minorEastAsia" w:hAnsi="Times New Roman"/>
                <w:kern w:val="0"/>
                <w:sz w:val="21"/>
                <w:szCs w:val="21"/>
                <w:vertAlign w:val="subscript"/>
              </w:rPr>
              <w:t>x</w:t>
            </w:r>
            <w:r w:rsidRPr="00302D1A">
              <w:rPr>
                <w:rFonts w:ascii="Times New Roman" w:eastAsiaTheme="minorEastAsia" w:hAnsi="Times New Roman" w:hint="eastAsia"/>
                <w:kern w:val="0"/>
                <w:sz w:val="21"/>
                <w:szCs w:val="21"/>
              </w:rPr>
              <w:t>与初始染菌量</w:t>
            </w:r>
            <w:r w:rsidRPr="00302D1A">
              <w:rPr>
                <w:rFonts w:ascii="Times New Roman" w:eastAsiaTheme="minorEastAsia" w:hAnsi="Times New Roman"/>
                <w:kern w:val="0"/>
                <w:sz w:val="21"/>
                <w:szCs w:val="21"/>
              </w:rPr>
              <w:t>N</w:t>
            </w:r>
            <w:r w:rsidRPr="00302D1A">
              <w:rPr>
                <w:rFonts w:ascii="Times New Roman" w:eastAsiaTheme="minorEastAsia" w:hAnsi="Times New Roman"/>
                <w:kern w:val="0"/>
                <w:sz w:val="21"/>
                <w:szCs w:val="21"/>
                <w:vertAlign w:val="subscript"/>
              </w:rPr>
              <w:t>0</w:t>
            </w:r>
            <w:r w:rsidRPr="00302D1A">
              <w:rPr>
                <w:rFonts w:ascii="Times New Roman" w:eastAsiaTheme="minorEastAsia" w:hAnsi="Times New Roman" w:hint="eastAsia"/>
                <w:kern w:val="0"/>
                <w:sz w:val="21"/>
                <w:szCs w:val="21"/>
              </w:rPr>
              <w:t>相比，</w:t>
            </w:r>
            <w:r w:rsidRPr="00302D1A">
              <w:rPr>
                <w:rFonts w:ascii="Times New Roman" w:eastAsiaTheme="minorEastAsia" w:hAnsi="Times New Roman" w:hint="eastAsia"/>
                <w:color w:val="000000"/>
                <w:kern w:val="0"/>
                <w:sz w:val="21"/>
                <w:szCs w:val="21"/>
              </w:rPr>
              <w:t>差异未超过±</w:t>
            </w:r>
            <w:r w:rsidRPr="00302D1A">
              <w:rPr>
                <w:rFonts w:ascii="Times New Roman" w:eastAsiaTheme="minorEastAsia" w:hAnsi="Times New Roman"/>
                <w:color w:val="000000"/>
                <w:kern w:val="0"/>
                <w:sz w:val="21"/>
                <w:szCs w:val="21"/>
              </w:rPr>
              <w:t>0.5 log</w:t>
            </w:r>
            <w:r w:rsidRPr="00302D1A">
              <w:rPr>
                <w:rFonts w:ascii="Times New Roman" w:eastAsiaTheme="minorEastAsia" w:hAnsi="Times New Roman" w:hint="eastAsia"/>
                <w:kern w:val="0"/>
                <w:sz w:val="21"/>
                <w:szCs w:val="21"/>
              </w:rPr>
              <w:t>时，</w:t>
            </w:r>
            <w:r w:rsidRPr="00302D1A">
              <w:rPr>
                <w:rFonts w:ascii="Times New Roman" w:eastAsiaTheme="minorEastAsia" w:hAnsi="Times New Roman"/>
                <w:kern w:val="0"/>
                <w:sz w:val="21"/>
                <w:szCs w:val="21"/>
              </w:rPr>
              <w:t>R</w:t>
            </w:r>
            <w:r w:rsidRPr="00302D1A">
              <w:rPr>
                <w:rFonts w:ascii="Times New Roman" w:eastAsiaTheme="minorEastAsia" w:hAnsi="Times New Roman"/>
                <w:kern w:val="0"/>
                <w:sz w:val="21"/>
                <w:szCs w:val="21"/>
                <w:vertAlign w:val="subscript"/>
              </w:rPr>
              <w:t>x</w:t>
            </w:r>
            <w:r w:rsidRPr="00302D1A">
              <w:rPr>
                <w:rFonts w:ascii="Times New Roman" w:eastAsiaTheme="minorEastAsia" w:hAnsi="Times New Roman"/>
                <w:kern w:val="0"/>
                <w:sz w:val="21"/>
                <w:szCs w:val="21"/>
              </w:rPr>
              <w:t>=0</w:t>
            </w:r>
            <w:r w:rsidRPr="00302D1A">
              <w:rPr>
                <w:rFonts w:ascii="Times New Roman" w:eastAsiaTheme="minorEastAsia" w:hAnsi="Times New Roman" w:hint="eastAsia"/>
                <w:kern w:val="0"/>
                <w:sz w:val="21"/>
                <w:szCs w:val="21"/>
              </w:rPr>
              <w:t>。</w:t>
            </w:r>
            <w:bookmarkStart w:id="0" w:name="_GoBack"/>
            <w:bookmarkEnd w:id="0"/>
          </w:p>
        </w:tc>
      </w:tr>
    </w:tbl>
    <w:p w:rsidR="002D0AEF" w:rsidRPr="00302D1A" w:rsidRDefault="009E22B6" w:rsidP="00302D1A">
      <w:pPr>
        <w:adjustRightInd w:val="0"/>
        <w:snapToGrid w:val="0"/>
        <w:ind w:firstLine="420"/>
        <w:rPr>
          <w:rFonts w:ascii="Times New Roman" w:eastAsia="宋体" w:hAnsi="Times New Roman"/>
          <w:sz w:val="21"/>
          <w:szCs w:val="21"/>
        </w:rPr>
      </w:pPr>
      <w:r w:rsidRPr="00302D1A">
        <w:rPr>
          <w:rFonts w:ascii="Times New Roman" w:eastAsia="宋体" w:hAnsi="Times New Roman"/>
          <w:sz w:val="21"/>
          <w:szCs w:val="21"/>
        </w:rPr>
        <w:t>—</w:t>
      </w:r>
      <w:r w:rsidRPr="00302D1A">
        <w:rPr>
          <w:rFonts w:ascii="Times New Roman" w:eastAsia="宋体" w:hAnsi="Times New Roman" w:hint="eastAsia"/>
          <w:sz w:val="21"/>
          <w:szCs w:val="21"/>
        </w:rPr>
        <w:t>判定标准</w:t>
      </w:r>
      <w:r w:rsidRPr="00302D1A">
        <w:rPr>
          <w:rFonts w:ascii="Times New Roman" w:eastAsia="宋体" w:hAnsi="Times New Roman"/>
          <w:sz w:val="21"/>
          <w:szCs w:val="21"/>
        </w:rPr>
        <w:t>A</w:t>
      </w:r>
      <w:r w:rsidRPr="00302D1A">
        <w:rPr>
          <w:rFonts w:ascii="Times New Roman" w:eastAsia="宋体" w:hAnsi="Times New Roman" w:hint="eastAsia"/>
          <w:sz w:val="21"/>
          <w:szCs w:val="21"/>
        </w:rPr>
        <w:t>，适用于不考虑其它控制因素条件下，产品配方能有效防止可能会对消费者构成潜在安全风险微生物增殖的产品。</w:t>
      </w:r>
    </w:p>
    <w:p w:rsidR="002D0AEF" w:rsidRPr="00302D1A" w:rsidRDefault="009E22B6" w:rsidP="00302D1A">
      <w:pPr>
        <w:adjustRightInd w:val="0"/>
        <w:snapToGrid w:val="0"/>
        <w:ind w:firstLine="420"/>
        <w:rPr>
          <w:rFonts w:ascii="Times New Roman" w:eastAsia="宋体" w:hAnsi="Times New Roman"/>
          <w:sz w:val="21"/>
          <w:szCs w:val="21"/>
        </w:rPr>
      </w:pPr>
      <w:r w:rsidRPr="00302D1A">
        <w:rPr>
          <w:rFonts w:ascii="Times New Roman" w:eastAsia="宋体" w:hAnsi="Times New Roman"/>
          <w:sz w:val="21"/>
          <w:szCs w:val="21"/>
        </w:rPr>
        <w:t>—</w:t>
      </w:r>
      <w:r w:rsidRPr="00302D1A">
        <w:rPr>
          <w:rFonts w:ascii="Times New Roman" w:eastAsia="宋体" w:hAnsi="Times New Roman" w:hint="eastAsia"/>
          <w:sz w:val="21"/>
          <w:szCs w:val="21"/>
        </w:rPr>
        <w:t>判定标准</w:t>
      </w:r>
      <w:r w:rsidRPr="00302D1A">
        <w:rPr>
          <w:rFonts w:ascii="Times New Roman" w:eastAsia="宋体" w:hAnsi="Times New Roman"/>
          <w:sz w:val="21"/>
          <w:szCs w:val="21"/>
        </w:rPr>
        <w:t>B</w:t>
      </w:r>
      <w:r w:rsidRPr="00302D1A">
        <w:rPr>
          <w:rFonts w:ascii="Times New Roman" w:eastAsia="宋体" w:hAnsi="Times New Roman" w:hint="eastAsia"/>
          <w:sz w:val="21"/>
          <w:szCs w:val="21"/>
        </w:rPr>
        <w:t>，适用于除产品组方因素外，对微生物污染采取了经风险评估有效的其他控制方式的产品。</w:t>
      </w:r>
    </w:p>
    <w:p w:rsidR="002D0AEF" w:rsidRDefault="002D0AEF" w:rsidP="00302D1A">
      <w:pPr>
        <w:adjustRightInd w:val="0"/>
        <w:snapToGrid w:val="0"/>
        <w:ind w:firstLine="480"/>
        <w:rPr>
          <w:rFonts w:ascii="Times New Roman" w:hAnsi="Times New Roman"/>
          <w:bCs/>
          <w:sz w:val="24"/>
          <w:szCs w:val="28"/>
        </w:rPr>
      </w:pPr>
    </w:p>
    <w:p w:rsidR="002D0AEF" w:rsidRDefault="009E22B6" w:rsidP="00302D1A">
      <w:pPr>
        <w:ind w:firstLine="420"/>
      </w:pPr>
      <w:r w:rsidRPr="00302D1A">
        <w:rPr>
          <w:rFonts w:ascii="Times New Roman" w:eastAsiaTheme="minorEastAsia" w:hAnsi="Times New Roman" w:hint="eastAsia"/>
          <w:sz w:val="21"/>
          <w:szCs w:val="21"/>
        </w:rPr>
        <w:t>参考《化妆品安全评估技术导则》（</w:t>
      </w:r>
      <w:r w:rsidRPr="00302D1A">
        <w:rPr>
          <w:rFonts w:ascii="Times New Roman" w:eastAsiaTheme="minorEastAsia" w:hAnsi="Times New Roman"/>
          <w:sz w:val="21"/>
          <w:szCs w:val="21"/>
        </w:rPr>
        <w:t>2021</w:t>
      </w:r>
      <w:r w:rsidRPr="00302D1A">
        <w:rPr>
          <w:rFonts w:ascii="Times New Roman" w:eastAsiaTheme="minorEastAsia" w:hAnsi="Times New Roman" w:hint="eastAsia"/>
          <w:sz w:val="21"/>
          <w:szCs w:val="21"/>
        </w:rPr>
        <w:t>年版）</w:t>
      </w:r>
      <w:r w:rsidR="00A93D0E" w:rsidRPr="00A93D0E">
        <w:rPr>
          <w:rFonts w:ascii="Times New Roman" w:eastAsiaTheme="minorEastAsia" w:hAnsi="Times New Roman"/>
          <w:sz w:val="21"/>
          <w:szCs w:val="21"/>
        </w:rPr>
        <w:t>6</w:t>
      </w:r>
      <w:r w:rsidRPr="00302D1A">
        <w:rPr>
          <w:rFonts w:ascii="Times New Roman" w:eastAsiaTheme="minorEastAsia" w:hAnsi="Times New Roman"/>
          <w:sz w:val="21"/>
          <w:szCs w:val="21"/>
        </w:rPr>
        <w:t>.3.3</w:t>
      </w:r>
      <w:r w:rsidRPr="00302D1A">
        <w:rPr>
          <w:rFonts w:ascii="Times New Roman" w:eastAsiaTheme="minorEastAsia" w:hAnsi="Times New Roman" w:hint="eastAsia"/>
          <w:sz w:val="21"/>
          <w:szCs w:val="21"/>
        </w:rPr>
        <w:t>部分，如属于不易受微生物污染的产品，即非含水产品、有机溶剂为主的产品、含水产品中如</w:t>
      </w:r>
      <w:r w:rsidRPr="00302D1A">
        <w:rPr>
          <w:rFonts w:ascii="Times New Roman" w:eastAsiaTheme="minorEastAsia" w:hAnsi="Times New Roman" w:hint="eastAsia"/>
          <w:sz w:val="21"/>
          <w:szCs w:val="21"/>
        </w:rPr>
        <w:lastRenderedPageBreak/>
        <w:t>水活度</w:t>
      </w:r>
      <w:r w:rsidRPr="00302D1A">
        <w:rPr>
          <w:rFonts w:ascii="Times New Roman" w:eastAsiaTheme="minorEastAsia" w:hAnsi="Times New Roman"/>
          <w:sz w:val="21"/>
          <w:szCs w:val="21"/>
        </w:rPr>
        <w:t>&lt;0.7</w:t>
      </w:r>
      <w:r w:rsidRPr="00302D1A">
        <w:rPr>
          <w:rFonts w:ascii="Times New Roman" w:eastAsiaTheme="minorEastAsia" w:hAnsi="Times New Roman" w:hint="eastAsia"/>
          <w:sz w:val="21"/>
          <w:szCs w:val="21"/>
        </w:rPr>
        <w:t>、乙醇含量</w:t>
      </w:r>
      <w:r w:rsidRPr="00302D1A">
        <w:rPr>
          <w:rFonts w:ascii="Times New Roman" w:eastAsiaTheme="minorEastAsia" w:hAnsi="Times New Roman"/>
          <w:sz w:val="21"/>
          <w:szCs w:val="21"/>
        </w:rPr>
        <w:t>&gt;20</w:t>
      </w:r>
      <w:r w:rsidRPr="00302D1A">
        <w:rPr>
          <w:rFonts w:ascii="Times New Roman" w:eastAsiaTheme="minorEastAsia" w:hAnsi="Times New Roman" w:hint="eastAsia"/>
          <w:sz w:val="21"/>
          <w:szCs w:val="21"/>
        </w:rPr>
        <w:t>％（体积）、高</w:t>
      </w:r>
      <w:r w:rsidRPr="00302D1A">
        <w:rPr>
          <w:rFonts w:ascii="Times New Roman" w:eastAsiaTheme="minorEastAsia" w:hAnsi="Times New Roman"/>
          <w:sz w:val="21"/>
          <w:szCs w:val="21"/>
        </w:rPr>
        <w:t>/</w:t>
      </w:r>
      <w:r w:rsidRPr="00302D1A">
        <w:rPr>
          <w:rFonts w:ascii="Times New Roman" w:eastAsiaTheme="minorEastAsia" w:hAnsi="Times New Roman" w:hint="eastAsia"/>
          <w:sz w:val="21"/>
          <w:szCs w:val="21"/>
        </w:rPr>
        <w:t>低</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值（≥</w:t>
      </w:r>
      <w:r w:rsidRPr="00302D1A">
        <w:rPr>
          <w:rFonts w:ascii="Times New Roman" w:eastAsiaTheme="minorEastAsia" w:hAnsi="Times New Roman" w:hint="eastAsia"/>
          <w:sz w:val="21"/>
          <w:szCs w:val="21"/>
        </w:rPr>
        <w:t>10</w:t>
      </w:r>
      <w:r w:rsidRPr="00302D1A">
        <w:rPr>
          <w:rFonts w:ascii="Times New Roman" w:eastAsiaTheme="minorEastAsia" w:hAnsi="Times New Roman" w:hint="eastAsia"/>
          <w:sz w:val="21"/>
          <w:szCs w:val="21"/>
        </w:rPr>
        <w:t>或≤</w:t>
      </w:r>
      <w:r w:rsidRPr="00302D1A">
        <w:rPr>
          <w:rFonts w:ascii="Times New Roman" w:eastAsiaTheme="minorEastAsia" w:hAnsi="Times New Roman" w:hint="eastAsia"/>
          <w:sz w:val="21"/>
          <w:szCs w:val="21"/>
        </w:rPr>
        <w:t>3</w:t>
      </w:r>
      <w:r w:rsidRPr="00302D1A">
        <w:rPr>
          <w:rFonts w:ascii="Times New Roman" w:eastAsiaTheme="minorEastAsia" w:hAnsi="Times New Roman" w:hint="eastAsia"/>
          <w:sz w:val="21"/>
          <w:szCs w:val="21"/>
        </w:rPr>
        <w:t>）、一次性或包装不能开启类型的产品，可不进行防腐效能评价。</w:t>
      </w:r>
    </w:p>
    <w:p w:rsidR="002D0AEF" w:rsidRDefault="002D0AEF">
      <w:pPr>
        <w:ind w:firstLine="560"/>
        <w:sectPr w:rsidR="002D0AEF">
          <w:pgSz w:w="16838" w:h="11906" w:orient="landscape"/>
          <w:pgMar w:top="1797" w:right="1440" w:bottom="1797" w:left="1440" w:header="851" w:footer="992" w:gutter="0"/>
          <w:cols w:space="425"/>
          <w:docGrid w:type="lines" w:linePitch="312"/>
        </w:sectPr>
      </w:pPr>
    </w:p>
    <w:p w:rsidR="002D0AEF" w:rsidRPr="00302D1A" w:rsidRDefault="009E22B6" w:rsidP="00302D1A">
      <w:pPr>
        <w:autoSpaceDE w:val="0"/>
        <w:autoSpaceDN w:val="0"/>
        <w:adjustRightInd w:val="0"/>
        <w:spacing w:beforeLines="50" w:before="156" w:afterLines="50" w:after="156"/>
        <w:ind w:firstLineChars="0" w:firstLine="0"/>
        <w:jc w:val="center"/>
        <w:rPr>
          <w:rFonts w:ascii="黑体" w:eastAsia="黑体" w:hAnsi="黑体" w:cs="黑体"/>
          <w:sz w:val="21"/>
          <w:szCs w:val="21"/>
        </w:rPr>
      </w:pPr>
      <w:r w:rsidRPr="00302D1A">
        <w:rPr>
          <w:rFonts w:ascii="黑体" w:eastAsia="黑体" w:hAnsi="黑体" w:cs="黑体" w:hint="eastAsia"/>
          <w:sz w:val="21"/>
          <w:szCs w:val="21"/>
        </w:rPr>
        <w:lastRenderedPageBreak/>
        <w:t>附</w:t>
      </w:r>
      <w:r w:rsidRPr="00302D1A">
        <w:rPr>
          <w:rFonts w:ascii="黑体" w:eastAsia="黑体" w:hAnsi="黑体" w:cs="黑体"/>
          <w:sz w:val="21"/>
          <w:szCs w:val="21"/>
        </w:rPr>
        <w:t xml:space="preserve"> </w:t>
      </w:r>
      <w:r w:rsidRPr="00302D1A">
        <w:rPr>
          <w:rFonts w:ascii="黑体" w:eastAsia="黑体" w:hAnsi="黑体" w:cs="黑体" w:hint="eastAsia"/>
          <w:sz w:val="21"/>
          <w:szCs w:val="21"/>
        </w:rPr>
        <w:t>录</w:t>
      </w:r>
      <w:r w:rsidRPr="00302D1A">
        <w:rPr>
          <w:rFonts w:ascii="黑体" w:eastAsia="黑体" w:hAnsi="黑体" w:cs="黑体"/>
          <w:sz w:val="21"/>
          <w:szCs w:val="21"/>
        </w:rPr>
        <w:t xml:space="preserve"> A</w:t>
      </w:r>
    </w:p>
    <w:p w:rsidR="00A93D0E" w:rsidRPr="00302D1A" w:rsidRDefault="009E22B6" w:rsidP="00302D1A">
      <w:pPr>
        <w:autoSpaceDE w:val="0"/>
        <w:autoSpaceDN w:val="0"/>
        <w:adjustRightInd w:val="0"/>
        <w:spacing w:beforeLines="50" w:before="156" w:afterLines="50" w:after="156"/>
        <w:ind w:firstLineChars="0" w:firstLine="0"/>
        <w:jc w:val="center"/>
        <w:rPr>
          <w:rFonts w:ascii="黑体" w:eastAsia="黑体" w:hAnsi="黑体" w:cs="黑体"/>
          <w:sz w:val="21"/>
          <w:szCs w:val="21"/>
        </w:rPr>
      </w:pPr>
      <w:r w:rsidRPr="00302D1A">
        <w:rPr>
          <w:rFonts w:ascii="黑体" w:eastAsia="黑体" w:hAnsi="黑体" w:cs="黑体" w:hint="eastAsia"/>
          <w:sz w:val="21"/>
          <w:szCs w:val="21"/>
        </w:rPr>
        <w:t>（规范性附录）</w:t>
      </w:r>
    </w:p>
    <w:p w:rsidR="002D0AEF" w:rsidRPr="00302D1A" w:rsidRDefault="009E22B6" w:rsidP="00302D1A">
      <w:pPr>
        <w:autoSpaceDE w:val="0"/>
        <w:autoSpaceDN w:val="0"/>
        <w:adjustRightInd w:val="0"/>
        <w:spacing w:beforeLines="50" w:before="156" w:afterLines="50" w:after="156"/>
        <w:ind w:firstLineChars="0" w:firstLine="2100"/>
        <w:jc w:val="center"/>
        <w:rPr>
          <w:rFonts w:ascii="黑体" w:eastAsia="黑体" w:hAnsi="黑体" w:cs="黑体"/>
          <w:sz w:val="21"/>
          <w:szCs w:val="21"/>
        </w:rPr>
      </w:pPr>
      <w:r w:rsidRPr="00302D1A">
        <w:rPr>
          <w:rFonts w:ascii="黑体" w:eastAsia="黑体" w:hAnsi="黑体" w:cs="黑体" w:hint="eastAsia"/>
          <w:sz w:val="21"/>
          <w:szCs w:val="21"/>
        </w:rPr>
        <w:t>培养基和试剂</w:t>
      </w:r>
    </w:p>
    <w:p w:rsidR="002D0AEF" w:rsidRPr="00302D1A" w:rsidRDefault="009E22B6" w:rsidP="00302D1A">
      <w:pPr>
        <w:ind w:firstLine="420"/>
        <w:rPr>
          <w:rFonts w:ascii="Times New Roman" w:eastAsia="宋体" w:hAnsi="Times New Roman"/>
          <w:sz w:val="21"/>
          <w:szCs w:val="21"/>
        </w:rPr>
      </w:pPr>
      <w:r w:rsidRPr="00302D1A">
        <w:rPr>
          <w:rFonts w:ascii="Times New Roman" w:eastAsia="宋体" w:hAnsi="Times New Roman"/>
          <w:sz w:val="21"/>
          <w:szCs w:val="21"/>
        </w:rPr>
        <w:t xml:space="preserve">A.1 </w:t>
      </w:r>
      <w:r w:rsidRPr="00302D1A">
        <w:rPr>
          <w:rFonts w:ascii="Times New Roman" w:eastAsia="宋体" w:hAnsi="Times New Roman" w:hint="eastAsia"/>
          <w:sz w:val="21"/>
          <w:szCs w:val="21"/>
        </w:rPr>
        <w:t>含</w:t>
      </w:r>
      <w:r w:rsidRPr="00302D1A">
        <w:rPr>
          <w:rFonts w:ascii="Times New Roman" w:eastAsia="宋体" w:hAnsi="Times New Roman"/>
          <w:sz w:val="21"/>
          <w:szCs w:val="21"/>
        </w:rPr>
        <w:t>0.05%(v/v)</w:t>
      </w:r>
      <w:r w:rsidRPr="00302D1A">
        <w:rPr>
          <w:rFonts w:ascii="Times New Roman" w:eastAsia="宋体" w:hAnsi="Times New Roman" w:hint="eastAsia"/>
          <w:sz w:val="21"/>
          <w:szCs w:val="21"/>
        </w:rPr>
        <w:t>聚山梨酯</w:t>
      </w:r>
      <w:r w:rsidRPr="00302D1A">
        <w:rPr>
          <w:rFonts w:ascii="Times New Roman" w:eastAsia="宋体" w:hAnsi="Times New Roman"/>
          <w:sz w:val="21"/>
          <w:szCs w:val="21"/>
        </w:rPr>
        <w:t>80</w:t>
      </w:r>
      <w:r w:rsidRPr="00302D1A">
        <w:rPr>
          <w:rFonts w:ascii="Times New Roman" w:eastAsia="宋体" w:hAnsi="Times New Roman" w:hint="eastAsia"/>
          <w:sz w:val="21"/>
          <w:szCs w:val="21"/>
        </w:rPr>
        <w:t>的生理盐水</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成分</w:t>
      </w:r>
      <w:r w:rsidRPr="00302D1A">
        <w:rPr>
          <w:rFonts w:ascii="Times New Roman" w:eastAsiaTheme="minorEastAsia" w:hAnsi="Times New Roman"/>
          <w:sz w:val="21"/>
          <w:szCs w:val="21"/>
        </w:rPr>
        <w:t xml:space="preserve">: </w:t>
      </w:r>
      <w:r w:rsidRPr="00302D1A">
        <w:rPr>
          <w:rFonts w:ascii="Times New Roman" w:eastAsiaTheme="minorEastAsia" w:hAnsi="Times New Roman" w:hint="eastAsia"/>
          <w:sz w:val="21"/>
          <w:szCs w:val="21"/>
        </w:rPr>
        <w:t>氯化钠</w:t>
      </w:r>
      <w:r w:rsidRPr="00302D1A">
        <w:rPr>
          <w:rFonts w:ascii="Times New Roman" w:eastAsiaTheme="minorEastAsia" w:hAnsi="Times New Roman"/>
          <w:sz w:val="21"/>
          <w:szCs w:val="21"/>
        </w:rPr>
        <w:t xml:space="preserve">                    8.5g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聚山梨酯</w:t>
      </w:r>
      <w:r w:rsidRPr="00302D1A">
        <w:rPr>
          <w:rFonts w:ascii="Times New Roman" w:eastAsiaTheme="minorEastAsia" w:hAnsi="Times New Roman"/>
          <w:sz w:val="21"/>
          <w:szCs w:val="21"/>
        </w:rPr>
        <w:t xml:space="preserve"> 80               0.5g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水</w:t>
      </w:r>
      <w:r w:rsidRPr="00302D1A">
        <w:rPr>
          <w:rFonts w:ascii="Times New Roman" w:eastAsiaTheme="minorEastAsia" w:hAnsi="Times New Roman"/>
          <w:sz w:val="21"/>
          <w:szCs w:val="21"/>
        </w:rPr>
        <w:t xml:space="preserve">                      1000mL</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制法：将各成分加入蒸馏水或纯化水中，搅拌后加热溶解，必要时调节</w:t>
      </w:r>
      <w:r w:rsidRPr="00302D1A">
        <w:rPr>
          <w:rFonts w:ascii="Times New Roman" w:eastAsiaTheme="minorEastAsia" w:hAnsi="Times New Roman"/>
          <w:sz w:val="21"/>
          <w:szCs w:val="21"/>
        </w:rPr>
        <w:t>pH</w:t>
      </w:r>
      <w:r w:rsidRPr="00302D1A">
        <w:rPr>
          <w:rFonts w:ascii="Times New Roman" w:eastAsiaTheme="minorEastAsia" w:hAnsi="Times New Roman"/>
          <w:sz w:val="21"/>
          <w:szCs w:val="21"/>
        </w:rPr>
        <w:t>。</w:t>
      </w:r>
      <w:r w:rsidRPr="00302D1A">
        <w:rPr>
          <w:rFonts w:ascii="Times New Roman" w:eastAsiaTheme="minorEastAsia" w:hAnsi="Times New Roman"/>
          <w:sz w:val="21"/>
          <w:szCs w:val="21"/>
        </w:rPr>
        <w:t>121</w:t>
      </w:r>
      <w:r w:rsidRPr="00302D1A">
        <w:rPr>
          <w:rFonts w:ascii="宋体" w:eastAsia="宋体" w:hAnsi="宋体" w:cs="宋体"/>
          <w:sz w:val="21"/>
          <w:szCs w:val="21"/>
        </w:rPr>
        <w:t>℃</w:t>
      </w:r>
      <w:r w:rsidRPr="00302D1A">
        <w:rPr>
          <w:rFonts w:ascii="Times New Roman" w:eastAsiaTheme="minorEastAsia" w:hAnsi="Times New Roman"/>
          <w:sz w:val="21"/>
          <w:szCs w:val="21"/>
        </w:rPr>
        <w:t>高压灭菌</w:t>
      </w:r>
      <w:r w:rsidRPr="00302D1A">
        <w:rPr>
          <w:rFonts w:ascii="Times New Roman" w:eastAsiaTheme="minorEastAsia" w:hAnsi="Times New Roman"/>
          <w:sz w:val="21"/>
          <w:szCs w:val="21"/>
        </w:rPr>
        <w:t>20min</w:t>
      </w:r>
      <w:r w:rsidRPr="00302D1A">
        <w:rPr>
          <w:rFonts w:ascii="Times New Roman" w:eastAsiaTheme="minorEastAsia" w:hAnsi="Times New Roman"/>
          <w:sz w:val="21"/>
          <w:szCs w:val="21"/>
        </w:rPr>
        <w:t>，灭菌后的培养基在</w:t>
      </w:r>
      <w:r w:rsidRPr="00302D1A">
        <w:rPr>
          <w:rFonts w:ascii="Times New Roman" w:eastAsiaTheme="minorEastAsia" w:hAnsi="Times New Roman"/>
          <w:sz w:val="21"/>
          <w:szCs w:val="21"/>
        </w:rPr>
        <w:t>25</w:t>
      </w:r>
      <w:r w:rsidRPr="00302D1A">
        <w:rPr>
          <w:rFonts w:ascii="宋体" w:eastAsia="宋体" w:hAnsi="宋体" w:cs="宋体"/>
          <w:sz w:val="21"/>
          <w:szCs w:val="21"/>
        </w:rPr>
        <w:t>℃</w:t>
      </w:r>
      <w:r w:rsidRPr="00302D1A">
        <w:rPr>
          <w:rFonts w:ascii="Times New Roman" w:eastAsiaTheme="minorEastAsia" w:hAnsi="Times New Roman"/>
          <w:sz w:val="21"/>
          <w:szCs w:val="21"/>
        </w:rPr>
        <w:t>的</w:t>
      </w:r>
      <w:r w:rsidRPr="00302D1A">
        <w:rPr>
          <w:rFonts w:ascii="Times New Roman" w:eastAsiaTheme="minorEastAsia" w:hAnsi="Times New Roman"/>
          <w:sz w:val="21"/>
          <w:szCs w:val="21"/>
        </w:rPr>
        <w:t>pH</w:t>
      </w:r>
      <w:r w:rsidRPr="00302D1A">
        <w:rPr>
          <w:rFonts w:ascii="Times New Roman" w:eastAsiaTheme="minorEastAsia" w:hAnsi="Times New Roman"/>
          <w:sz w:val="21"/>
          <w:szCs w:val="21"/>
        </w:rPr>
        <w:t>值为</w:t>
      </w:r>
      <w:r w:rsidRPr="00302D1A">
        <w:rPr>
          <w:rFonts w:ascii="Times New Roman" w:eastAsiaTheme="minorEastAsia" w:hAnsi="Times New Roman"/>
          <w:sz w:val="21"/>
          <w:szCs w:val="21"/>
        </w:rPr>
        <w:t>7.0±0.2</w:t>
      </w:r>
      <w:r w:rsidRPr="00302D1A">
        <w:rPr>
          <w:rFonts w:ascii="Times New Roman" w:eastAsiaTheme="minorEastAsia" w:hAnsi="Times New Roman" w:hint="eastAsia"/>
          <w:sz w:val="21"/>
          <w:szCs w:val="21"/>
        </w:rPr>
        <w:t>。</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sz w:val="21"/>
          <w:szCs w:val="21"/>
        </w:rPr>
        <w:t xml:space="preserve">A.2 </w:t>
      </w:r>
      <w:r w:rsidRPr="00302D1A">
        <w:rPr>
          <w:rFonts w:ascii="Times New Roman" w:eastAsiaTheme="minorEastAsia" w:hAnsi="Times New Roman" w:hint="eastAsia"/>
          <w:sz w:val="21"/>
          <w:szCs w:val="21"/>
        </w:rPr>
        <w:t>含</w:t>
      </w:r>
      <w:r w:rsidRPr="00302D1A">
        <w:rPr>
          <w:rFonts w:ascii="Times New Roman" w:eastAsiaTheme="minorEastAsia" w:hAnsi="Times New Roman"/>
          <w:sz w:val="21"/>
          <w:szCs w:val="21"/>
        </w:rPr>
        <w:t>0.05%(v/v)</w:t>
      </w:r>
      <w:r w:rsidRPr="00302D1A">
        <w:rPr>
          <w:rFonts w:ascii="Times New Roman" w:eastAsiaTheme="minorEastAsia" w:hAnsi="Times New Roman" w:hint="eastAsia"/>
          <w:sz w:val="21"/>
          <w:szCs w:val="21"/>
        </w:rPr>
        <w:t>聚山梨酯</w:t>
      </w:r>
      <w:r w:rsidRPr="00302D1A">
        <w:rPr>
          <w:rFonts w:ascii="Times New Roman" w:eastAsiaTheme="minorEastAsia" w:hAnsi="Times New Roman"/>
          <w:sz w:val="21"/>
          <w:szCs w:val="21"/>
        </w:rPr>
        <w:t>80</w:t>
      </w:r>
      <w:r w:rsidRPr="00302D1A">
        <w:rPr>
          <w:rFonts w:ascii="Times New Roman" w:eastAsiaTheme="minorEastAsia" w:hAnsi="Times New Roman" w:hint="eastAsia"/>
          <w:sz w:val="21"/>
          <w:szCs w:val="21"/>
        </w:rPr>
        <w:t>的</w:t>
      </w:r>
      <w:r w:rsidRPr="00302D1A">
        <w:rPr>
          <w:rFonts w:ascii="Times New Roman" w:eastAsiaTheme="minorEastAsia" w:hAnsi="Times New Roman"/>
          <w:sz w:val="21"/>
          <w:szCs w:val="21"/>
        </w:rPr>
        <w:t>pH7.0</w:t>
      </w:r>
      <w:r w:rsidRPr="00302D1A">
        <w:rPr>
          <w:rFonts w:ascii="Times New Roman" w:eastAsiaTheme="minorEastAsia" w:hAnsi="Times New Roman" w:hint="eastAsia"/>
          <w:sz w:val="21"/>
          <w:szCs w:val="21"/>
        </w:rPr>
        <w:t>无菌氯化钠</w:t>
      </w:r>
      <w:r w:rsidRPr="00302D1A">
        <w:rPr>
          <w:rFonts w:ascii="Times New Roman" w:eastAsiaTheme="minorEastAsia" w:hAnsi="Times New Roman"/>
          <w:sz w:val="21"/>
          <w:szCs w:val="21"/>
        </w:rPr>
        <w:t>-</w:t>
      </w:r>
      <w:r w:rsidRPr="00302D1A">
        <w:rPr>
          <w:rFonts w:ascii="Times New Roman" w:eastAsiaTheme="minorEastAsia" w:hAnsi="Times New Roman" w:hint="eastAsia"/>
          <w:sz w:val="21"/>
          <w:szCs w:val="21"/>
        </w:rPr>
        <w:t>蛋白胨缓冲液</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成分</w:t>
      </w:r>
      <w:r w:rsidRPr="00302D1A">
        <w:rPr>
          <w:rFonts w:ascii="Times New Roman" w:eastAsiaTheme="minorEastAsia" w:hAnsi="Times New Roman"/>
          <w:sz w:val="21"/>
          <w:szCs w:val="21"/>
        </w:rPr>
        <w:t xml:space="preserve">: </w:t>
      </w:r>
      <w:r w:rsidRPr="00302D1A">
        <w:rPr>
          <w:rFonts w:ascii="Times New Roman" w:eastAsiaTheme="minorEastAsia" w:hAnsi="Times New Roman" w:hint="eastAsia"/>
          <w:sz w:val="21"/>
          <w:szCs w:val="21"/>
        </w:rPr>
        <w:t>无水磷酸氢二钠</w:t>
      </w:r>
      <w:r w:rsidRPr="00302D1A">
        <w:rPr>
          <w:rFonts w:ascii="Times New Roman" w:eastAsiaTheme="minorEastAsia" w:hAnsi="Times New Roman"/>
          <w:sz w:val="21"/>
          <w:szCs w:val="21"/>
        </w:rPr>
        <w:t xml:space="preserve">            5.8g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磷酸二氢钾</w:t>
      </w:r>
      <w:r w:rsidRPr="00302D1A">
        <w:rPr>
          <w:rFonts w:ascii="Times New Roman" w:eastAsiaTheme="minorEastAsia" w:hAnsi="Times New Roman"/>
          <w:sz w:val="21"/>
          <w:szCs w:val="21"/>
        </w:rPr>
        <w:t xml:space="preserve">                3.6g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氯化钠</w:t>
      </w:r>
      <w:r w:rsidRPr="00302D1A">
        <w:rPr>
          <w:rFonts w:ascii="Times New Roman" w:eastAsiaTheme="minorEastAsia" w:hAnsi="Times New Roman"/>
          <w:sz w:val="21"/>
          <w:szCs w:val="21"/>
        </w:rPr>
        <w:t xml:space="preserve">                    4.3g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蛋白胨</w:t>
      </w:r>
      <w:r w:rsidRPr="00302D1A">
        <w:rPr>
          <w:rFonts w:ascii="Times New Roman" w:eastAsiaTheme="minorEastAsia" w:hAnsi="Times New Roman"/>
          <w:sz w:val="21"/>
          <w:szCs w:val="21"/>
        </w:rPr>
        <w:t xml:space="preserve">                    1.0g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聚山梨酯</w:t>
      </w:r>
      <w:r w:rsidRPr="00302D1A">
        <w:rPr>
          <w:rFonts w:ascii="Times New Roman" w:eastAsiaTheme="minorEastAsia" w:hAnsi="Times New Roman"/>
          <w:sz w:val="21"/>
          <w:szCs w:val="21"/>
        </w:rPr>
        <w:t xml:space="preserve"> 80               0.5g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水</w:t>
      </w:r>
      <w:r w:rsidRPr="00302D1A">
        <w:rPr>
          <w:rFonts w:ascii="Times New Roman" w:eastAsiaTheme="minorEastAsia" w:hAnsi="Times New Roman"/>
          <w:sz w:val="21"/>
          <w:szCs w:val="21"/>
        </w:rPr>
        <w:t xml:space="preserve">                      1000mL</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制法：将各成分加入蒸馏水或纯化水中，搅拌后加热溶解，必要时调节</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121</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高压灭菌</w:t>
      </w:r>
      <w:r w:rsidRPr="00302D1A">
        <w:rPr>
          <w:rFonts w:ascii="Times New Roman" w:eastAsiaTheme="minorEastAsia" w:hAnsi="Times New Roman"/>
          <w:sz w:val="21"/>
          <w:szCs w:val="21"/>
        </w:rPr>
        <w:t>15min</w:t>
      </w:r>
      <w:r w:rsidRPr="00302D1A">
        <w:rPr>
          <w:rFonts w:ascii="Times New Roman" w:eastAsiaTheme="minorEastAsia" w:hAnsi="Times New Roman" w:hint="eastAsia"/>
          <w:sz w:val="21"/>
          <w:szCs w:val="21"/>
        </w:rPr>
        <w:t>，灭菌后的培养基在</w:t>
      </w:r>
      <w:r w:rsidRPr="00302D1A">
        <w:rPr>
          <w:rFonts w:ascii="Times New Roman" w:eastAsiaTheme="minorEastAsia" w:hAnsi="Times New Roman"/>
          <w:sz w:val="21"/>
          <w:szCs w:val="21"/>
        </w:rPr>
        <w:t>25</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的</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值为</w:t>
      </w:r>
      <w:r w:rsidRPr="00302D1A">
        <w:rPr>
          <w:rFonts w:ascii="Times New Roman" w:eastAsiaTheme="minorEastAsia" w:hAnsi="Times New Roman"/>
          <w:sz w:val="21"/>
          <w:szCs w:val="21"/>
        </w:rPr>
        <w:t>7.0</w:t>
      </w:r>
      <w:r w:rsidRPr="00302D1A">
        <w:rPr>
          <w:rFonts w:ascii="Times New Roman" w:eastAsiaTheme="minorEastAsia" w:hAnsi="Times New Roman"/>
          <w:sz w:val="21"/>
          <w:szCs w:val="21"/>
        </w:rPr>
        <w:t>后的培养</w:t>
      </w:r>
      <w:r w:rsidRPr="00302D1A">
        <w:rPr>
          <w:rFonts w:ascii="Times New Roman" w:eastAsiaTheme="minorEastAsia" w:hAnsi="Times New Roman" w:hint="eastAsia"/>
          <w:sz w:val="21"/>
          <w:szCs w:val="21"/>
        </w:rPr>
        <w:t>。</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sz w:val="21"/>
          <w:szCs w:val="21"/>
        </w:rPr>
        <w:t xml:space="preserve">A.3 </w:t>
      </w:r>
      <w:r w:rsidRPr="00302D1A">
        <w:rPr>
          <w:rFonts w:ascii="Times New Roman" w:eastAsiaTheme="minorEastAsia" w:hAnsi="Times New Roman"/>
          <w:sz w:val="21"/>
          <w:szCs w:val="21"/>
        </w:rPr>
        <w:t>胰酪大豆胨琼脂培养基（</w:t>
      </w:r>
      <w:r w:rsidRPr="00302D1A">
        <w:rPr>
          <w:rFonts w:ascii="Times New Roman" w:eastAsiaTheme="minorEastAsia" w:hAnsi="Times New Roman"/>
          <w:sz w:val="21"/>
          <w:szCs w:val="21"/>
        </w:rPr>
        <w:t>TSA</w:t>
      </w:r>
      <w:r w:rsidRPr="00302D1A">
        <w:rPr>
          <w:rFonts w:ascii="Times New Roman" w:eastAsiaTheme="minorEastAsia" w:hAnsi="Times New Roman" w:hint="eastAsia"/>
          <w:sz w:val="21"/>
          <w:szCs w:val="21"/>
        </w:rPr>
        <w:t>）</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成分</w:t>
      </w:r>
      <w:r w:rsidRPr="00302D1A">
        <w:rPr>
          <w:rFonts w:ascii="Times New Roman" w:eastAsiaTheme="minorEastAsia" w:hAnsi="Times New Roman"/>
          <w:sz w:val="21"/>
          <w:szCs w:val="21"/>
        </w:rPr>
        <w:t xml:space="preserve">: </w:t>
      </w:r>
      <w:r w:rsidRPr="00302D1A">
        <w:rPr>
          <w:rFonts w:ascii="Times New Roman" w:eastAsiaTheme="minorEastAsia" w:hAnsi="Times New Roman" w:hint="eastAsia"/>
          <w:sz w:val="21"/>
          <w:szCs w:val="21"/>
        </w:rPr>
        <w:t>胰酪胨</w:t>
      </w:r>
      <w:r w:rsidRPr="00302D1A">
        <w:rPr>
          <w:rFonts w:ascii="Times New Roman" w:eastAsiaTheme="minorEastAsia" w:hAnsi="Times New Roman"/>
          <w:sz w:val="21"/>
          <w:szCs w:val="21"/>
        </w:rPr>
        <w:t xml:space="preserve">                   15.0g</w:t>
      </w:r>
    </w:p>
    <w:p w:rsidR="002D0AEF" w:rsidRPr="00302D1A" w:rsidRDefault="009E22B6" w:rsidP="00302D1A">
      <w:pPr>
        <w:ind w:leftChars="200" w:left="560" w:firstLineChars="300" w:firstLine="630"/>
        <w:rPr>
          <w:rFonts w:ascii="Times New Roman" w:eastAsiaTheme="minorEastAsia" w:hAnsi="Times New Roman"/>
          <w:sz w:val="21"/>
          <w:szCs w:val="21"/>
        </w:rPr>
      </w:pPr>
      <w:r w:rsidRPr="00302D1A">
        <w:rPr>
          <w:rFonts w:ascii="Times New Roman" w:eastAsiaTheme="minorEastAsia" w:hAnsi="Times New Roman" w:hint="eastAsia"/>
          <w:sz w:val="21"/>
          <w:szCs w:val="21"/>
        </w:rPr>
        <w:t>大豆蛋白胨</w:t>
      </w:r>
      <w:r w:rsidRPr="00302D1A">
        <w:rPr>
          <w:rFonts w:ascii="Times New Roman" w:eastAsiaTheme="minorEastAsia" w:hAnsi="Times New Roman"/>
          <w:sz w:val="21"/>
          <w:szCs w:val="21"/>
        </w:rPr>
        <w:t xml:space="preserve">                5.0g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氯化钠</w:t>
      </w:r>
      <w:r w:rsidRPr="00302D1A">
        <w:rPr>
          <w:rFonts w:ascii="Times New Roman" w:eastAsiaTheme="minorEastAsia" w:hAnsi="Times New Roman"/>
          <w:sz w:val="21"/>
          <w:szCs w:val="21"/>
        </w:rPr>
        <w:t xml:space="preserve">                    5.0g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琼脂</w:t>
      </w:r>
      <w:r w:rsidRPr="00302D1A">
        <w:rPr>
          <w:rFonts w:ascii="Times New Roman" w:eastAsiaTheme="minorEastAsia" w:hAnsi="Times New Roman"/>
          <w:sz w:val="21"/>
          <w:szCs w:val="21"/>
        </w:rPr>
        <w:t xml:space="preserve">                     15.0g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水</w:t>
      </w:r>
      <w:r w:rsidRPr="00302D1A">
        <w:rPr>
          <w:rFonts w:ascii="Times New Roman" w:eastAsiaTheme="minorEastAsia" w:hAnsi="Times New Roman"/>
          <w:sz w:val="21"/>
          <w:szCs w:val="21"/>
        </w:rPr>
        <w:t xml:space="preserve">                      1000mL</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制法：将各成分加入蒸馏水或纯化水中，搅拌后加热溶解，必要时调节</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121</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高压灭菌</w:t>
      </w:r>
      <w:r w:rsidRPr="00302D1A">
        <w:rPr>
          <w:rFonts w:ascii="Times New Roman" w:eastAsiaTheme="minorEastAsia" w:hAnsi="Times New Roman"/>
          <w:sz w:val="21"/>
          <w:szCs w:val="21"/>
        </w:rPr>
        <w:t>15min</w:t>
      </w:r>
      <w:r w:rsidRPr="00302D1A">
        <w:rPr>
          <w:rFonts w:ascii="Times New Roman" w:eastAsiaTheme="minorEastAsia" w:hAnsi="Times New Roman" w:hint="eastAsia"/>
          <w:sz w:val="21"/>
          <w:szCs w:val="21"/>
        </w:rPr>
        <w:t>，灭菌后的培养基在</w:t>
      </w:r>
      <w:r w:rsidRPr="00302D1A">
        <w:rPr>
          <w:rFonts w:ascii="Times New Roman" w:eastAsiaTheme="minorEastAsia" w:hAnsi="Times New Roman"/>
          <w:sz w:val="21"/>
          <w:szCs w:val="21"/>
        </w:rPr>
        <w:t>25</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的</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值为</w:t>
      </w:r>
      <w:r w:rsidRPr="00302D1A">
        <w:rPr>
          <w:rFonts w:ascii="Times New Roman" w:eastAsiaTheme="minorEastAsia" w:hAnsi="Times New Roman"/>
          <w:sz w:val="21"/>
          <w:szCs w:val="21"/>
        </w:rPr>
        <w:t>7.3</w:t>
      </w:r>
      <w:r w:rsidRPr="00302D1A">
        <w:rPr>
          <w:rFonts w:ascii="Times New Roman" w:eastAsiaTheme="minorEastAsia" w:hAnsi="Times New Roman"/>
          <w:sz w:val="21"/>
          <w:szCs w:val="21"/>
        </w:rPr>
        <w:t>后的培养</w:t>
      </w:r>
      <w:r w:rsidRPr="00302D1A">
        <w:rPr>
          <w:rFonts w:ascii="Times New Roman" w:eastAsiaTheme="minorEastAsia" w:hAnsi="Times New Roman" w:hint="eastAsia"/>
          <w:sz w:val="21"/>
          <w:szCs w:val="21"/>
        </w:rPr>
        <w:t>。</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sz w:val="21"/>
          <w:szCs w:val="21"/>
        </w:rPr>
        <w:t xml:space="preserve">A.4 </w:t>
      </w:r>
      <w:r w:rsidRPr="00302D1A">
        <w:rPr>
          <w:rFonts w:ascii="Times New Roman" w:eastAsiaTheme="minorEastAsia" w:hAnsi="Times New Roman"/>
          <w:sz w:val="21"/>
          <w:szCs w:val="21"/>
        </w:rPr>
        <w:t>沙氏葡萄糖琼脂培养基</w:t>
      </w:r>
      <w:r w:rsidRPr="00302D1A">
        <w:rPr>
          <w:rFonts w:ascii="Times New Roman" w:eastAsiaTheme="minorEastAsia" w:hAnsi="Times New Roman"/>
          <w:sz w:val="21"/>
          <w:szCs w:val="21"/>
        </w:rPr>
        <w:t xml:space="preserve">(SDA) </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成分</w:t>
      </w:r>
      <w:r w:rsidRPr="00302D1A">
        <w:rPr>
          <w:rFonts w:ascii="Times New Roman" w:eastAsiaTheme="minorEastAsia" w:hAnsi="Times New Roman"/>
          <w:sz w:val="21"/>
          <w:szCs w:val="21"/>
        </w:rPr>
        <w:t xml:space="preserve">: </w:t>
      </w:r>
      <w:r w:rsidRPr="00302D1A">
        <w:rPr>
          <w:rFonts w:ascii="Times New Roman" w:eastAsiaTheme="minorEastAsia" w:hAnsi="Times New Roman" w:hint="eastAsia"/>
          <w:sz w:val="21"/>
          <w:szCs w:val="21"/>
        </w:rPr>
        <w:t>蛋白胨</w:t>
      </w:r>
      <w:r w:rsidRPr="00302D1A">
        <w:rPr>
          <w:rFonts w:ascii="Times New Roman" w:eastAsiaTheme="minorEastAsia" w:hAnsi="Times New Roman"/>
          <w:sz w:val="21"/>
          <w:szCs w:val="21"/>
        </w:rPr>
        <w:t xml:space="preserve">                   10.0g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葡萄糖</w:t>
      </w:r>
      <w:r w:rsidRPr="00302D1A">
        <w:rPr>
          <w:rFonts w:ascii="Times New Roman" w:eastAsiaTheme="minorEastAsia" w:hAnsi="Times New Roman"/>
          <w:sz w:val="21"/>
          <w:szCs w:val="21"/>
        </w:rPr>
        <w:t xml:space="preserve">                   40.0g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琼脂</w:t>
      </w:r>
      <w:r w:rsidRPr="00302D1A">
        <w:rPr>
          <w:rFonts w:ascii="Times New Roman" w:eastAsiaTheme="minorEastAsia" w:hAnsi="Times New Roman"/>
          <w:sz w:val="21"/>
          <w:szCs w:val="21"/>
        </w:rPr>
        <w:t xml:space="preserve">                     15.0g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水</w:t>
      </w:r>
      <w:r w:rsidRPr="00302D1A">
        <w:rPr>
          <w:rFonts w:ascii="Times New Roman" w:eastAsiaTheme="minorEastAsia" w:hAnsi="Times New Roman"/>
          <w:sz w:val="21"/>
          <w:szCs w:val="21"/>
        </w:rPr>
        <w:t xml:space="preserve">                      1000mL</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制法：将各成分加入蒸馏水或纯化水中，搅拌后加热溶解，必要时调节</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121</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高压灭菌</w:t>
      </w:r>
      <w:r w:rsidRPr="00302D1A">
        <w:rPr>
          <w:rFonts w:ascii="Times New Roman" w:eastAsiaTheme="minorEastAsia" w:hAnsi="Times New Roman"/>
          <w:sz w:val="21"/>
          <w:szCs w:val="21"/>
        </w:rPr>
        <w:t>15min</w:t>
      </w:r>
      <w:r w:rsidRPr="00302D1A">
        <w:rPr>
          <w:rFonts w:ascii="Times New Roman" w:eastAsiaTheme="minorEastAsia" w:hAnsi="Times New Roman" w:hint="eastAsia"/>
          <w:sz w:val="21"/>
          <w:szCs w:val="21"/>
        </w:rPr>
        <w:t>，灭菌后的培养基在</w:t>
      </w:r>
      <w:r w:rsidRPr="00302D1A">
        <w:rPr>
          <w:rFonts w:ascii="Times New Roman" w:eastAsiaTheme="minorEastAsia" w:hAnsi="Times New Roman"/>
          <w:sz w:val="21"/>
          <w:szCs w:val="21"/>
        </w:rPr>
        <w:t>25</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的</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值为</w:t>
      </w:r>
      <w:r w:rsidRPr="00302D1A">
        <w:rPr>
          <w:rFonts w:ascii="Times New Roman" w:eastAsiaTheme="minorEastAsia" w:hAnsi="Times New Roman"/>
          <w:sz w:val="21"/>
          <w:szCs w:val="21"/>
        </w:rPr>
        <w:t>5.6</w:t>
      </w:r>
      <w:r w:rsidRPr="00302D1A">
        <w:rPr>
          <w:rFonts w:ascii="Times New Roman" w:eastAsiaTheme="minorEastAsia" w:hAnsi="Times New Roman"/>
          <w:sz w:val="21"/>
          <w:szCs w:val="21"/>
        </w:rPr>
        <w:t>后的培养</w:t>
      </w:r>
      <w:r w:rsidRPr="00302D1A">
        <w:rPr>
          <w:rFonts w:ascii="Times New Roman" w:eastAsiaTheme="minorEastAsia" w:hAnsi="Times New Roman" w:hint="eastAsia"/>
          <w:sz w:val="21"/>
          <w:szCs w:val="21"/>
        </w:rPr>
        <w:t>。</w:t>
      </w:r>
    </w:p>
    <w:p w:rsidR="002D0AEF" w:rsidRPr="00302D1A" w:rsidRDefault="009E22B6">
      <w:pPr>
        <w:ind w:firstLineChars="0" w:firstLine="0"/>
        <w:jc w:val="left"/>
        <w:rPr>
          <w:rFonts w:ascii="Times New Roman" w:eastAsiaTheme="minorEastAsia" w:hAnsi="Times New Roman"/>
          <w:sz w:val="21"/>
          <w:szCs w:val="21"/>
        </w:rPr>
      </w:pPr>
      <w:r w:rsidRPr="00302D1A">
        <w:rPr>
          <w:rFonts w:ascii="Times New Roman" w:eastAsiaTheme="minorEastAsia" w:hAnsi="Times New Roman"/>
          <w:sz w:val="21"/>
          <w:szCs w:val="21"/>
        </w:rPr>
        <w:lastRenderedPageBreak/>
        <w:t xml:space="preserve">    A.5 SCDLP</w:t>
      </w:r>
      <w:r w:rsidRPr="00302D1A">
        <w:rPr>
          <w:rFonts w:ascii="Times New Roman" w:eastAsiaTheme="minorEastAsia" w:hAnsi="Times New Roman"/>
          <w:sz w:val="21"/>
          <w:szCs w:val="21"/>
        </w:rPr>
        <w:t>液体培养基</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成分</w:t>
      </w:r>
      <w:r w:rsidRPr="00302D1A">
        <w:rPr>
          <w:rFonts w:ascii="Times New Roman" w:eastAsiaTheme="minorEastAsia" w:hAnsi="Times New Roman"/>
          <w:sz w:val="21"/>
          <w:szCs w:val="21"/>
        </w:rPr>
        <w:t xml:space="preserve">: </w:t>
      </w:r>
      <w:r w:rsidRPr="00302D1A">
        <w:rPr>
          <w:rFonts w:ascii="Times New Roman" w:eastAsiaTheme="minorEastAsia" w:hAnsi="Times New Roman" w:hint="eastAsia"/>
          <w:sz w:val="21"/>
          <w:szCs w:val="21"/>
        </w:rPr>
        <w:t>胰酪胨</w:t>
      </w:r>
      <w:r w:rsidRPr="00302D1A">
        <w:rPr>
          <w:rFonts w:ascii="Times New Roman" w:eastAsiaTheme="minorEastAsia" w:hAnsi="Times New Roman"/>
          <w:sz w:val="21"/>
          <w:szCs w:val="21"/>
        </w:rPr>
        <w:t xml:space="preserve">                   17.0g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大豆蛋白胨</w:t>
      </w:r>
      <w:r w:rsidRPr="00302D1A">
        <w:rPr>
          <w:rFonts w:ascii="Times New Roman" w:eastAsiaTheme="minorEastAsia" w:hAnsi="Times New Roman"/>
          <w:sz w:val="21"/>
          <w:szCs w:val="21"/>
        </w:rPr>
        <w:t xml:space="preserve">                3.0g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氯化钠</w:t>
      </w:r>
      <w:r w:rsidRPr="00302D1A">
        <w:rPr>
          <w:rFonts w:ascii="Times New Roman" w:eastAsiaTheme="minorEastAsia" w:hAnsi="Times New Roman"/>
          <w:sz w:val="21"/>
          <w:szCs w:val="21"/>
        </w:rPr>
        <w:t xml:space="preserve">                    5.0g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磷酸氢二钾</w:t>
      </w:r>
      <w:r w:rsidRPr="00302D1A">
        <w:rPr>
          <w:rFonts w:ascii="Times New Roman" w:eastAsiaTheme="minorEastAsia" w:hAnsi="Times New Roman"/>
          <w:sz w:val="21"/>
          <w:szCs w:val="21"/>
        </w:rPr>
        <w:t xml:space="preserve">                2.5g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葡萄糖</w:t>
      </w:r>
      <w:r w:rsidRPr="00302D1A">
        <w:rPr>
          <w:rFonts w:ascii="Times New Roman" w:eastAsiaTheme="minorEastAsia" w:hAnsi="Times New Roman"/>
          <w:sz w:val="21"/>
          <w:szCs w:val="21"/>
        </w:rPr>
        <w:t xml:space="preserve">                    2.5g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卵磷脂</w:t>
      </w:r>
      <w:r w:rsidRPr="00302D1A">
        <w:rPr>
          <w:rFonts w:ascii="Times New Roman" w:eastAsiaTheme="minorEastAsia" w:hAnsi="Times New Roman"/>
          <w:sz w:val="21"/>
          <w:szCs w:val="21"/>
        </w:rPr>
        <w:t xml:space="preserve">                    1.0g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吐温</w:t>
      </w:r>
      <w:r w:rsidRPr="00302D1A">
        <w:rPr>
          <w:rFonts w:ascii="Times New Roman" w:eastAsiaTheme="minorEastAsia" w:hAnsi="Times New Roman"/>
          <w:sz w:val="21"/>
          <w:szCs w:val="21"/>
        </w:rPr>
        <w:t xml:space="preserve"> 80                   7.0g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水</w:t>
      </w:r>
      <w:r w:rsidRPr="00302D1A">
        <w:rPr>
          <w:rFonts w:ascii="Times New Roman" w:eastAsiaTheme="minorEastAsia" w:hAnsi="Times New Roman"/>
          <w:sz w:val="21"/>
          <w:szCs w:val="21"/>
        </w:rPr>
        <w:t xml:space="preserve">                      1000mL</w:t>
      </w:r>
    </w:p>
    <w:p w:rsidR="002D0AEF" w:rsidRPr="00302D1A" w:rsidRDefault="009E22B6" w:rsidP="00302D1A">
      <w:pPr>
        <w:ind w:firstLine="420"/>
        <w:rPr>
          <w:rFonts w:ascii="Times New Roman" w:eastAsiaTheme="minorEastAsia" w:hAnsi="Times New Roman"/>
          <w:color w:val="FF0000"/>
          <w:sz w:val="21"/>
          <w:szCs w:val="21"/>
        </w:rPr>
      </w:pPr>
      <w:r w:rsidRPr="00302D1A">
        <w:rPr>
          <w:rFonts w:ascii="Times New Roman" w:eastAsiaTheme="minorEastAsia" w:hAnsi="Times New Roman" w:hint="eastAsia"/>
          <w:sz w:val="21"/>
          <w:szCs w:val="21"/>
        </w:rPr>
        <w:t>制法：将各成分加入蒸馏水或纯化水中，搅拌后加热溶解，必要时调节</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121</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高压灭菌</w:t>
      </w:r>
      <w:r w:rsidRPr="00302D1A">
        <w:rPr>
          <w:rFonts w:ascii="Times New Roman" w:eastAsiaTheme="minorEastAsia" w:hAnsi="Times New Roman"/>
          <w:sz w:val="21"/>
          <w:szCs w:val="21"/>
        </w:rPr>
        <w:t>20min</w:t>
      </w:r>
      <w:r w:rsidRPr="00302D1A">
        <w:rPr>
          <w:rFonts w:ascii="Times New Roman" w:eastAsiaTheme="minorEastAsia" w:hAnsi="Times New Roman" w:hint="eastAsia"/>
          <w:sz w:val="21"/>
          <w:szCs w:val="21"/>
        </w:rPr>
        <w:t>，灭菌后的培养基在</w:t>
      </w:r>
      <w:r w:rsidRPr="00302D1A">
        <w:rPr>
          <w:rFonts w:ascii="Times New Roman" w:eastAsiaTheme="minorEastAsia" w:hAnsi="Times New Roman"/>
          <w:sz w:val="21"/>
          <w:szCs w:val="21"/>
        </w:rPr>
        <w:t>25</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的</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值为</w:t>
      </w:r>
      <w:r w:rsidRPr="00302D1A">
        <w:rPr>
          <w:rFonts w:ascii="Times New Roman" w:eastAsiaTheme="minorEastAsia" w:hAnsi="Times New Roman"/>
          <w:sz w:val="21"/>
          <w:szCs w:val="21"/>
        </w:rPr>
        <w:t>7.2</w:t>
      </w:r>
      <w:r w:rsidRPr="00302D1A">
        <w:rPr>
          <w:rFonts w:ascii="Times New Roman" w:eastAsiaTheme="minorEastAsia" w:hAnsi="Times New Roman"/>
          <w:sz w:val="21"/>
          <w:szCs w:val="21"/>
        </w:rPr>
        <w:t>后的培养</w:t>
      </w:r>
      <w:r w:rsidRPr="00302D1A">
        <w:rPr>
          <w:rFonts w:ascii="Times New Roman" w:eastAsiaTheme="minorEastAsia" w:hAnsi="Times New Roman" w:hint="eastAsia"/>
          <w:sz w:val="21"/>
          <w:szCs w:val="21"/>
        </w:rPr>
        <w:t>。</w:t>
      </w:r>
    </w:p>
    <w:p w:rsidR="002D0AEF" w:rsidRPr="00302D1A" w:rsidRDefault="009E22B6" w:rsidP="00302D1A">
      <w:pPr>
        <w:ind w:firstLine="420"/>
        <w:rPr>
          <w:rFonts w:ascii="Times New Roman" w:eastAsiaTheme="minorEastAsia" w:hAnsi="Times New Roman"/>
          <w:color w:val="333333"/>
          <w:sz w:val="21"/>
          <w:szCs w:val="21"/>
        </w:rPr>
      </w:pPr>
      <w:r w:rsidRPr="00302D1A">
        <w:rPr>
          <w:rFonts w:ascii="Times New Roman" w:eastAsiaTheme="minorEastAsia" w:hAnsi="Times New Roman"/>
          <w:sz w:val="21"/>
          <w:szCs w:val="21"/>
        </w:rPr>
        <w:t>A.6</w:t>
      </w:r>
      <w:r w:rsidRPr="00302D1A">
        <w:rPr>
          <w:rFonts w:ascii="Times New Roman" w:eastAsiaTheme="minorEastAsia" w:hAnsi="Times New Roman"/>
          <w:color w:val="333333"/>
          <w:sz w:val="21"/>
          <w:szCs w:val="21"/>
        </w:rPr>
        <w:t xml:space="preserve"> </w:t>
      </w:r>
      <w:r w:rsidRPr="00302D1A">
        <w:rPr>
          <w:rFonts w:ascii="Times New Roman" w:eastAsiaTheme="minorEastAsia" w:hAnsi="Times New Roman"/>
          <w:sz w:val="21"/>
          <w:szCs w:val="21"/>
        </w:rPr>
        <w:t xml:space="preserve">Eugon LT 100 </w:t>
      </w:r>
      <w:r w:rsidRPr="00302D1A">
        <w:rPr>
          <w:rFonts w:ascii="Times New Roman" w:eastAsiaTheme="minorEastAsia" w:hAnsi="Times New Roman"/>
          <w:sz w:val="21"/>
          <w:szCs w:val="21"/>
        </w:rPr>
        <w:t>肉汤</w:t>
      </w:r>
      <w:r w:rsidRPr="00302D1A">
        <w:rPr>
          <w:rFonts w:ascii="Times New Roman" w:eastAsiaTheme="minorEastAsia" w:hAnsi="Times New Roman"/>
          <w:sz w:val="21"/>
          <w:szCs w:val="21"/>
        </w:rPr>
        <w:t xml:space="preserve"> </w:t>
      </w:r>
      <w:r w:rsidRPr="00302D1A">
        <w:rPr>
          <w:rFonts w:ascii="Times New Roman" w:eastAsiaTheme="minorEastAsia" w:hAnsi="Times New Roman"/>
          <w:color w:val="333333"/>
          <w:sz w:val="21"/>
          <w:szCs w:val="21"/>
        </w:rPr>
        <w:t xml:space="preserve"> </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成分</w:t>
      </w:r>
      <w:r w:rsidRPr="00302D1A">
        <w:rPr>
          <w:rFonts w:ascii="Times New Roman" w:eastAsiaTheme="minorEastAsia" w:hAnsi="Times New Roman"/>
          <w:sz w:val="21"/>
          <w:szCs w:val="21"/>
        </w:rPr>
        <w:t xml:space="preserve">: </w:t>
      </w:r>
      <w:r w:rsidRPr="00302D1A">
        <w:rPr>
          <w:rFonts w:ascii="Times New Roman" w:eastAsiaTheme="minorEastAsia" w:hAnsi="Times New Roman" w:hint="eastAsia"/>
          <w:sz w:val="21"/>
          <w:szCs w:val="21"/>
        </w:rPr>
        <w:t>胰蛋白胨</w:t>
      </w:r>
      <w:r w:rsidRPr="00302D1A">
        <w:rPr>
          <w:rFonts w:ascii="Times New Roman" w:eastAsiaTheme="minorEastAsia" w:hAnsi="Times New Roman"/>
          <w:sz w:val="21"/>
          <w:szCs w:val="21"/>
        </w:rPr>
        <w:t xml:space="preserve">                 15.0g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大豆蛋白胨</w:t>
      </w:r>
      <w:r w:rsidRPr="00302D1A">
        <w:rPr>
          <w:rFonts w:ascii="Times New Roman" w:eastAsiaTheme="minorEastAsia" w:hAnsi="Times New Roman"/>
          <w:sz w:val="21"/>
          <w:szCs w:val="21"/>
        </w:rPr>
        <w:t xml:space="preserve">                5.0g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氯化钠</w:t>
      </w:r>
      <w:r w:rsidRPr="00302D1A">
        <w:rPr>
          <w:rFonts w:ascii="Times New Roman" w:eastAsiaTheme="minorEastAsia" w:hAnsi="Times New Roman"/>
          <w:sz w:val="21"/>
          <w:szCs w:val="21"/>
        </w:rPr>
        <w:t xml:space="preserve">                    4.0g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L-</w:t>
      </w:r>
      <w:r w:rsidRPr="00302D1A">
        <w:rPr>
          <w:rFonts w:ascii="Times New Roman" w:eastAsiaTheme="minorEastAsia" w:hAnsi="Times New Roman"/>
          <w:sz w:val="21"/>
          <w:szCs w:val="21"/>
        </w:rPr>
        <w:t>胱氨酸</w:t>
      </w:r>
      <w:r w:rsidRPr="00302D1A">
        <w:rPr>
          <w:rFonts w:ascii="Times New Roman" w:eastAsiaTheme="minorEastAsia" w:hAnsi="Times New Roman"/>
          <w:sz w:val="21"/>
          <w:szCs w:val="21"/>
        </w:rPr>
        <w:t xml:space="preserve">                  0.7g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亚硫酸钠</w:t>
      </w:r>
      <w:r w:rsidRPr="00302D1A">
        <w:rPr>
          <w:rFonts w:ascii="Times New Roman" w:eastAsiaTheme="minorEastAsia" w:hAnsi="Times New Roman"/>
          <w:sz w:val="21"/>
          <w:szCs w:val="21"/>
        </w:rPr>
        <w:t xml:space="preserve">                  0.2g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葡萄糖</w:t>
      </w:r>
      <w:r w:rsidRPr="00302D1A">
        <w:rPr>
          <w:rFonts w:ascii="Times New Roman" w:eastAsiaTheme="minorEastAsia" w:hAnsi="Times New Roman"/>
          <w:sz w:val="21"/>
          <w:szCs w:val="21"/>
        </w:rPr>
        <w:t xml:space="preserve">                    5.5g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卵磷脂</w:t>
      </w:r>
      <w:r w:rsidRPr="00302D1A">
        <w:rPr>
          <w:rFonts w:ascii="Times New Roman" w:eastAsiaTheme="minorEastAsia" w:hAnsi="Times New Roman"/>
          <w:sz w:val="21"/>
          <w:szCs w:val="21"/>
        </w:rPr>
        <w:t xml:space="preserve">                    1.0g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吐温</w:t>
      </w:r>
      <w:r w:rsidRPr="00302D1A">
        <w:rPr>
          <w:rFonts w:ascii="Times New Roman" w:eastAsiaTheme="minorEastAsia" w:hAnsi="Times New Roman"/>
          <w:sz w:val="21"/>
          <w:szCs w:val="21"/>
        </w:rPr>
        <w:t xml:space="preserve"> 80                   5.0g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辛基酚聚醚</w:t>
      </w:r>
      <w:r w:rsidRPr="00302D1A">
        <w:rPr>
          <w:rFonts w:ascii="Times New Roman" w:eastAsiaTheme="minorEastAsia" w:hAnsi="Times New Roman"/>
          <w:sz w:val="21"/>
          <w:szCs w:val="21"/>
        </w:rPr>
        <w:t>-9              1.0g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水</w:t>
      </w:r>
      <w:r w:rsidRPr="00302D1A">
        <w:rPr>
          <w:rFonts w:ascii="Times New Roman" w:eastAsiaTheme="minorEastAsia" w:hAnsi="Times New Roman"/>
          <w:sz w:val="21"/>
          <w:szCs w:val="21"/>
        </w:rPr>
        <w:t xml:space="preserve">                      1000mL</w:t>
      </w:r>
    </w:p>
    <w:p w:rsidR="002D0AEF" w:rsidRPr="00302D1A" w:rsidRDefault="009E22B6" w:rsidP="00302D1A">
      <w:pPr>
        <w:ind w:firstLineChars="100" w:firstLine="210"/>
        <w:rPr>
          <w:rFonts w:ascii="Times New Roman" w:eastAsiaTheme="minorEastAsia" w:hAnsi="Times New Roman"/>
          <w:sz w:val="21"/>
          <w:szCs w:val="21"/>
        </w:rPr>
      </w:pPr>
      <w:r w:rsidRPr="00302D1A">
        <w:rPr>
          <w:rFonts w:ascii="Times New Roman" w:eastAsiaTheme="minorEastAsia" w:hAnsi="Times New Roman" w:hint="eastAsia"/>
          <w:sz w:val="21"/>
          <w:szCs w:val="21"/>
        </w:rPr>
        <w:t>制法：将各成分加入蒸馏水或纯化水中，搅拌后加热溶解，必要时调节</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121</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高压灭菌</w:t>
      </w:r>
      <w:r w:rsidRPr="00302D1A">
        <w:rPr>
          <w:rFonts w:ascii="Times New Roman" w:eastAsiaTheme="minorEastAsia" w:hAnsi="Times New Roman"/>
          <w:sz w:val="21"/>
          <w:szCs w:val="21"/>
        </w:rPr>
        <w:t>15min</w:t>
      </w:r>
      <w:r w:rsidRPr="00302D1A">
        <w:rPr>
          <w:rFonts w:ascii="Times New Roman" w:eastAsiaTheme="minorEastAsia" w:hAnsi="Times New Roman" w:hint="eastAsia"/>
          <w:sz w:val="21"/>
          <w:szCs w:val="21"/>
        </w:rPr>
        <w:t>，灭菌后的培养基在</w:t>
      </w:r>
      <w:r w:rsidRPr="00302D1A">
        <w:rPr>
          <w:rFonts w:ascii="Times New Roman" w:eastAsiaTheme="minorEastAsia" w:hAnsi="Times New Roman"/>
          <w:sz w:val="21"/>
          <w:szCs w:val="21"/>
        </w:rPr>
        <w:t>25</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的</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值为</w:t>
      </w:r>
      <w:r w:rsidRPr="00302D1A">
        <w:rPr>
          <w:rFonts w:ascii="Times New Roman" w:eastAsiaTheme="minorEastAsia" w:hAnsi="Times New Roman"/>
          <w:sz w:val="21"/>
          <w:szCs w:val="21"/>
        </w:rPr>
        <w:t>7.0</w:t>
      </w:r>
      <w:r w:rsidRPr="00302D1A">
        <w:rPr>
          <w:rFonts w:ascii="Times New Roman" w:eastAsiaTheme="minorEastAsia" w:hAnsi="Times New Roman"/>
          <w:sz w:val="21"/>
          <w:szCs w:val="21"/>
        </w:rPr>
        <w:t>后的培养</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 xml:space="preserve">        </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sz w:val="21"/>
          <w:szCs w:val="21"/>
        </w:rPr>
        <w:t>A.7 D/E</w:t>
      </w:r>
      <w:r w:rsidRPr="00302D1A">
        <w:rPr>
          <w:rFonts w:ascii="Times New Roman" w:eastAsiaTheme="minorEastAsia" w:hAnsi="Times New Roman" w:hint="eastAsia"/>
          <w:sz w:val="21"/>
          <w:szCs w:val="21"/>
        </w:rPr>
        <w:t>肉汤</w:t>
      </w:r>
      <w:r w:rsidRPr="00302D1A">
        <w:rPr>
          <w:rFonts w:ascii="Times New Roman" w:eastAsiaTheme="minorEastAsia" w:hAnsi="Times New Roman"/>
          <w:sz w:val="21"/>
          <w:szCs w:val="21"/>
        </w:rPr>
        <w:t xml:space="preserve">  </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成分</w:t>
      </w:r>
      <w:r w:rsidRPr="00302D1A">
        <w:rPr>
          <w:rFonts w:ascii="Times New Roman" w:eastAsiaTheme="minorEastAsia" w:hAnsi="Times New Roman"/>
          <w:sz w:val="21"/>
          <w:szCs w:val="21"/>
        </w:rPr>
        <w:t xml:space="preserve">: </w:t>
      </w:r>
      <w:r w:rsidRPr="00302D1A">
        <w:rPr>
          <w:rFonts w:ascii="Times New Roman" w:eastAsiaTheme="minorEastAsia" w:hAnsi="Times New Roman" w:hint="eastAsia"/>
          <w:sz w:val="21"/>
          <w:szCs w:val="21"/>
        </w:rPr>
        <w:t>酵母浸粉</w:t>
      </w:r>
      <w:r w:rsidRPr="00302D1A">
        <w:rPr>
          <w:rFonts w:ascii="Times New Roman" w:eastAsiaTheme="minorEastAsia" w:hAnsi="Times New Roman"/>
          <w:sz w:val="21"/>
          <w:szCs w:val="21"/>
        </w:rPr>
        <w:t xml:space="preserve">                  2.5g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胰蛋白胨</w:t>
      </w:r>
      <w:r w:rsidRPr="00302D1A">
        <w:rPr>
          <w:rFonts w:ascii="Times New Roman" w:eastAsiaTheme="minorEastAsia" w:hAnsi="Times New Roman"/>
          <w:sz w:val="21"/>
          <w:szCs w:val="21"/>
        </w:rPr>
        <w:t xml:space="preserve">                  5.0g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葡萄糖</w:t>
      </w:r>
      <w:r w:rsidRPr="00302D1A">
        <w:rPr>
          <w:rFonts w:ascii="Times New Roman" w:eastAsiaTheme="minorEastAsia" w:hAnsi="Times New Roman"/>
          <w:sz w:val="21"/>
          <w:szCs w:val="21"/>
        </w:rPr>
        <w:t xml:space="preserve">                   10.0g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亚硫酸氢钠</w:t>
      </w:r>
      <w:r w:rsidRPr="00302D1A">
        <w:rPr>
          <w:rFonts w:ascii="Times New Roman" w:eastAsiaTheme="minorEastAsia" w:hAnsi="Times New Roman"/>
          <w:sz w:val="21"/>
          <w:szCs w:val="21"/>
        </w:rPr>
        <w:t xml:space="preserve">                2.5g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卵磷脂</w:t>
      </w:r>
      <w:r w:rsidRPr="00302D1A">
        <w:rPr>
          <w:rFonts w:ascii="Times New Roman" w:eastAsiaTheme="minorEastAsia" w:hAnsi="Times New Roman"/>
          <w:sz w:val="21"/>
          <w:szCs w:val="21"/>
        </w:rPr>
        <w:t xml:space="preserve">                    7.0g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硫代硫酸钠</w:t>
      </w:r>
      <w:r w:rsidRPr="00302D1A">
        <w:rPr>
          <w:rFonts w:ascii="Times New Roman" w:eastAsiaTheme="minorEastAsia" w:hAnsi="Times New Roman"/>
          <w:sz w:val="21"/>
          <w:szCs w:val="21"/>
        </w:rPr>
        <w:t xml:space="preserve">                6.0g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溴甲酚紫</w:t>
      </w:r>
      <w:r w:rsidRPr="00302D1A">
        <w:rPr>
          <w:rFonts w:ascii="Times New Roman" w:eastAsiaTheme="minorEastAsia" w:hAnsi="Times New Roman"/>
          <w:sz w:val="21"/>
          <w:szCs w:val="21"/>
        </w:rPr>
        <w:t xml:space="preserve">                 0.02g  </w:t>
      </w:r>
    </w:p>
    <w:p w:rsidR="002D0AEF" w:rsidRPr="00302D1A" w:rsidRDefault="009E22B6" w:rsidP="00302D1A">
      <w:pPr>
        <w:ind w:firstLineChars="500" w:firstLine="1050"/>
        <w:rPr>
          <w:rFonts w:ascii="Times New Roman" w:eastAsiaTheme="minorEastAsia" w:hAnsi="Times New Roman"/>
          <w:color w:val="FF0000"/>
          <w:sz w:val="21"/>
          <w:szCs w:val="21"/>
        </w:rPr>
      </w:pPr>
      <w:r w:rsidRPr="00302D1A">
        <w:rPr>
          <w:rFonts w:ascii="Times New Roman" w:eastAsiaTheme="minorEastAsia" w:hAnsi="Times New Roman" w:hint="eastAsia"/>
          <w:sz w:val="21"/>
          <w:szCs w:val="21"/>
        </w:rPr>
        <w:t>硫乙醇酸钠</w:t>
      </w:r>
      <w:r w:rsidRPr="00302D1A">
        <w:rPr>
          <w:rFonts w:ascii="Times New Roman" w:eastAsiaTheme="minorEastAsia" w:hAnsi="Times New Roman"/>
          <w:color w:val="FF0000"/>
          <w:sz w:val="21"/>
          <w:szCs w:val="21"/>
        </w:rPr>
        <w:t xml:space="preserve">  </w:t>
      </w:r>
      <w:r w:rsidRPr="00302D1A">
        <w:rPr>
          <w:rFonts w:ascii="Times New Roman" w:eastAsiaTheme="minorEastAsia" w:hAnsi="Times New Roman"/>
          <w:sz w:val="21"/>
          <w:szCs w:val="21"/>
        </w:rPr>
        <w:t xml:space="preserve">              1.0g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吐温</w:t>
      </w:r>
      <w:r w:rsidRPr="00302D1A">
        <w:rPr>
          <w:rFonts w:ascii="Times New Roman" w:eastAsiaTheme="minorEastAsia" w:hAnsi="Times New Roman"/>
          <w:sz w:val="21"/>
          <w:szCs w:val="21"/>
        </w:rPr>
        <w:t xml:space="preserve"> 80                   5.0g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水</w:t>
      </w:r>
      <w:r w:rsidRPr="00302D1A">
        <w:rPr>
          <w:rFonts w:ascii="Times New Roman" w:eastAsiaTheme="minorEastAsia" w:hAnsi="Times New Roman"/>
          <w:sz w:val="21"/>
          <w:szCs w:val="21"/>
        </w:rPr>
        <w:t xml:space="preserve">                      1000mL</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lastRenderedPageBreak/>
        <w:t>制法：将各成分加入蒸馏水或纯化水中，搅拌后加热溶解，必要时调节</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121</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高压灭菌</w:t>
      </w:r>
      <w:r w:rsidRPr="00302D1A">
        <w:rPr>
          <w:rFonts w:ascii="Times New Roman" w:eastAsiaTheme="minorEastAsia" w:hAnsi="Times New Roman"/>
          <w:sz w:val="21"/>
          <w:szCs w:val="21"/>
        </w:rPr>
        <w:t>15min</w:t>
      </w:r>
      <w:r w:rsidRPr="00302D1A">
        <w:rPr>
          <w:rFonts w:ascii="Times New Roman" w:eastAsiaTheme="minorEastAsia" w:hAnsi="Times New Roman" w:hint="eastAsia"/>
          <w:sz w:val="21"/>
          <w:szCs w:val="21"/>
        </w:rPr>
        <w:t>，灭菌后的培养基在</w:t>
      </w:r>
      <w:r w:rsidRPr="00302D1A">
        <w:rPr>
          <w:rFonts w:ascii="Times New Roman" w:eastAsiaTheme="minorEastAsia" w:hAnsi="Times New Roman"/>
          <w:sz w:val="21"/>
          <w:szCs w:val="21"/>
        </w:rPr>
        <w:t>25</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的</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值为</w:t>
      </w:r>
      <w:r w:rsidRPr="00302D1A">
        <w:rPr>
          <w:rFonts w:ascii="Times New Roman" w:eastAsiaTheme="minorEastAsia" w:hAnsi="Times New Roman"/>
          <w:sz w:val="21"/>
          <w:szCs w:val="21"/>
        </w:rPr>
        <w:t>7.6</w:t>
      </w:r>
      <w:r w:rsidRPr="00302D1A">
        <w:rPr>
          <w:rFonts w:ascii="Times New Roman" w:eastAsiaTheme="minorEastAsia" w:hAnsi="Times New Roman"/>
          <w:sz w:val="21"/>
          <w:szCs w:val="21"/>
        </w:rPr>
        <w:t>后的培养</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 xml:space="preserve">                </w:t>
      </w:r>
    </w:p>
    <w:p w:rsidR="002D0AEF" w:rsidRPr="00302D1A" w:rsidRDefault="009E22B6" w:rsidP="00302D1A">
      <w:pPr>
        <w:ind w:firstLine="420"/>
        <w:rPr>
          <w:rFonts w:ascii="Times New Roman" w:eastAsiaTheme="minorEastAsia" w:hAnsi="Times New Roman"/>
          <w:color w:val="FF0000"/>
          <w:sz w:val="21"/>
          <w:szCs w:val="21"/>
        </w:rPr>
      </w:pPr>
      <w:r w:rsidRPr="00302D1A">
        <w:rPr>
          <w:rFonts w:ascii="Times New Roman" w:eastAsiaTheme="minorEastAsia" w:hAnsi="Times New Roman"/>
          <w:sz w:val="21"/>
          <w:szCs w:val="21"/>
        </w:rPr>
        <w:t xml:space="preserve">A.8 </w:t>
      </w:r>
      <w:r w:rsidRPr="00302D1A">
        <w:rPr>
          <w:rFonts w:ascii="Times New Roman" w:eastAsiaTheme="minorEastAsia" w:hAnsi="Times New Roman" w:hint="eastAsia"/>
          <w:sz w:val="21"/>
          <w:szCs w:val="21"/>
        </w:rPr>
        <w:t>改良</w:t>
      </w:r>
      <w:r w:rsidRPr="00302D1A">
        <w:rPr>
          <w:rFonts w:ascii="Times New Roman" w:eastAsiaTheme="minorEastAsia" w:hAnsi="Times New Roman"/>
          <w:sz w:val="21"/>
          <w:szCs w:val="21"/>
        </w:rPr>
        <w:t>Letheen</w:t>
      </w:r>
      <w:r w:rsidRPr="00302D1A">
        <w:rPr>
          <w:rFonts w:ascii="Times New Roman" w:eastAsiaTheme="minorEastAsia" w:hAnsi="Times New Roman" w:hint="eastAsia"/>
          <w:sz w:val="21"/>
          <w:szCs w:val="21"/>
        </w:rPr>
        <w:t>肉汤</w:t>
      </w:r>
      <w:r w:rsidRPr="00302D1A">
        <w:rPr>
          <w:rFonts w:ascii="Times New Roman" w:eastAsiaTheme="minorEastAsia" w:hAnsi="Times New Roman"/>
          <w:sz w:val="21"/>
          <w:szCs w:val="21"/>
        </w:rPr>
        <w:t xml:space="preserve">   </w:t>
      </w:r>
    </w:p>
    <w:p w:rsidR="002D0AEF" w:rsidRPr="00302D1A"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成分</w:t>
      </w:r>
      <w:r w:rsidRPr="00302D1A">
        <w:rPr>
          <w:rFonts w:ascii="Times New Roman" w:eastAsiaTheme="minorEastAsia" w:hAnsi="Times New Roman"/>
          <w:sz w:val="21"/>
          <w:szCs w:val="21"/>
        </w:rPr>
        <w:t xml:space="preserve">: </w:t>
      </w:r>
      <w:r w:rsidRPr="00302D1A">
        <w:rPr>
          <w:rFonts w:ascii="Times New Roman" w:eastAsiaTheme="minorEastAsia" w:hAnsi="Times New Roman" w:hint="eastAsia"/>
          <w:sz w:val="21"/>
          <w:szCs w:val="21"/>
        </w:rPr>
        <w:t>牛肉浸粉</w:t>
      </w:r>
      <w:r w:rsidRPr="00302D1A">
        <w:rPr>
          <w:rFonts w:ascii="Times New Roman" w:eastAsiaTheme="minorEastAsia" w:hAnsi="Times New Roman"/>
          <w:sz w:val="21"/>
          <w:szCs w:val="21"/>
        </w:rPr>
        <w:t xml:space="preserve">                  5.0g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氯化钠</w:t>
      </w:r>
      <w:r w:rsidRPr="00302D1A">
        <w:rPr>
          <w:rFonts w:ascii="Times New Roman" w:eastAsiaTheme="minorEastAsia" w:hAnsi="Times New Roman"/>
          <w:sz w:val="21"/>
          <w:szCs w:val="21"/>
        </w:rPr>
        <w:t xml:space="preserve">                    5.0g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卵磷脂</w:t>
      </w:r>
      <w:r w:rsidRPr="00302D1A">
        <w:rPr>
          <w:rFonts w:ascii="Times New Roman" w:eastAsiaTheme="minorEastAsia" w:hAnsi="Times New Roman"/>
          <w:sz w:val="21"/>
          <w:szCs w:val="21"/>
        </w:rPr>
        <w:t xml:space="preserve">                    0.7g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吐温</w:t>
      </w:r>
      <w:r w:rsidRPr="00302D1A">
        <w:rPr>
          <w:rFonts w:ascii="Times New Roman" w:eastAsiaTheme="minorEastAsia" w:hAnsi="Times New Roman"/>
          <w:sz w:val="21"/>
          <w:szCs w:val="21"/>
        </w:rPr>
        <w:t xml:space="preserve"> 80                   5.0g</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sz w:val="21"/>
          <w:szCs w:val="21"/>
        </w:rPr>
        <w:t>酵母浸粉</w:t>
      </w:r>
      <w:r w:rsidRPr="00302D1A">
        <w:rPr>
          <w:rFonts w:ascii="Times New Roman" w:eastAsiaTheme="minorEastAsia" w:hAnsi="Times New Roman"/>
          <w:sz w:val="21"/>
          <w:szCs w:val="21"/>
        </w:rPr>
        <w:t xml:space="preserve">                  2.0g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亚硫酸氢钠</w:t>
      </w:r>
      <w:r w:rsidRPr="00302D1A">
        <w:rPr>
          <w:rFonts w:ascii="Times New Roman" w:eastAsiaTheme="minorEastAsia" w:hAnsi="Times New Roman"/>
          <w:sz w:val="21"/>
          <w:szCs w:val="21"/>
        </w:rPr>
        <w:t xml:space="preserve">                0.1g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酪蛋白胰酶水解物</w:t>
      </w:r>
      <w:r w:rsidRPr="00302D1A">
        <w:rPr>
          <w:rFonts w:ascii="Times New Roman" w:eastAsiaTheme="minorEastAsia" w:hAnsi="Times New Roman"/>
          <w:sz w:val="21"/>
          <w:szCs w:val="21"/>
        </w:rPr>
        <w:t xml:space="preserve">          5.0g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肉类胃蛋白酶水解物</w:t>
      </w:r>
      <w:r w:rsidRPr="00302D1A">
        <w:rPr>
          <w:rFonts w:ascii="Times New Roman" w:eastAsiaTheme="minorEastAsia" w:hAnsi="Times New Roman"/>
          <w:sz w:val="21"/>
          <w:szCs w:val="21"/>
        </w:rPr>
        <w:t xml:space="preserve">       20.0g   </w:t>
      </w:r>
    </w:p>
    <w:p w:rsidR="002D0AEF" w:rsidRPr="00302D1A" w:rsidRDefault="009E22B6" w:rsidP="00302D1A">
      <w:pPr>
        <w:ind w:firstLineChars="500" w:firstLine="1050"/>
        <w:rPr>
          <w:rFonts w:ascii="Times New Roman" w:eastAsiaTheme="minorEastAsia" w:hAnsi="Times New Roman"/>
          <w:sz w:val="21"/>
          <w:szCs w:val="21"/>
        </w:rPr>
      </w:pPr>
      <w:r w:rsidRPr="00302D1A">
        <w:rPr>
          <w:rFonts w:ascii="Times New Roman" w:eastAsiaTheme="minorEastAsia" w:hAnsi="Times New Roman" w:hint="eastAsia"/>
          <w:sz w:val="21"/>
          <w:szCs w:val="21"/>
        </w:rPr>
        <w:t>水</w:t>
      </w:r>
      <w:r w:rsidRPr="00302D1A">
        <w:rPr>
          <w:rFonts w:ascii="Times New Roman" w:eastAsiaTheme="minorEastAsia" w:hAnsi="Times New Roman"/>
          <w:sz w:val="21"/>
          <w:szCs w:val="21"/>
        </w:rPr>
        <w:t xml:space="preserve">                      1000mL</w:t>
      </w:r>
    </w:p>
    <w:p w:rsidR="002D0AEF" w:rsidRDefault="009E22B6" w:rsidP="00302D1A">
      <w:pPr>
        <w:ind w:firstLine="420"/>
        <w:rPr>
          <w:rFonts w:ascii="Times New Roman" w:eastAsiaTheme="minorEastAsia" w:hAnsi="Times New Roman"/>
          <w:sz w:val="21"/>
          <w:szCs w:val="21"/>
        </w:rPr>
      </w:pPr>
      <w:r w:rsidRPr="00302D1A">
        <w:rPr>
          <w:rFonts w:ascii="Times New Roman" w:eastAsiaTheme="minorEastAsia" w:hAnsi="Times New Roman" w:hint="eastAsia"/>
          <w:sz w:val="21"/>
          <w:szCs w:val="21"/>
        </w:rPr>
        <w:t>制法：将各成分加入蒸馏水或纯化水中，搅拌后加热溶解，必要时调节</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121</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高压灭菌</w:t>
      </w:r>
      <w:r w:rsidRPr="00302D1A">
        <w:rPr>
          <w:rFonts w:ascii="Times New Roman" w:eastAsiaTheme="minorEastAsia" w:hAnsi="Times New Roman"/>
          <w:sz w:val="21"/>
          <w:szCs w:val="21"/>
        </w:rPr>
        <w:t>15min</w:t>
      </w:r>
      <w:r w:rsidRPr="00302D1A">
        <w:rPr>
          <w:rFonts w:ascii="Times New Roman" w:eastAsiaTheme="minorEastAsia" w:hAnsi="Times New Roman" w:hint="eastAsia"/>
          <w:sz w:val="21"/>
          <w:szCs w:val="21"/>
        </w:rPr>
        <w:t>，灭菌后的培养基在</w:t>
      </w:r>
      <w:r w:rsidRPr="00302D1A">
        <w:rPr>
          <w:rFonts w:ascii="Times New Roman" w:eastAsiaTheme="minorEastAsia" w:hAnsi="Times New Roman"/>
          <w:sz w:val="21"/>
          <w:szCs w:val="21"/>
        </w:rPr>
        <w:t>25</w:t>
      </w:r>
      <w:r w:rsidRPr="00302D1A">
        <w:rPr>
          <w:rFonts w:ascii="宋体" w:eastAsia="宋体" w:hAnsi="宋体" w:cs="宋体" w:hint="eastAsia"/>
          <w:sz w:val="21"/>
          <w:szCs w:val="21"/>
        </w:rPr>
        <w:t>℃</w:t>
      </w:r>
      <w:r w:rsidRPr="00302D1A">
        <w:rPr>
          <w:rFonts w:ascii="Times New Roman" w:eastAsiaTheme="minorEastAsia" w:hAnsi="Times New Roman" w:hint="eastAsia"/>
          <w:sz w:val="21"/>
          <w:szCs w:val="21"/>
        </w:rPr>
        <w:t>的</w:t>
      </w:r>
      <w:r w:rsidRPr="00302D1A">
        <w:rPr>
          <w:rFonts w:ascii="Times New Roman" w:eastAsiaTheme="minorEastAsia" w:hAnsi="Times New Roman"/>
          <w:sz w:val="21"/>
          <w:szCs w:val="21"/>
        </w:rPr>
        <w:t>pH</w:t>
      </w:r>
      <w:r w:rsidRPr="00302D1A">
        <w:rPr>
          <w:rFonts w:ascii="Times New Roman" w:eastAsiaTheme="minorEastAsia" w:hAnsi="Times New Roman" w:hint="eastAsia"/>
          <w:sz w:val="21"/>
          <w:szCs w:val="21"/>
        </w:rPr>
        <w:t>值为</w:t>
      </w:r>
      <w:r w:rsidRPr="00302D1A">
        <w:rPr>
          <w:rFonts w:ascii="Times New Roman" w:eastAsiaTheme="minorEastAsia" w:hAnsi="Times New Roman"/>
          <w:sz w:val="21"/>
          <w:szCs w:val="21"/>
        </w:rPr>
        <w:t>7.2</w:t>
      </w:r>
      <w:r w:rsidRPr="00302D1A">
        <w:rPr>
          <w:rFonts w:ascii="Times New Roman" w:eastAsiaTheme="minorEastAsia" w:hAnsi="Times New Roman"/>
          <w:sz w:val="21"/>
          <w:szCs w:val="21"/>
        </w:rPr>
        <w:t>后的培养</w:t>
      </w:r>
      <w:r w:rsidRPr="00302D1A">
        <w:rPr>
          <w:rFonts w:ascii="Times New Roman" w:eastAsiaTheme="minorEastAsia" w:hAnsi="Times New Roman" w:hint="eastAsia"/>
          <w:sz w:val="21"/>
          <w:szCs w:val="21"/>
        </w:rPr>
        <w:t>。</w:t>
      </w:r>
      <w:r w:rsidRPr="00302D1A">
        <w:rPr>
          <w:rFonts w:ascii="Times New Roman" w:eastAsiaTheme="minorEastAsia" w:hAnsi="Times New Roman"/>
          <w:sz w:val="21"/>
          <w:szCs w:val="21"/>
        </w:rPr>
        <w:t xml:space="preserve">  </w:t>
      </w:r>
    </w:p>
    <w:p w:rsidR="00D40AB5" w:rsidRDefault="00D40AB5">
      <w:pPr>
        <w:widowControl/>
        <w:spacing w:line="240" w:lineRule="auto"/>
        <w:ind w:firstLineChars="0" w:firstLine="0"/>
        <w:jc w:val="left"/>
        <w:rPr>
          <w:rFonts w:ascii="Times New Roman" w:eastAsiaTheme="minorEastAsia" w:hAnsi="Times New Roman"/>
          <w:sz w:val="21"/>
          <w:szCs w:val="21"/>
        </w:rPr>
      </w:pPr>
      <w:r>
        <w:rPr>
          <w:rFonts w:ascii="Times New Roman" w:eastAsiaTheme="minorEastAsia" w:hAnsi="Times New Roman"/>
          <w:sz w:val="21"/>
          <w:szCs w:val="21"/>
        </w:rPr>
        <w:br w:type="page"/>
      </w:r>
    </w:p>
    <w:p w:rsidR="00D40AB5" w:rsidRPr="00D40AB5" w:rsidRDefault="00D40AB5" w:rsidP="00D40AB5">
      <w:pPr>
        <w:spacing w:beforeLines="50" w:before="156" w:afterLines="50" w:after="156" w:line="240" w:lineRule="auto"/>
        <w:ind w:firstLineChars="0" w:firstLine="0"/>
        <w:jc w:val="center"/>
        <w:rPr>
          <w:rFonts w:ascii="Times New Roman" w:eastAsia="黑体" w:hAnsi="Times New Roman"/>
          <w:sz w:val="32"/>
          <w:szCs w:val="32"/>
        </w:rPr>
      </w:pPr>
      <w:r w:rsidRPr="00D40AB5">
        <w:rPr>
          <w:rFonts w:ascii="Times New Roman" w:eastAsia="黑体" w:hAnsi="Times New Roman" w:hint="eastAsia"/>
          <w:sz w:val="32"/>
          <w:szCs w:val="32"/>
        </w:rPr>
        <w:lastRenderedPageBreak/>
        <w:t>化妆品防腐剂挑战试验技术指南</w:t>
      </w:r>
      <w:r>
        <w:rPr>
          <w:rFonts w:ascii="Times New Roman" w:eastAsia="黑体" w:hAnsi="Times New Roman" w:hint="eastAsia"/>
          <w:sz w:val="32"/>
          <w:szCs w:val="32"/>
        </w:rPr>
        <w:t>（征求意见稿）</w:t>
      </w:r>
    </w:p>
    <w:p w:rsidR="00D40AB5" w:rsidRPr="00D40AB5" w:rsidRDefault="00D40AB5" w:rsidP="00D40AB5">
      <w:pPr>
        <w:spacing w:beforeLines="50" w:before="156" w:afterLines="50" w:after="156"/>
        <w:ind w:firstLineChars="0" w:firstLine="0"/>
        <w:jc w:val="center"/>
        <w:rPr>
          <w:rFonts w:ascii="Times New Roman" w:eastAsia="黑体" w:hAnsi="Times New Roman"/>
          <w:sz w:val="32"/>
          <w:szCs w:val="32"/>
        </w:rPr>
      </w:pPr>
      <w:r w:rsidRPr="00D40AB5">
        <w:rPr>
          <w:rFonts w:ascii="Times New Roman" w:eastAsia="黑体" w:hAnsi="Times New Roman"/>
          <w:sz w:val="32"/>
          <w:szCs w:val="32"/>
        </w:rPr>
        <w:t>起草说明</w:t>
      </w:r>
    </w:p>
    <w:p w:rsidR="00D40AB5" w:rsidRPr="00D40AB5" w:rsidRDefault="00D40AB5" w:rsidP="00D40AB5">
      <w:pPr>
        <w:ind w:firstLine="420"/>
        <w:rPr>
          <w:rFonts w:ascii="Times New Roman" w:eastAsia="宋体" w:hAnsi="Times New Roman"/>
          <w:sz w:val="21"/>
          <w:szCs w:val="21"/>
        </w:rPr>
      </w:pPr>
      <w:r w:rsidRPr="00D40AB5">
        <w:rPr>
          <w:rFonts w:ascii="Times New Roman" w:eastAsia="宋体" w:hAnsi="Times New Roman"/>
          <w:sz w:val="21"/>
          <w:szCs w:val="21"/>
        </w:rPr>
        <w:t>为加强化妆品的监督管理，进一步提高化妆品使用安全性，中国食品药品检定研究院组织开展了</w:t>
      </w:r>
      <w:r w:rsidRPr="00D40AB5">
        <w:rPr>
          <w:rFonts w:ascii="Times New Roman" w:eastAsia="宋体" w:hAnsi="Times New Roman" w:hint="eastAsia"/>
          <w:sz w:val="21"/>
          <w:szCs w:val="21"/>
        </w:rPr>
        <w:t>化妆品</w:t>
      </w:r>
      <w:r w:rsidRPr="00D40AB5">
        <w:rPr>
          <w:rFonts w:ascii="Times New Roman" w:eastAsia="宋体" w:hAnsi="Times New Roman"/>
          <w:sz w:val="21"/>
          <w:szCs w:val="21"/>
        </w:rPr>
        <w:t>微生物</w:t>
      </w:r>
      <w:r w:rsidRPr="00D40AB5">
        <w:rPr>
          <w:rFonts w:ascii="Times New Roman" w:eastAsia="宋体" w:hAnsi="Times New Roman" w:hint="eastAsia"/>
          <w:sz w:val="21"/>
          <w:szCs w:val="21"/>
        </w:rPr>
        <w:t>学防腐效能评价</w:t>
      </w:r>
      <w:r w:rsidRPr="00D40AB5">
        <w:rPr>
          <w:rFonts w:ascii="Times New Roman" w:eastAsia="宋体" w:hAnsi="Times New Roman"/>
          <w:sz w:val="21"/>
          <w:szCs w:val="21"/>
        </w:rPr>
        <w:t>的研究制订工作。现就工作有关情况说明如下：</w:t>
      </w:r>
    </w:p>
    <w:p w:rsidR="00D40AB5" w:rsidRPr="00D40AB5" w:rsidRDefault="00D40AB5" w:rsidP="00D40AB5">
      <w:pPr>
        <w:snapToGrid w:val="0"/>
        <w:spacing w:beforeLines="50" w:before="156" w:afterLines="50" w:after="156"/>
        <w:ind w:firstLineChars="0" w:firstLine="0"/>
        <w:rPr>
          <w:rFonts w:ascii="Times New Roman" w:eastAsia="黑体" w:hAnsi="Times New Roman"/>
          <w:sz w:val="21"/>
          <w:szCs w:val="21"/>
        </w:rPr>
      </w:pPr>
      <w:r w:rsidRPr="00D40AB5">
        <w:rPr>
          <w:rFonts w:ascii="Times New Roman" w:eastAsia="黑体" w:hAnsi="Times New Roman"/>
          <w:sz w:val="21"/>
          <w:szCs w:val="21"/>
        </w:rPr>
        <w:t>一、起草原则</w:t>
      </w:r>
      <w:r w:rsidRPr="00D40AB5">
        <w:rPr>
          <w:rFonts w:ascii="Times New Roman" w:eastAsia="黑体" w:hAnsi="Times New Roman"/>
          <w:sz w:val="21"/>
          <w:szCs w:val="21"/>
        </w:rPr>
        <w:t xml:space="preserve"> </w:t>
      </w:r>
    </w:p>
    <w:p w:rsidR="00D40AB5" w:rsidRPr="00D40AB5" w:rsidRDefault="00D40AB5" w:rsidP="00D40AB5">
      <w:pPr>
        <w:ind w:firstLine="420"/>
        <w:rPr>
          <w:rFonts w:ascii="Times New Roman" w:eastAsia="宋体" w:hAnsi="Times New Roman"/>
          <w:sz w:val="21"/>
          <w:szCs w:val="21"/>
        </w:rPr>
      </w:pPr>
      <w:r w:rsidRPr="00D40AB5">
        <w:rPr>
          <w:rFonts w:ascii="Times New Roman" w:eastAsia="宋体" w:hAnsi="Times New Roman" w:hint="eastAsia"/>
          <w:sz w:val="21"/>
          <w:szCs w:val="21"/>
        </w:rPr>
        <w:t>本标准规定了化妆品防腐效能的评价方法，适用于亲水性的膏、霜、乳剂及水剂类等常见化妆品防腐体系效能评价</w:t>
      </w:r>
      <w:r w:rsidRPr="00D40AB5">
        <w:rPr>
          <w:rFonts w:ascii="Times New Roman" w:eastAsia="宋体" w:hAnsi="Times New Roman"/>
          <w:sz w:val="21"/>
          <w:szCs w:val="21"/>
        </w:rPr>
        <w:t>。为保证</w:t>
      </w:r>
      <w:r w:rsidRPr="00D40AB5">
        <w:rPr>
          <w:rFonts w:ascii="Times New Roman" w:eastAsia="宋体" w:hAnsi="Times New Roman" w:hint="eastAsia"/>
          <w:sz w:val="21"/>
          <w:szCs w:val="21"/>
        </w:rPr>
        <w:t>评价方法</w:t>
      </w:r>
      <w:r w:rsidRPr="00D40AB5">
        <w:rPr>
          <w:rFonts w:ascii="Times New Roman" w:eastAsia="宋体" w:hAnsi="Times New Roman"/>
          <w:sz w:val="21"/>
          <w:szCs w:val="21"/>
        </w:rPr>
        <w:t>的科学性，本次验证在样品选择上不仅涵盖了市场上不同</w:t>
      </w:r>
      <w:r w:rsidRPr="00D40AB5">
        <w:rPr>
          <w:rFonts w:ascii="Times New Roman" w:eastAsia="宋体" w:hAnsi="Times New Roman" w:hint="eastAsia"/>
          <w:sz w:val="21"/>
          <w:szCs w:val="21"/>
        </w:rPr>
        <w:t>防腐体系</w:t>
      </w:r>
      <w:r w:rsidRPr="00D40AB5">
        <w:rPr>
          <w:rFonts w:ascii="Times New Roman" w:eastAsia="宋体" w:hAnsi="Times New Roman"/>
          <w:sz w:val="21"/>
          <w:szCs w:val="21"/>
        </w:rPr>
        <w:t>的</w:t>
      </w:r>
      <w:r w:rsidRPr="00D40AB5">
        <w:rPr>
          <w:rFonts w:ascii="Times New Roman" w:eastAsia="宋体" w:hAnsi="Times New Roman" w:hint="eastAsia"/>
          <w:sz w:val="21"/>
          <w:szCs w:val="21"/>
        </w:rPr>
        <w:t>化妆品</w:t>
      </w:r>
      <w:r w:rsidRPr="00D40AB5">
        <w:rPr>
          <w:rFonts w:ascii="Times New Roman" w:eastAsia="宋体" w:hAnsi="Times New Roman"/>
          <w:sz w:val="21"/>
          <w:szCs w:val="21"/>
        </w:rPr>
        <w:t>，而且覆盖了不同的</w:t>
      </w:r>
      <w:r w:rsidRPr="00D40AB5">
        <w:rPr>
          <w:rFonts w:ascii="Times New Roman" w:eastAsia="宋体" w:hAnsi="Times New Roman" w:hint="eastAsia"/>
          <w:sz w:val="21"/>
          <w:szCs w:val="21"/>
        </w:rPr>
        <w:t>类别</w:t>
      </w:r>
      <w:r w:rsidRPr="00D40AB5">
        <w:rPr>
          <w:rFonts w:ascii="Times New Roman" w:eastAsia="宋体" w:hAnsi="Times New Roman"/>
          <w:sz w:val="21"/>
          <w:szCs w:val="21"/>
        </w:rPr>
        <w:t>，同时组织</w:t>
      </w:r>
      <w:r w:rsidRPr="00D40AB5">
        <w:rPr>
          <w:rFonts w:ascii="Times New Roman" w:eastAsia="宋体" w:hAnsi="Times New Roman" w:hint="eastAsia"/>
          <w:sz w:val="21"/>
          <w:szCs w:val="21"/>
        </w:rPr>
        <w:t>6</w:t>
      </w:r>
      <w:r w:rsidRPr="00D40AB5">
        <w:rPr>
          <w:rFonts w:ascii="Times New Roman" w:eastAsia="宋体" w:hAnsi="Times New Roman" w:hint="eastAsia"/>
          <w:sz w:val="21"/>
          <w:szCs w:val="21"/>
        </w:rPr>
        <w:t>家</w:t>
      </w:r>
      <w:r w:rsidRPr="00D40AB5">
        <w:rPr>
          <w:rFonts w:ascii="Times New Roman" w:eastAsia="宋体" w:hAnsi="Times New Roman"/>
          <w:sz w:val="21"/>
          <w:szCs w:val="21"/>
        </w:rPr>
        <w:t>实验室进行协作验证，充分考量了实测数据的可靠性、重复性和准确性。</w:t>
      </w:r>
    </w:p>
    <w:p w:rsidR="00D40AB5" w:rsidRPr="00D40AB5" w:rsidRDefault="00D40AB5" w:rsidP="00D40AB5">
      <w:pPr>
        <w:snapToGrid w:val="0"/>
        <w:spacing w:beforeLines="50" w:before="156" w:afterLines="50" w:after="156"/>
        <w:ind w:firstLineChars="0" w:firstLine="0"/>
        <w:rPr>
          <w:rFonts w:ascii="Times New Roman" w:eastAsia="黑体" w:hAnsi="Times New Roman"/>
          <w:sz w:val="21"/>
          <w:szCs w:val="21"/>
        </w:rPr>
      </w:pPr>
      <w:r w:rsidRPr="00D40AB5">
        <w:rPr>
          <w:rFonts w:ascii="Times New Roman" w:eastAsia="黑体" w:hAnsi="Times New Roman"/>
          <w:sz w:val="21"/>
          <w:szCs w:val="21"/>
        </w:rPr>
        <w:t>二、起草过程</w:t>
      </w:r>
    </w:p>
    <w:p w:rsidR="00D40AB5" w:rsidRPr="00D40AB5" w:rsidRDefault="00D40AB5" w:rsidP="00D40AB5">
      <w:pPr>
        <w:ind w:firstLine="420"/>
        <w:rPr>
          <w:rFonts w:ascii="Times New Roman" w:eastAsia="宋体" w:hAnsi="Times New Roman"/>
          <w:sz w:val="21"/>
          <w:szCs w:val="21"/>
        </w:rPr>
      </w:pPr>
      <w:r w:rsidRPr="00D40AB5">
        <w:rPr>
          <w:rFonts w:ascii="Times New Roman" w:eastAsia="宋体" w:hAnsi="Times New Roman"/>
          <w:sz w:val="21"/>
          <w:szCs w:val="21"/>
        </w:rPr>
        <w:t>化妆品标准专家委员会于</w:t>
      </w:r>
      <w:r w:rsidRPr="00D40AB5">
        <w:rPr>
          <w:rFonts w:ascii="Times New Roman" w:eastAsia="宋体" w:hAnsi="Times New Roman"/>
          <w:sz w:val="21"/>
          <w:szCs w:val="21"/>
        </w:rPr>
        <w:t>2024</w:t>
      </w:r>
      <w:r w:rsidRPr="00D40AB5">
        <w:rPr>
          <w:rFonts w:ascii="Times New Roman" w:eastAsia="宋体" w:hAnsi="Times New Roman"/>
          <w:sz w:val="21"/>
          <w:szCs w:val="21"/>
        </w:rPr>
        <w:t>年</w:t>
      </w:r>
      <w:r w:rsidRPr="00D40AB5">
        <w:rPr>
          <w:rFonts w:ascii="Times New Roman" w:eastAsia="宋体" w:hAnsi="Times New Roman"/>
          <w:sz w:val="21"/>
          <w:szCs w:val="21"/>
        </w:rPr>
        <w:t>1</w:t>
      </w:r>
      <w:r w:rsidRPr="00D40AB5">
        <w:rPr>
          <w:rFonts w:ascii="Times New Roman" w:eastAsia="宋体" w:hAnsi="Times New Roman"/>
          <w:sz w:val="21"/>
          <w:szCs w:val="21"/>
        </w:rPr>
        <w:t>月委托开展了</w:t>
      </w:r>
      <w:r w:rsidRPr="00D40AB5">
        <w:rPr>
          <w:rFonts w:ascii="Times New Roman" w:eastAsia="宋体" w:hAnsi="Times New Roman" w:hint="eastAsia"/>
          <w:sz w:val="21"/>
          <w:szCs w:val="21"/>
        </w:rPr>
        <w:t>化妆品</w:t>
      </w:r>
      <w:r w:rsidRPr="00D40AB5">
        <w:rPr>
          <w:rFonts w:ascii="Times New Roman" w:eastAsia="宋体" w:hAnsi="Times New Roman"/>
          <w:sz w:val="21"/>
          <w:szCs w:val="21"/>
        </w:rPr>
        <w:t>微生物</w:t>
      </w:r>
      <w:r w:rsidRPr="00D40AB5">
        <w:rPr>
          <w:rFonts w:ascii="Times New Roman" w:eastAsia="宋体" w:hAnsi="Times New Roman" w:hint="eastAsia"/>
          <w:sz w:val="21"/>
          <w:szCs w:val="21"/>
        </w:rPr>
        <w:t>学防腐效能评价方法的制定工作</w:t>
      </w:r>
      <w:r w:rsidRPr="00D40AB5">
        <w:rPr>
          <w:rFonts w:ascii="Times New Roman" w:eastAsia="宋体" w:hAnsi="Times New Roman"/>
          <w:sz w:val="21"/>
          <w:szCs w:val="21"/>
        </w:rPr>
        <w:t>。由中国食品药品检定研究院（以下简称中检院）负责牵头验证，</w:t>
      </w:r>
      <w:r w:rsidRPr="00D40AB5">
        <w:rPr>
          <w:rFonts w:ascii="Times New Roman" w:eastAsia="宋体" w:hAnsi="Times New Roman" w:hint="eastAsia"/>
          <w:sz w:val="21"/>
          <w:szCs w:val="21"/>
        </w:rPr>
        <w:t>广东省药品检验所、湖北省药品监督检验研究院、上海市食品药品检验研究院、</w:t>
      </w:r>
      <w:r w:rsidRPr="00D40AB5">
        <w:rPr>
          <w:rFonts w:ascii="Times New Roman" w:eastAsia="宋体" w:hAnsi="Times New Roman"/>
          <w:sz w:val="21"/>
          <w:szCs w:val="21"/>
        </w:rPr>
        <w:t>四川省药品检验研究院（四川省医疗器械检测中心）</w:t>
      </w:r>
      <w:r w:rsidRPr="00D40AB5">
        <w:rPr>
          <w:rFonts w:ascii="Times New Roman" w:eastAsia="宋体" w:hAnsi="Times New Roman" w:hint="eastAsia"/>
          <w:sz w:val="21"/>
          <w:szCs w:val="21"/>
        </w:rPr>
        <w:t>、</w:t>
      </w:r>
      <w:r w:rsidRPr="00D40AB5">
        <w:rPr>
          <w:rFonts w:ascii="Times New Roman" w:eastAsia="宋体" w:hAnsi="Times New Roman"/>
          <w:sz w:val="21"/>
          <w:szCs w:val="21"/>
        </w:rPr>
        <w:t>浙江省食品药品检验研究院</w:t>
      </w:r>
      <w:r w:rsidRPr="00D40AB5">
        <w:rPr>
          <w:rFonts w:ascii="Times New Roman" w:eastAsia="宋体" w:hAnsi="Times New Roman" w:hint="eastAsia"/>
          <w:sz w:val="21"/>
          <w:szCs w:val="21"/>
        </w:rPr>
        <w:t>、江西省检验检测认证总院食品检验检测研究院</w:t>
      </w:r>
      <w:r w:rsidRPr="00D40AB5">
        <w:rPr>
          <w:rFonts w:ascii="Times New Roman" w:eastAsia="宋体" w:hAnsi="Times New Roman"/>
          <w:sz w:val="21"/>
          <w:szCs w:val="21"/>
        </w:rPr>
        <w:t>6</w:t>
      </w:r>
      <w:r w:rsidRPr="00D40AB5">
        <w:rPr>
          <w:rFonts w:ascii="Times New Roman" w:eastAsia="宋体" w:hAnsi="Times New Roman"/>
          <w:sz w:val="21"/>
          <w:szCs w:val="21"/>
        </w:rPr>
        <w:t>家外部实验室进行实验室间验证工作</w:t>
      </w:r>
      <w:r w:rsidRPr="00D40AB5">
        <w:rPr>
          <w:rFonts w:ascii="Times New Roman" w:eastAsia="宋体" w:hAnsi="Times New Roman" w:hint="eastAsia"/>
          <w:sz w:val="21"/>
          <w:szCs w:val="21"/>
        </w:rPr>
        <w:t>，同时组织花王（中国）研究开发中心有限公司、北京宝洁技术有限公司、资生堂（中国）投资有限公司、华熙生物科技股份有限公司、上海家化联合股份有限公司、联合利华（中国）有限公司上海分公司、皮尔法伯</w:t>
      </w:r>
      <w:r w:rsidRPr="00D40AB5">
        <w:rPr>
          <w:rFonts w:ascii="Times New Roman" w:eastAsia="宋体" w:hAnsi="Times New Roman" w:hint="eastAsia"/>
          <w:sz w:val="21"/>
          <w:szCs w:val="21"/>
        </w:rPr>
        <w:t>(</w:t>
      </w:r>
      <w:r w:rsidRPr="00D40AB5">
        <w:rPr>
          <w:rFonts w:ascii="Times New Roman" w:eastAsia="宋体" w:hAnsi="Times New Roman" w:hint="eastAsia"/>
          <w:sz w:val="21"/>
          <w:szCs w:val="21"/>
        </w:rPr>
        <w:t>上海</w:t>
      </w:r>
      <w:r w:rsidRPr="00D40AB5">
        <w:rPr>
          <w:rFonts w:ascii="Times New Roman" w:eastAsia="宋体" w:hAnsi="Times New Roman" w:hint="eastAsia"/>
          <w:sz w:val="21"/>
          <w:szCs w:val="21"/>
        </w:rPr>
        <w:t>)</w:t>
      </w:r>
      <w:r w:rsidRPr="00D40AB5">
        <w:rPr>
          <w:rFonts w:ascii="Times New Roman" w:eastAsia="宋体" w:hAnsi="Times New Roman" w:hint="eastAsia"/>
          <w:sz w:val="21"/>
          <w:szCs w:val="21"/>
        </w:rPr>
        <w:t>化妆品贸易有限公司、袋鼠妈妈</w:t>
      </w:r>
      <w:r w:rsidRPr="00D40AB5">
        <w:rPr>
          <w:rFonts w:ascii="Times New Roman" w:eastAsia="宋体" w:hAnsi="Times New Roman" w:hint="eastAsia"/>
          <w:sz w:val="21"/>
          <w:szCs w:val="21"/>
        </w:rPr>
        <w:t>:</w:t>
      </w:r>
      <w:r w:rsidRPr="00D40AB5">
        <w:rPr>
          <w:rFonts w:ascii="Times New Roman" w:eastAsia="宋体" w:hAnsi="Times New Roman" w:hint="eastAsia"/>
          <w:sz w:val="21"/>
          <w:szCs w:val="21"/>
        </w:rPr>
        <w:t>广州天然国度生物科技有限公司、诺斯贝尔化妆品股份有限公司、养生堂</w:t>
      </w:r>
      <w:r w:rsidRPr="00D40AB5">
        <w:rPr>
          <w:rFonts w:ascii="Times New Roman" w:eastAsia="宋体" w:hAnsi="Times New Roman" w:hint="eastAsia"/>
          <w:sz w:val="21"/>
          <w:szCs w:val="21"/>
        </w:rPr>
        <w:t>(</w:t>
      </w:r>
      <w:r w:rsidRPr="00D40AB5">
        <w:rPr>
          <w:rFonts w:ascii="Times New Roman" w:eastAsia="宋体" w:hAnsi="Times New Roman" w:hint="eastAsia"/>
          <w:sz w:val="21"/>
          <w:szCs w:val="21"/>
        </w:rPr>
        <w:t>安吉</w:t>
      </w:r>
      <w:r w:rsidRPr="00D40AB5">
        <w:rPr>
          <w:rFonts w:ascii="Times New Roman" w:eastAsia="宋体" w:hAnsi="Times New Roman" w:hint="eastAsia"/>
          <w:sz w:val="21"/>
          <w:szCs w:val="21"/>
        </w:rPr>
        <w:t>)</w:t>
      </w:r>
      <w:r w:rsidRPr="00D40AB5">
        <w:rPr>
          <w:rFonts w:ascii="Times New Roman" w:eastAsia="宋体" w:hAnsi="Times New Roman" w:hint="eastAsia"/>
          <w:sz w:val="21"/>
          <w:szCs w:val="21"/>
        </w:rPr>
        <w:t>化妆品有限公司参与项目调研、文本讨论及验证工作</w:t>
      </w:r>
      <w:r w:rsidRPr="00D40AB5">
        <w:rPr>
          <w:rFonts w:ascii="Times New Roman" w:eastAsia="宋体" w:hAnsi="Times New Roman"/>
          <w:sz w:val="21"/>
          <w:szCs w:val="21"/>
        </w:rPr>
        <w:t>。前期准备工作包括查阅文献、参考相关的国家和行业标准、研究实验方案、</w:t>
      </w:r>
      <w:r w:rsidRPr="00D40AB5">
        <w:rPr>
          <w:rFonts w:ascii="Times New Roman" w:eastAsia="宋体" w:hAnsi="Times New Roman" w:hint="eastAsia"/>
          <w:sz w:val="21"/>
          <w:szCs w:val="21"/>
        </w:rPr>
        <w:t>化妆品</w:t>
      </w:r>
      <w:r w:rsidRPr="00D40AB5">
        <w:rPr>
          <w:rFonts w:ascii="Times New Roman" w:eastAsia="宋体" w:hAnsi="Times New Roman"/>
          <w:sz w:val="21"/>
          <w:szCs w:val="21"/>
        </w:rPr>
        <w:t>样品的筛选、方法验证用菌株的制备</w:t>
      </w:r>
      <w:r w:rsidRPr="00D40AB5">
        <w:rPr>
          <w:rFonts w:ascii="Times New Roman" w:eastAsia="宋体" w:hAnsi="Times New Roman" w:hint="eastAsia"/>
          <w:sz w:val="21"/>
          <w:szCs w:val="21"/>
        </w:rPr>
        <w:t>和</w:t>
      </w:r>
      <w:r w:rsidRPr="00D40AB5">
        <w:rPr>
          <w:rFonts w:ascii="Times New Roman" w:eastAsia="宋体" w:hAnsi="Times New Roman"/>
          <w:sz w:val="21"/>
          <w:szCs w:val="21"/>
        </w:rPr>
        <w:t>中和剂的筛选</w:t>
      </w:r>
      <w:r w:rsidRPr="00D40AB5">
        <w:rPr>
          <w:rFonts w:ascii="Times New Roman" w:eastAsia="宋体" w:hAnsi="Times New Roman" w:hint="eastAsia"/>
          <w:sz w:val="21"/>
          <w:szCs w:val="21"/>
        </w:rPr>
        <w:t>等</w:t>
      </w:r>
      <w:r w:rsidRPr="00D40AB5">
        <w:rPr>
          <w:rFonts w:ascii="Times New Roman" w:eastAsia="宋体" w:hAnsi="Times New Roman"/>
          <w:sz w:val="21"/>
          <w:szCs w:val="21"/>
        </w:rPr>
        <w:t>。拟定验证</w:t>
      </w:r>
      <w:r w:rsidRPr="00D40AB5">
        <w:rPr>
          <w:rFonts w:ascii="Times New Roman" w:eastAsia="宋体" w:hAnsi="Times New Roman" w:hint="eastAsia"/>
          <w:sz w:val="21"/>
          <w:szCs w:val="21"/>
        </w:rPr>
        <w:t>化妆品</w:t>
      </w:r>
      <w:r w:rsidRPr="00D40AB5">
        <w:rPr>
          <w:rFonts w:ascii="Times New Roman" w:eastAsia="宋体" w:hAnsi="Times New Roman"/>
          <w:sz w:val="21"/>
          <w:szCs w:val="21"/>
        </w:rPr>
        <w:t>样品和验证方法后，开展了实验室间的协作验证，根据项目中期专家</w:t>
      </w:r>
      <w:r w:rsidRPr="00D40AB5">
        <w:rPr>
          <w:rFonts w:ascii="Times New Roman" w:eastAsia="宋体" w:hAnsi="Times New Roman" w:hint="eastAsia"/>
          <w:sz w:val="21"/>
          <w:szCs w:val="21"/>
        </w:rPr>
        <w:t>及企业</w:t>
      </w:r>
      <w:r w:rsidRPr="00D40AB5">
        <w:rPr>
          <w:rFonts w:ascii="Times New Roman" w:eastAsia="宋体" w:hAnsi="Times New Roman"/>
          <w:sz w:val="21"/>
          <w:szCs w:val="21"/>
        </w:rPr>
        <w:t>的意见，完善了</w:t>
      </w:r>
      <w:r w:rsidRPr="00D40AB5">
        <w:rPr>
          <w:rFonts w:ascii="Times New Roman" w:eastAsia="宋体" w:hAnsi="Times New Roman" w:hint="eastAsia"/>
          <w:sz w:val="21"/>
          <w:szCs w:val="21"/>
        </w:rPr>
        <w:t>评价</w:t>
      </w:r>
      <w:r w:rsidRPr="00D40AB5">
        <w:rPr>
          <w:rFonts w:ascii="Times New Roman" w:eastAsia="宋体" w:hAnsi="Times New Roman"/>
          <w:sz w:val="21"/>
          <w:szCs w:val="21"/>
        </w:rPr>
        <w:t>方法，整理了实验数据和分析结果，经整理归纳后，最终形成了</w:t>
      </w:r>
      <w:r w:rsidRPr="00D40AB5">
        <w:rPr>
          <w:rFonts w:ascii="Times New Roman" w:eastAsia="宋体" w:hAnsi="Times New Roman" w:hint="eastAsia"/>
          <w:sz w:val="21"/>
          <w:szCs w:val="21"/>
        </w:rPr>
        <w:t>化妆品防腐效能评价文本和验证报告</w:t>
      </w:r>
      <w:r w:rsidRPr="00D40AB5">
        <w:rPr>
          <w:rFonts w:ascii="Times New Roman" w:eastAsia="宋体" w:hAnsi="Times New Roman"/>
          <w:sz w:val="21"/>
          <w:szCs w:val="21"/>
        </w:rPr>
        <w:t>。</w:t>
      </w:r>
    </w:p>
    <w:p w:rsidR="00D40AB5" w:rsidRPr="00D40AB5" w:rsidRDefault="00D40AB5" w:rsidP="00D40AB5">
      <w:pPr>
        <w:snapToGrid w:val="0"/>
        <w:spacing w:beforeLines="50" w:before="156" w:afterLines="50" w:after="156"/>
        <w:ind w:firstLineChars="0" w:firstLine="0"/>
        <w:rPr>
          <w:rFonts w:ascii="Times New Roman" w:eastAsia="黑体" w:hAnsi="Times New Roman"/>
          <w:sz w:val="21"/>
          <w:szCs w:val="21"/>
        </w:rPr>
      </w:pPr>
      <w:r w:rsidRPr="00D40AB5">
        <w:rPr>
          <w:rFonts w:ascii="Times New Roman" w:eastAsia="黑体" w:hAnsi="Times New Roman"/>
          <w:sz w:val="21"/>
          <w:szCs w:val="21"/>
        </w:rPr>
        <w:t>三、国内外相关标准情况</w:t>
      </w:r>
    </w:p>
    <w:p w:rsidR="00D40AB5" w:rsidRPr="00D40AB5" w:rsidRDefault="00D40AB5" w:rsidP="00D40AB5">
      <w:pPr>
        <w:ind w:firstLine="420"/>
        <w:rPr>
          <w:rFonts w:ascii="Times New Roman" w:eastAsia="宋体" w:hAnsi="Times New Roman"/>
          <w:sz w:val="21"/>
          <w:szCs w:val="21"/>
        </w:rPr>
      </w:pPr>
      <w:r w:rsidRPr="00D40AB5">
        <w:rPr>
          <w:rFonts w:ascii="Times New Roman" w:eastAsia="宋体" w:hAnsi="Times New Roman"/>
          <w:sz w:val="21"/>
          <w:szCs w:val="21"/>
        </w:rPr>
        <w:t>目前我国用于化妆品防腐效能评价的标准是团体标准</w:t>
      </w:r>
      <w:r w:rsidRPr="00D40AB5">
        <w:rPr>
          <w:rFonts w:ascii="Times New Roman" w:eastAsia="宋体" w:hAnsi="Times New Roman"/>
          <w:sz w:val="21"/>
          <w:szCs w:val="21"/>
        </w:rPr>
        <w:t xml:space="preserve">T/SHRH 017-2019 </w:t>
      </w:r>
      <w:r w:rsidRPr="00D40AB5">
        <w:rPr>
          <w:rFonts w:ascii="Times New Roman" w:eastAsia="宋体" w:hAnsi="Times New Roman"/>
          <w:sz w:val="21"/>
          <w:szCs w:val="21"/>
        </w:rPr>
        <w:t>化妆品防腐挑战实验和</w:t>
      </w:r>
      <w:r w:rsidRPr="00D40AB5">
        <w:rPr>
          <w:rFonts w:ascii="Times New Roman" w:eastAsia="宋体" w:hAnsi="Times New Roman"/>
          <w:sz w:val="21"/>
          <w:szCs w:val="21"/>
        </w:rPr>
        <w:t xml:space="preserve">T/GDCDC 010-2019 </w:t>
      </w:r>
      <w:r w:rsidRPr="00D40AB5">
        <w:rPr>
          <w:rFonts w:ascii="Times New Roman" w:eastAsia="宋体" w:hAnsi="Times New Roman"/>
          <w:sz w:val="21"/>
          <w:szCs w:val="21"/>
        </w:rPr>
        <w:t>化妆品防腐挑战性测试方法和《中华人民共和国药典》（</w:t>
      </w:r>
      <w:r w:rsidRPr="00D40AB5">
        <w:rPr>
          <w:rFonts w:ascii="Times New Roman" w:eastAsia="宋体" w:hAnsi="Times New Roman"/>
          <w:sz w:val="21"/>
          <w:szCs w:val="21"/>
        </w:rPr>
        <w:t>2020</w:t>
      </w:r>
      <w:r w:rsidRPr="00D40AB5">
        <w:rPr>
          <w:rFonts w:ascii="Times New Roman" w:eastAsia="宋体" w:hAnsi="Times New Roman"/>
          <w:sz w:val="21"/>
          <w:szCs w:val="21"/>
        </w:rPr>
        <w:t>版）通则</w:t>
      </w:r>
      <w:r w:rsidRPr="00D40AB5">
        <w:rPr>
          <w:rFonts w:ascii="Times New Roman" w:eastAsia="宋体" w:hAnsi="Times New Roman"/>
          <w:sz w:val="21"/>
          <w:szCs w:val="21"/>
        </w:rPr>
        <w:t>1121</w:t>
      </w:r>
      <w:r w:rsidRPr="00D40AB5">
        <w:rPr>
          <w:rFonts w:ascii="Times New Roman" w:eastAsia="宋体" w:hAnsi="Times New Roman"/>
          <w:sz w:val="21"/>
          <w:szCs w:val="21"/>
        </w:rPr>
        <w:t>抑菌效力检查法。</w:t>
      </w:r>
    </w:p>
    <w:p w:rsidR="00D40AB5" w:rsidRPr="00D40AB5" w:rsidRDefault="00D40AB5" w:rsidP="00D40AB5">
      <w:pPr>
        <w:ind w:firstLine="420"/>
        <w:rPr>
          <w:rFonts w:ascii="Times New Roman" w:eastAsia="宋体" w:hAnsi="Times New Roman"/>
          <w:sz w:val="21"/>
          <w:szCs w:val="21"/>
        </w:rPr>
      </w:pPr>
      <w:r w:rsidRPr="00D40AB5">
        <w:rPr>
          <w:rFonts w:ascii="Times New Roman" w:eastAsia="宋体" w:hAnsi="Times New Roman"/>
          <w:sz w:val="21"/>
          <w:szCs w:val="21"/>
        </w:rPr>
        <w:t>国际上主要用于化妆品防腐效能评估的标准为</w:t>
      </w:r>
      <w:r w:rsidRPr="00D40AB5">
        <w:rPr>
          <w:rFonts w:ascii="Times New Roman" w:eastAsia="宋体" w:hAnsi="Times New Roman"/>
          <w:sz w:val="21"/>
          <w:szCs w:val="21"/>
        </w:rPr>
        <w:t xml:space="preserve">Cosmetics—Microbiology—Evaluation of the antimicrobial protection of a cosmetic product </w:t>
      </w:r>
      <w:r w:rsidRPr="00D40AB5">
        <w:rPr>
          <w:rFonts w:ascii="Times New Roman" w:eastAsia="宋体" w:hAnsi="Times New Roman"/>
          <w:sz w:val="21"/>
          <w:szCs w:val="21"/>
        </w:rPr>
        <w:t>（</w:t>
      </w:r>
      <w:r w:rsidRPr="00D40AB5">
        <w:rPr>
          <w:rFonts w:ascii="Times New Roman" w:eastAsia="宋体" w:hAnsi="Times New Roman"/>
          <w:sz w:val="21"/>
          <w:szCs w:val="21"/>
        </w:rPr>
        <w:t>ISO11930-2019</w:t>
      </w:r>
      <w:r w:rsidRPr="00D40AB5">
        <w:rPr>
          <w:rFonts w:ascii="Times New Roman" w:eastAsia="宋体" w:hAnsi="Times New Roman"/>
          <w:sz w:val="21"/>
          <w:szCs w:val="21"/>
        </w:rPr>
        <w:t>），</w:t>
      </w:r>
      <w:r w:rsidRPr="00D40AB5">
        <w:rPr>
          <w:rFonts w:ascii="Times New Roman" w:eastAsia="宋体" w:hAnsi="Times New Roman"/>
          <w:sz w:val="21"/>
          <w:szCs w:val="21"/>
        </w:rPr>
        <w:t>CTFA microbiology guidelines</w:t>
      </w:r>
      <w:r w:rsidRPr="00D40AB5">
        <w:rPr>
          <w:rFonts w:ascii="Times New Roman" w:eastAsia="宋体" w:hAnsi="Times New Roman"/>
          <w:sz w:val="21"/>
          <w:szCs w:val="21"/>
        </w:rPr>
        <w:t>（</w:t>
      </w:r>
      <w:r w:rsidRPr="00D40AB5">
        <w:rPr>
          <w:rFonts w:ascii="Times New Roman" w:eastAsia="宋体" w:hAnsi="Times New Roman"/>
          <w:sz w:val="21"/>
          <w:szCs w:val="21"/>
        </w:rPr>
        <w:t>2007</w:t>
      </w:r>
      <w:r w:rsidRPr="00D40AB5">
        <w:rPr>
          <w:rFonts w:ascii="Times New Roman" w:eastAsia="宋体" w:hAnsi="Times New Roman"/>
          <w:sz w:val="21"/>
          <w:szCs w:val="21"/>
        </w:rPr>
        <w:t>），</w:t>
      </w:r>
      <w:r w:rsidRPr="00D40AB5">
        <w:rPr>
          <w:rFonts w:ascii="Times New Roman" w:eastAsia="宋体" w:hAnsi="Times New Roman"/>
          <w:sz w:val="21"/>
          <w:szCs w:val="21"/>
        </w:rPr>
        <w:t xml:space="preserve">AOAC Officaial Method 998.10 Efficacy of Preservation of Non-Eye Area Water-Miscible Cosmetic and Toiletry Formulations, USP 43-NF 38&lt;51&gt; ANTIMICROBIAL </w:t>
      </w:r>
      <w:r w:rsidRPr="00D40AB5">
        <w:rPr>
          <w:rFonts w:ascii="Times New Roman" w:eastAsia="宋体" w:hAnsi="Times New Roman"/>
          <w:sz w:val="21"/>
          <w:szCs w:val="21"/>
        </w:rPr>
        <w:lastRenderedPageBreak/>
        <w:t>EFFECTIVENESS TESTING</w:t>
      </w:r>
      <w:r w:rsidRPr="00D40AB5">
        <w:rPr>
          <w:rFonts w:ascii="Times New Roman" w:eastAsia="宋体" w:hAnsi="Times New Roman"/>
          <w:sz w:val="21"/>
          <w:szCs w:val="21"/>
        </w:rPr>
        <w:t>。</w:t>
      </w:r>
    </w:p>
    <w:p w:rsidR="00D40AB5" w:rsidRPr="00D40AB5" w:rsidRDefault="00D40AB5" w:rsidP="00D40AB5">
      <w:pPr>
        <w:spacing w:after="120"/>
        <w:ind w:leftChars="200" w:left="560" w:firstLine="420"/>
        <w:rPr>
          <w:rFonts w:ascii="Times New Roman" w:eastAsia="宋体" w:hAnsi="Times New Roman"/>
          <w:sz w:val="21"/>
          <w:szCs w:val="20"/>
        </w:rPr>
      </w:pPr>
    </w:p>
    <w:p w:rsidR="00D40AB5" w:rsidRPr="00D40AB5" w:rsidRDefault="00D40AB5" w:rsidP="00D40AB5">
      <w:pPr>
        <w:spacing w:beforeLines="50" w:before="156" w:afterLines="50" w:after="156"/>
        <w:ind w:firstLineChars="0" w:firstLine="0"/>
        <w:jc w:val="center"/>
        <w:rPr>
          <w:rFonts w:ascii="黑体" w:eastAsia="黑体" w:hAnsi="黑体" w:cs="黑体"/>
          <w:sz w:val="21"/>
          <w:szCs w:val="21"/>
        </w:rPr>
      </w:pPr>
      <w:r w:rsidRPr="00D40AB5">
        <w:rPr>
          <w:rFonts w:ascii="黑体" w:eastAsia="黑体" w:hAnsi="黑体" w:cs="黑体"/>
          <w:sz w:val="21"/>
          <w:szCs w:val="21"/>
        </w:rPr>
        <w:t>表1 主要相关标准列表</w:t>
      </w:r>
    </w:p>
    <w:tbl>
      <w:tblPr>
        <w:tblpPr w:leftFromText="180" w:rightFromText="180" w:vertAnchor="text" w:horzAnchor="margin" w:tblpXSpec="center" w:tblpY="282"/>
        <w:tblW w:w="5386" w:type="pct"/>
        <w:tblBorders>
          <w:top w:val="single" w:sz="4" w:space="0" w:color="auto"/>
          <w:bottom w:val="single" w:sz="4" w:space="0" w:color="auto"/>
        </w:tblBorders>
        <w:tblLayout w:type="fixed"/>
        <w:tblLook w:val="04A0" w:firstRow="1" w:lastRow="0" w:firstColumn="1" w:lastColumn="0" w:noHBand="0" w:noVBand="1"/>
      </w:tblPr>
      <w:tblGrid>
        <w:gridCol w:w="675"/>
        <w:gridCol w:w="1846"/>
        <w:gridCol w:w="1701"/>
        <w:gridCol w:w="2837"/>
        <w:gridCol w:w="992"/>
        <w:gridCol w:w="1135"/>
      </w:tblGrid>
      <w:tr w:rsidR="00D40AB5" w:rsidRPr="00D40AB5" w:rsidTr="004E4B50">
        <w:trPr>
          <w:trHeight w:val="474"/>
        </w:trPr>
        <w:tc>
          <w:tcPr>
            <w:tcW w:w="367" w:type="pct"/>
            <w:tcBorders>
              <w:top w:val="single" w:sz="4" w:space="0" w:color="auto"/>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序号</w:t>
            </w:r>
          </w:p>
        </w:tc>
        <w:tc>
          <w:tcPr>
            <w:tcW w:w="1005" w:type="pct"/>
            <w:tcBorders>
              <w:top w:val="single" w:sz="4" w:space="0" w:color="auto"/>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来源国家或组织</w:t>
            </w:r>
          </w:p>
        </w:tc>
        <w:tc>
          <w:tcPr>
            <w:tcW w:w="926" w:type="pct"/>
            <w:tcBorders>
              <w:top w:val="single" w:sz="4" w:space="0" w:color="auto"/>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标准号</w:t>
            </w:r>
            <w:r w:rsidRPr="00D40AB5">
              <w:rPr>
                <w:rFonts w:ascii="Times New Roman" w:eastAsiaTheme="minorEastAsia" w:hAnsi="Times New Roman"/>
                <w:sz w:val="21"/>
                <w:szCs w:val="21"/>
              </w:rPr>
              <w:t>/</w:t>
            </w:r>
            <w:r w:rsidRPr="00D40AB5">
              <w:rPr>
                <w:rFonts w:ascii="Times New Roman" w:eastAsiaTheme="minorEastAsia" w:hAnsi="Times New Roman"/>
                <w:sz w:val="21"/>
                <w:szCs w:val="21"/>
              </w:rPr>
              <w:t>版本号</w:t>
            </w:r>
          </w:p>
        </w:tc>
        <w:tc>
          <w:tcPr>
            <w:tcW w:w="1544" w:type="pct"/>
            <w:tcBorders>
              <w:top w:val="single" w:sz="4" w:space="0" w:color="auto"/>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标准名称</w:t>
            </w:r>
          </w:p>
        </w:tc>
        <w:tc>
          <w:tcPr>
            <w:tcW w:w="540" w:type="pct"/>
            <w:tcBorders>
              <w:top w:val="single" w:sz="4" w:space="0" w:color="auto"/>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检测范围</w:t>
            </w:r>
            <w:r w:rsidRPr="00D40AB5">
              <w:rPr>
                <w:rFonts w:ascii="Times New Roman" w:eastAsiaTheme="minorEastAsia" w:hAnsi="Times New Roman"/>
                <w:sz w:val="21"/>
                <w:szCs w:val="21"/>
              </w:rPr>
              <w:t>/</w:t>
            </w:r>
            <w:r w:rsidRPr="00D40AB5">
              <w:rPr>
                <w:rFonts w:ascii="Times New Roman" w:eastAsiaTheme="minorEastAsia" w:hAnsi="Times New Roman"/>
                <w:sz w:val="21"/>
                <w:szCs w:val="21"/>
              </w:rPr>
              <w:t>适用基质</w:t>
            </w:r>
          </w:p>
        </w:tc>
        <w:tc>
          <w:tcPr>
            <w:tcW w:w="618" w:type="pct"/>
            <w:tcBorders>
              <w:top w:val="single" w:sz="4" w:space="0" w:color="auto"/>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与制修订标准的关系</w:t>
            </w:r>
          </w:p>
        </w:tc>
      </w:tr>
      <w:tr w:rsidR="00D40AB5" w:rsidRPr="00D40AB5" w:rsidTr="004E4B50">
        <w:trPr>
          <w:trHeight w:val="781"/>
        </w:trPr>
        <w:tc>
          <w:tcPr>
            <w:tcW w:w="367" w:type="pct"/>
            <w:tcBorders>
              <w:top w:val="single" w:sz="4" w:space="0" w:color="auto"/>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1</w:t>
            </w:r>
          </w:p>
        </w:tc>
        <w:tc>
          <w:tcPr>
            <w:tcW w:w="1005" w:type="pct"/>
            <w:tcBorders>
              <w:top w:val="single" w:sz="4" w:space="0" w:color="auto"/>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中华人民共和国药典委员会</w:t>
            </w:r>
          </w:p>
        </w:tc>
        <w:tc>
          <w:tcPr>
            <w:tcW w:w="926" w:type="pct"/>
            <w:tcBorders>
              <w:top w:val="single" w:sz="4" w:space="0" w:color="auto"/>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2020</w:t>
            </w:r>
            <w:r w:rsidRPr="00D40AB5">
              <w:rPr>
                <w:rFonts w:ascii="Times New Roman" w:eastAsiaTheme="minorEastAsia" w:hAnsi="Times New Roman"/>
                <w:sz w:val="21"/>
                <w:szCs w:val="21"/>
              </w:rPr>
              <w:t>版</w:t>
            </w:r>
          </w:p>
        </w:tc>
        <w:tc>
          <w:tcPr>
            <w:tcW w:w="1544" w:type="pct"/>
            <w:tcBorders>
              <w:top w:val="single" w:sz="4" w:space="0" w:color="auto"/>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《中华人民共和国药典》通则</w:t>
            </w:r>
            <w:r w:rsidRPr="00D40AB5">
              <w:rPr>
                <w:rFonts w:ascii="Times New Roman" w:eastAsiaTheme="minorEastAsia" w:hAnsi="Times New Roman"/>
                <w:sz w:val="21"/>
                <w:szCs w:val="21"/>
              </w:rPr>
              <w:t>1121</w:t>
            </w:r>
            <w:r w:rsidRPr="00D40AB5">
              <w:rPr>
                <w:rFonts w:ascii="Times New Roman" w:eastAsiaTheme="minorEastAsia" w:hAnsi="Times New Roman"/>
                <w:sz w:val="21"/>
                <w:szCs w:val="21"/>
              </w:rPr>
              <w:t>抑菌效力检查法。</w:t>
            </w:r>
          </w:p>
        </w:tc>
        <w:tc>
          <w:tcPr>
            <w:tcW w:w="540" w:type="pct"/>
            <w:tcBorders>
              <w:top w:val="single" w:sz="4" w:space="0" w:color="auto"/>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药品</w:t>
            </w:r>
          </w:p>
        </w:tc>
        <w:tc>
          <w:tcPr>
            <w:tcW w:w="618" w:type="pct"/>
            <w:tcBorders>
              <w:top w:val="single" w:sz="4" w:space="0" w:color="auto"/>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非等效</w:t>
            </w:r>
          </w:p>
        </w:tc>
      </w:tr>
      <w:tr w:rsidR="00D40AB5" w:rsidRPr="00D40AB5" w:rsidTr="004E4B50">
        <w:trPr>
          <w:trHeight w:val="781"/>
        </w:trPr>
        <w:tc>
          <w:tcPr>
            <w:tcW w:w="367"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2</w:t>
            </w:r>
          </w:p>
        </w:tc>
        <w:tc>
          <w:tcPr>
            <w:tcW w:w="1005"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上海日用化学品行业协会</w:t>
            </w:r>
          </w:p>
        </w:tc>
        <w:tc>
          <w:tcPr>
            <w:tcW w:w="926"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T/SHRH 017-2019</w:t>
            </w:r>
          </w:p>
        </w:tc>
        <w:tc>
          <w:tcPr>
            <w:tcW w:w="1544"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化妆品防腐挑战实验</w:t>
            </w:r>
          </w:p>
        </w:tc>
        <w:tc>
          <w:tcPr>
            <w:tcW w:w="540"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化妆品</w:t>
            </w:r>
          </w:p>
        </w:tc>
        <w:tc>
          <w:tcPr>
            <w:tcW w:w="618"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非等效</w:t>
            </w:r>
          </w:p>
        </w:tc>
      </w:tr>
      <w:tr w:rsidR="00D40AB5" w:rsidRPr="00D40AB5" w:rsidTr="004E4B50">
        <w:trPr>
          <w:trHeight w:val="781"/>
        </w:trPr>
        <w:tc>
          <w:tcPr>
            <w:tcW w:w="367"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3</w:t>
            </w:r>
          </w:p>
        </w:tc>
        <w:tc>
          <w:tcPr>
            <w:tcW w:w="1005"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广东省日化商会</w:t>
            </w:r>
          </w:p>
        </w:tc>
        <w:tc>
          <w:tcPr>
            <w:tcW w:w="926"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T/GDCDC 010-2019</w:t>
            </w:r>
          </w:p>
        </w:tc>
        <w:tc>
          <w:tcPr>
            <w:tcW w:w="1544"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化妆品防腐挑战性测试方法</w:t>
            </w:r>
          </w:p>
        </w:tc>
        <w:tc>
          <w:tcPr>
            <w:tcW w:w="540"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化妆品</w:t>
            </w:r>
          </w:p>
        </w:tc>
        <w:tc>
          <w:tcPr>
            <w:tcW w:w="618"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非等效</w:t>
            </w:r>
          </w:p>
        </w:tc>
      </w:tr>
      <w:tr w:rsidR="00D40AB5" w:rsidRPr="00D40AB5" w:rsidTr="004E4B50">
        <w:trPr>
          <w:trHeight w:val="781"/>
        </w:trPr>
        <w:tc>
          <w:tcPr>
            <w:tcW w:w="367"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4</w:t>
            </w:r>
          </w:p>
        </w:tc>
        <w:tc>
          <w:tcPr>
            <w:tcW w:w="1005"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国际标准化组织</w:t>
            </w:r>
          </w:p>
        </w:tc>
        <w:tc>
          <w:tcPr>
            <w:tcW w:w="926"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ISO11930-2019</w:t>
            </w:r>
          </w:p>
        </w:tc>
        <w:tc>
          <w:tcPr>
            <w:tcW w:w="1544"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Cosmetics—Microbiology—Evaluation of the antimicrobial protection of a cosmetic product</w:t>
            </w:r>
          </w:p>
        </w:tc>
        <w:tc>
          <w:tcPr>
            <w:tcW w:w="540"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化妆品</w:t>
            </w:r>
          </w:p>
        </w:tc>
        <w:tc>
          <w:tcPr>
            <w:tcW w:w="618"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非等效</w:t>
            </w:r>
          </w:p>
        </w:tc>
      </w:tr>
      <w:tr w:rsidR="00D40AB5" w:rsidRPr="00D40AB5" w:rsidTr="004E4B50">
        <w:trPr>
          <w:trHeight w:val="781"/>
        </w:trPr>
        <w:tc>
          <w:tcPr>
            <w:tcW w:w="367"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5</w:t>
            </w:r>
          </w:p>
        </w:tc>
        <w:tc>
          <w:tcPr>
            <w:tcW w:w="1005"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美国分析化学家协会</w:t>
            </w:r>
          </w:p>
        </w:tc>
        <w:tc>
          <w:tcPr>
            <w:tcW w:w="926"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AOAC 998.10-2009</w:t>
            </w:r>
          </w:p>
        </w:tc>
        <w:tc>
          <w:tcPr>
            <w:tcW w:w="1544"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Efficacy of Preservation of Non-Eye Area Water-Miscible Cosmetic and Toiletry Formulations</w:t>
            </w:r>
          </w:p>
        </w:tc>
        <w:tc>
          <w:tcPr>
            <w:tcW w:w="540"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化妆品</w:t>
            </w:r>
          </w:p>
        </w:tc>
        <w:tc>
          <w:tcPr>
            <w:tcW w:w="618" w:type="pct"/>
            <w:tcBorders>
              <w:top w:val="nil"/>
              <w:bottom w:val="nil"/>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非等效</w:t>
            </w:r>
          </w:p>
        </w:tc>
      </w:tr>
      <w:tr w:rsidR="00D40AB5" w:rsidRPr="00D40AB5" w:rsidTr="004E4B50">
        <w:trPr>
          <w:trHeight w:val="835"/>
        </w:trPr>
        <w:tc>
          <w:tcPr>
            <w:tcW w:w="367" w:type="pct"/>
            <w:tcBorders>
              <w:top w:val="nil"/>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6</w:t>
            </w:r>
          </w:p>
        </w:tc>
        <w:tc>
          <w:tcPr>
            <w:tcW w:w="1005" w:type="pct"/>
            <w:tcBorders>
              <w:top w:val="nil"/>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美国药典委员会</w:t>
            </w:r>
          </w:p>
        </w:tc>
        <w:tc>
          <w:tcPr>
            <w:tcW w:w="926" w:type="pct"/>
            <w:tcBorders>
              <w:top w:val="nil"/>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USP 43-NF 38&lt;51&gt;</w:t>
            </w:r>
          </w:p>
        </w:tc>
        <w:tc>
          <w:tcPr>
            <w:tcW w:w="1544" w:type="pct"/>
            <w:tcBorders>
              <w:top w:val="nil"/>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ANTIMICROBIAL EFFECTIVENESS TESTING</w:t>
            </w:r>
          </w:p>
        </w:tc>
        <w:tc>
          <w:tcPr>
            <w:tcW w:w="540" w:type="pct"/>
            <w:tcBorders>
              <w:top w:val="nil"/>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化妆品</w:t>
            </w:r>
          </w:p>
        </w:tc>
        <w:tc>
          <w:tcPr>
            <w:tcW w:w="618" w:type="pct"/>
            <w:tcBorders>
              <w:top w:val="nil"/>
              <w:bottom w:val="single" w:sz="4" w:space="0" w:color="auto"/>
            </w:tcBorders>
            <w:vAlign w:val="center"/>
          </w:tcPr>
          <w:p w:rsidR="00D40AB5" w:rsidRPr="00D40AB5" w:rsidRDefault="00D40AB5" w:rsidP="00D40AB5">
            <w:pPr>
              <w:ind w:firstLineChars="0" w:firstLine="0"/>
              <w:jc w:val="center"/>
              <w:rPr>
                <w:rFonts w:ascii="Times New Roman" w:eastAsiaTheme="minorEastAsia" w:hAnsi="Times New Roman"/>
                <w:sz w:val="21"/>
                <w:szCs w:val="21"/>
              </w:rPr>
            </w:pPr>
            <w:r w:rsidRPr="00D40AB5">
              <w:rPr>
                <w:rFonts w:ascii="Times New Roman" w:eastAsiaTheme="minorEastAsia" w:hAnsi="Times New Roman"/>
                <w:sz w:val="21"/>
                <w:szCs w:val="21"/>
              </w:rPr>
              <w:t>非等效</w:t>
            </w:r>
          </w:p>
        </w:tc>
      </w:tr>
    </w:tbl>
    <w:p w:rsidR="00D40AB5" w:rsidRPr="00D40AB5" w:rsidRDefault="00D40AB5" w:rsidP="00D40AB5">
      <w:pPr>
        <w:snapToGrid w:val="0"/>
        <w:spacing w:beforeLines="50" w:before="156" w:afterLines="50" w:after="156"/>
        <w:ind w:firstLineChars="0" w:firstLine="0"/>
        <w:rPr>
          <w:rFonts w:ascii="Times New Roman" w:eastAsia="黑体" w:hAnsi="Times New Roman"/>
          <w:sz w:val="21"/>
          <w:szCs w:val="21"/>
        </w:rPr>
      </w:pPr>
    </w:p>
    <w:p w:rsidR="00D40AB5" w:rsidRPr="00D40AB5" w:rsidRDefault="00D40AB5" w:rsidP="00D40AB5">
      <w:pPr>
        <w:snapToGrid w:val="0"/>
        <w:spacing w:beforeLines="50" w:before="156" w:afterLines="50" w:after="156"/>
        <w:ind w:firstLineChars="0" w:firstLine="0"/>
        <w:rPr>
          <w:rFonts w:ascii="Times New Roman" w:eastAsia="黑体" w:hAnsi="Times New Roman"/>
          <w:sz w:val="21"/>
          <w:szCs w:val="21"/>
        </w:rPr>
      </w:pPr>
      <w:r w:rsidRPr="00D40AB5">
        <w:rPr>
          <w:rFonts w:ascii="Times New Roman" w:eastAsia="黑体" w:hAnsi="Times New Roman"/>
          <w:sz w:val="21"/>
          <w:szCs w:val="21"/>
        </w:rPr>
        <w:t>四、实验室验证情况</w:t>
      </w:r>
    </w:p>
    <w:p w:rsidR="00D40AB5" w:rsidRPr="00D40AB5" w:rsidRDefault="00D40AB5" w:rsidP="00D40AB5">
      <w:pPr>
        <w:ind w:firstLine="420"/>
        <w:rPr>
          <w:rFonts w:ascii="Times New Roman" w:eastAsiaTheme="minorEastAsia" w:hAnsi="Times New Roman"/>
          <w:sz w:val="21"/>
          <w:szCs w:val="21"/>
        </w:rPr>
      </w:pPr>
      <w:r w:rsidRPr="00D40AB5">
        <w:rPr>
          <w:rFonts w:ascii="Times New Roman" w:eastAsiaTheme="minorEastAsia" w:hAnsi="Times New Roman"/>
          <w:sz w:val="21"/>
          <w:szCs w:val="21"/>
        </w:rPr>
        <w:t>本次评价方法的验证实验主要参考了</w:t>
      </w:r>
      <w:r w:rsidRPr="00D40AB5">
        <w:rPr>
          <w:rFonts w:ascii="Times New Roman" w:eastAsiaTheme="minorEastAsia" w:hAnsi="Times New Roman"/>
          <w:sz w:val="21"/>
          <w:szCs w:val="21"/>
        </w:rPr>
        <w:t xml:space="preserve">Cosmetics—Microbiology—Evaluation of the antimicrobial protection of a cosmetic product </w:t>
      </w:r>
      <w:r w:rsidRPr="00D40AB5">
        <w:rPr>
          <w:rFonts w:ascii="Times New Roman" w:eastAsiaTheme="minorEastAsia" w:hAnsi="Times New Roman"/>
          <w:sz w:val="21"/>
          <w:szCs w:val="21"/>
        </w:rPr>
        <w:t>（</w:t>
      </w:r>
      <w:r w:rsidRPr="00D40AB5">
        <w:rPr>
          <w:rFonts w:ascii="Times New Roman" w:eastAsiaTheme="minorEastAsia" w:hAnsi="Times New Roman"/>
          <w:sz w:val="21"/>
          <w:szCs w:val="21"/>
        </w:rPr>
        <w:t>ISO11930-2019</w:t>
      </w:r>
      <w:r w:rsidRPr="00D40AB5">
        <w:rPr>
          <w:rFonts w:ascii="Times New Roman" w:eastAsiaTheme="minorEastAsia" w:hAnsi="Times New Roman"/>
          <w:sz w:val="21"/>
          <w:szCs w:val="21"/>
        </w:rPr>
        <w:t>）和《中华人民共和国药典》（</w:t>
      </w:r>
      <w:r w:rsidRPr="00D40AB5">
        <w:rPr>
          <w:rFonts w:ascii="Times New Roman" w:eastAsiaTheme="minorEastAsia" w:hAnsi="Times New Roman"/>
          <w:sz w:val="21"/>
          <w:szCs w:val="21"/>
        </w:rPr>
        <w:t>2020</w:t>
      </w:r>
      <w:r w:rsidRPr="00D40AB5">
        <w:rPr>
          <w:rFonts w:ascii="Times New Roman" w:eastAsiaTheme="minorEastAsia" w:hAnsi="Times New Roman"/>
          <w:sz w:val="21"/>
          <w:szCs w:val="21"/>
        </w:rPr>
        <w:t>版）的方法。验证部分可分为样品菌落总数和霉菌酵母菌检测、中和剂效果验证测试以及供试品防腐效能的测试三部分。</w:t>
      </w:r>
    </w:p>
    <w:p w:rsidR="00D40AB5" w:rsidRPr="00D40AB5" w:rsidRDefault="00D40AB5" w:rsidP="00D40AB5">
      <w:pPr>
        <w:ind w:firstLine="420"/>
        <w:rPr>
          <w:rFonts w:ascii="Times New Roman" w:eastAsiaTheme="minorEastAsia" w:hAnsi="Times New Roman"/>
          <w:sz w:val="21"/>
          <w:szCs w:val="21"/>
        </w:rPr>
      </w:pPr>
      <w:r w:rsidRPr="00D40AB5">
        <w:rPr>
          <w:rFonts w:ascii="Times New Roman" w:eastAsiaTheme="minorEastAsia" w:hAnsi="Times New Roman"/>
          <w:sz w:val="21"/>
          <w:szCs w:val="21"/>
        </w:rPr>
        <w:t>在本次前期验证过程中，对</w:t>
      </w:r>
      <w:r w:rsidRPr="00D40AB5">
        <w:rPr>
          <w:rFonts w:ascii="Times New Roman" w:eastAsiaTheme="minorEastAsia" w:hAnsi="Times New Roman"/>
          <w:sz w:val="21"/>
          <w:szCs w:val="21"/>
        </w:rPr>
        <w:t>40</w:t>
      </w:r>
      <w:r w:rsidRPr="00D40AB5">
        <w:rPr>
          <w:rFonts w:ascii="Times New Roman" w:eastAsiaTheme="minorEastAsia" w:hAnsi="Times New Roman"/>
          <w:sz w:val="21"/>
          <w:szCs w:val="21"/>
        </w:rPr>
        <w:t>批次的化妆品产品进行了菌落总数、霉菌和酵母菌的检验。检验结果表明，所有批次的化妆品的菌落总数、霉菌和酵母菌的计数均＜</w:t>
      </w:r>
      <w:r w:rsidRPr="00D40AB5">
        <w:rPr>
          <w:rFonts w:ascii="Times New Roman" w:eastAsiaTheme="minorEastAsia" w:hAnsi="Times New Roman"/>
          <w:sz w:val="21"/>
          <w:szCs w:val="21"/>
        </w:rPr>
        <w:t>10 CFU/g</w:t>
      </w:r>
      <w:r w:rsidRPr="00D40AB5">
        <w:rPr>
          <w:rFonts w:ascii="Times New Roman" w:eastAsiaTheme="minorEastAsia" w:hAnsi="Times New Roman"/>
          <w:sz w:val="21"/>
          <w:szCs w:val="21"/>
        </w:rPr>
        <w:t>（</w:t>
      </w:r>
      <w:r w:rsidRPr="00D40AB5">
        <w:rPr>
          <w:rFonts w:ascii="Times New Roman" w:eastAsiaTheme="minorEastAsia" w:hAnsi="Times New Roman"/>
          <w:sz w:val="21"/>
          <w:szCs w:val="21"/>
        </w:rPr>
        <w:t>mL</w:t>
      </w:r>
      <w:r w:rsidRPr="00D40AB5">
        <w:rPr>
          <w:rFonts w:ascii="Times New Roman" w:eastAsiaTheme="minorEastAsia" w:hAnsi="Times New Roman"/>
          <w:sz w:val="21"/>
          <w:szCs w:val="21"/>
        </w:rPr>
        <w:t>）。中和剂验证结果显示，在</w:t>
      </w:r>
      <w:r w:rsidRPr="00D40AB5">
        <w:rPr>
          <w:rFonts w:ascii="Times New Roman" w:eastAsiaTheme="minorEastAsia" w:hAnsi="Times New Roman"/>
          <w:sz w:val="21"/>
          <w:szCs w:val="21"/>
        </w:rPr>
        <w:t>1</w:t>
      </w:r>
      <w:r w:rsidRPr="00D40AB5">
        <w:rPr>
          <w:rFonts w:ascii="Times New Roman" w:eastAsiaTheme="minorEastAsia" w:hAnsi="Times New Roman"/>
          <w:sz w:val="21"/>
          <w:szCs w:val="21"/>
        </w:rPr>
        <w:t>：</w:t>
      </w:r>
      <w:r w:rsidRPr="00D40AB5">
        <w:rPr>
          <w:rFonts w:ascii="Times New Roman" w:eastAsiaTheme="minorEastAsia" w:hAnsi="Times New Roman"/>
          <w:sz w:val="21"/>
          <w:szCs w:val="21"/>
        </w:rPr>
        <w:t>100</w:t>
      </w:r>
      <w:r w:rsidRPr="00D40AB5">
        <w:rPr>
          <w:rFonts w:ascii="Times New Roman" w:eastAsiaTheme="minorEastAsia" w:hAnsi="Times New Roman"/>
          <w:sz w:val="21"/>
          <w:szCs w:val="21"/>
        </w:rPr>
        <w:t>稀释度内，所有化妆品均能被有效中和。</w:t>
      </w:r>
    </w:p>
    <w:p w:rsidR="00D40AB5" w:rsidRPr="00D40AB5" w:rsidRDefault="00D40AB5" w:rsidP="00D40AB5">
      <w:pPr>
        <w:ind w:firstLine="420"/>
        <w:rPr>
          <w:rFonts w:ascii="Times New Roman" w:eastAsiaTheme="minorEastAsia" w:hAnsi="Times New Roman"/>
          <w:sz w:val="21"/>
          <w:szCs w:val="21"/>
        </w:rPr>
      </w:pPr>
      <w:r w:rsidRPr="00D40AB5">
        <w:rPr>
          <w:rFonts w:ascii="Times New Roman" w:eastAsiaTheme="minorEastAsia" w:hAnsi="Times New Roman"/>
          <w:sz w:val="21"/>
          <w:szCs w:val="21"/>
        </w:rPr>
        <w:t>在本次防腐效能测试时，选用了</w:t>
      </w:r>
      <w:r w:rsidRPr="00D40AB5">
        <w:rPr>
          <w:rFonts w:ascii="Times New Roman" w:eastAsiaTheme="minorEastAsia" w:hAnsi="Times New Roman"/>
          <w:sz w:val="21"/>
          <w:szCs w:val="21"/>
        </w:rPr>
        <w:t>ATCC</w:t>
      </w:r>
      <w:r w:rsidRPr="00D40AB5">
        <w:rPr>
          <w:rFonts w:ascii="Times New Roman" w:eastAsiaTheme="minorEastAsia" w:hAnsi="Times New Roman"/>
          <w:sz w:val="21"/>
          <w:szCs w:val="21"/>
        </w:rPr>
        <w:t>菌株及</w:t>
      </w:r>
      <w:r w:rsidRPr="00D40AB5">
        <w:rPr>
          <w:rFonts w:ascii="Times New Roman" w:eastAsiaTheme="minorEastAsia" w:hAnsi="Times New Roman"/>
          <w:sz w:val="21"/>
          <w:szCs w:val="21"/>
        </w:rPr>
        <w:t>CMCC</w:t>
      </w:r>
      <w:r w:rsidRPr="00D40AB5">
        <w:rPr>
          <w:rFonts w:ascii="Times New Roman" w:eastAsiaTheme="minorEastAsia" w:hAnsi="Times New Roman"/>
          <w:sz w:val="21"/>
          <w:szCs w:val="21"/>
        </w:rPr>
        <w:t>菌株同时开展实验。结果显示，</w:t>
      </w:r>
      <w:r w:rsidRPr="00D40AB5">
        <w:rPr>
          <w:rFonts w:ascii="Times New Roman" w:eastAsiaTheme="minorEastAsia" w:hAnsi="Times New Roman"/>
          <w:sz w:val="21"/>
          <w:szCs w:val="21"/>
        </w:rPr>
        <w:lastRenderedPageBreak/>
        <w:t>来自不同菌种库的菌株存在测试结果不一致的情况。考虑到《中华人民共和国生物安全法》的实施，导致从合法途径获取</w:t>
      </w:r>
      <w:r w:rsidRPr="00D40AB5">
        <w:rPr>
          <w:rFonts w:ascii="Times New Roman" w:eastAsiaTheme="minorEastAsia" w:hAnsi="Times New Roman"/>
          <w:sz w:val="21"/>
          <w:szCs w:val="21"/>
        </w:rPr>
        <w:t>ATCC</w:t>
      </w:r>
      <w:r w:rsidRPr="00D40AB5">
        <w:rPr>
          <w:rFonts w:ascii="Times New Roman" w:eastAsiaTheme="minorEastAsia" w:hAnsi="Times New Roman"/>
          <w:sz w:val="21"/>
          <w:szCs w:val="21"/>
        </w:rPr>
        <w:t>菌株难度的增大，本次防腐效能评价测试最终选用了中国工业微生物菌种保藏管理中心来源的</w:t>
      </w:r>
      <w:r w:rsidRPr="00D40AB5">
        <w:rPr>
          <w:rFonts w:ascii="Times New Roman" w:eastAsiaTheme="minorEastAsia" w:hAnsi="Times New Roman"/>
          <w:sz w:val="21"/>
          <w:szCs w:val="21"/>
        </w:rPr>
        <w:t>CMCC</w:t>
      </w:r>
      <w:r w:rsidRPr="00D40AB5">
        <w:rPr>
          <w:rFonts w:ascii="Times New Roman" w:eastAsiaTheme="minorEastAsia" w:hAnsi="Times New Roman"/>
          <w:sz w:val="21"/>
          <w:szCs w:val="21"/>
        </w:rPr>
        <w:t>菌株作为标准菌株。中检院采用</w:t>
      </w:r>
      <w:r w:rsidRPr="00D40AB5">
        <w:rPr>
          <w:rFonts w:ascii="Times New Roman" w:eastAsiaTheme="minorEastAsia" w:hAnsi="Times New Roman"/>
          <w:sz w:val="21"/>
          <w:szCs w:val="21"/>
        </w:rPr>
        <w:t>CMCC</w:t>
      </w:r>
      <w:r w:rsidRPr="00D40AB5">
        <w:rPr>
          <w:rFonts w:ascii="Times New Roman" w:eastAsiaTheme="minorEastAsia" w:hAnsi="Times New Roman"/>
          <w:sz w:val="21"/>
          <w:szCs w:val="21"/>
        </w:rPr>
        <w:t>菌株进行的防腐效能评价的结果显示，除</w:t>
      </w:r>
      <w:r w:rsidRPr="00D40AB5">
        <w:rPr>
          <w:rFonts w:ascii="Times New Roman" w:eastAsiaTheme="minorEastAsia" w:hAnsi="Times New Roman"/>
          <w:sz w:val="21"/>
          <w:szCs w:val="21"/>
        </w:rPr>
        <w:t>1</w:t>
      </w:r>
      <w:r w:rsidRPr="00D40AB5">
        <w:rPr>
          <w:rFonts w:ascii="Times New Roman" w:eastAsiaTheme="minorEastAsia" w:hAnsi="Times New Roman"/>
          <w:sz w:val="21"/>
          <w:szCs w:val="21"/>
        </w:rPr>
        <w:t>个样品外，其余样品在各个时间点的测试结果均满足防腐效能评价的要求，成功通过防腐效能评价测试。经过分析，该样品可被归类为包装不可开启产品，无需进行防腐效能评价。因此本次试验结果中可排除该结果数值。</w:t>
      </w:r>
    </w:p>
    <w:p w:rsidR="00D40AB5" w:rsidRPr="00D40AB5" w:rsidRDefault="00D40AB5" w:rsidP="00D40AB5">
      <w:pPr>
        <w:ind w:firstLine="420"/>
        <w:rPr>
          <w:rFonts w:ascii="Times New Roman" w:eastAsiaTheme="minorEastAsia" w:hAnsi="Times New Roman"/>
          <w:sz w:val="21"/>
          <w:szCs w:val="21"/>
        </w:rPr>
      </w:pPr>
      <w:r w:rsidRPr="00D40AB5">
        <w:rPr>
          <w:rFonts w:ascii="Times New Roman" w:eastAsiaTheme="minorEastAsia" w:hAnsi="Times New Roman"/>
          <w:sz w:val="21"/>
          <w:szCs w:val="21"/>
        </w:rPr>
        <w:t>基于</w:t>
      </w:r>
      <w:r w:rsidRPr="00D40AB5">
        <w:rPr>
          <w:rFonts w:ascii="Times New Roman" w:eastAsiaTheme="minorEastAsia" w:hAnsi="Times New Roman"/>
          <w:sz w:val="21"/>
          <w:szCs w:val="21"/>
        </w:rPr>
        <w:t>6</w:t>
      </w:r>
      <w:r w:rsidRPr="00D40AB5">
        <w:rPr>
          <w:rFonts w:ascii="Times New Roman" w:eastAsiaTheme="minorEastAsia" w:hAnsi="Times New Roman"/>
          <w:sz w:val="21"/>
          <w:szCs w:val="21"/>
        </w:rPr>
        <w:t>家实验室的防腐效能测试结果来看，不同来源的菌株对个别供试品的防腐评价结果可能产生影响，这与中检院的测试结果一致，进一步确认了在同一个标准中，不应使用两套菌株体系进行评价。</w:t>
      </w:r>
      <w:r w:rsidRPr="00D40AB5">
        <w:rPr>
          <w:rFonts w:ascii="Times New Roman" w:eastAsiaTheme="minorEastAsia" w:hAnsi="Times New Roman"/>
          <w:sz w:val="21"/>
          <w:szCs w:val="21"/>
        </w:rPr>
        <w:t>6</w:t>
      </w:r>
      <w:r w:rsidRPr="00D40AB5">
        <w:rPr>
          <w:rFonts w:ascii="Times New Roman" w:eastAsiaTheme="minorEastAsia" w:hAnsi="Times New Roman"/>
          <w:sz w:val="21"/>
          <w:szCs w:val="21"/>
        </w:rPr>
        <w:t>家实验室防腐效能结果显示，共有</w:t>
      </w:r>
      <w:r w:rsidRPr="00D40AB5">
        <w:rPr>
          <w:rFonts w:ascii="Times New Roman" w:eastAsiaTheme="minorEastAsia" w:hAnsi="Times New Roman"/>
          <w:sz w:val="21"/>
          <w:szCs w:val="21"/>
        </w:rPr>
        <w:t>4</w:t>
      </w:r>
      <w:r w:rsidRPr="00D40AB5">
        <w:rPr>
          <w:rFonts w:ascii="Times New Roman" w:eastAsiaTheme="minorEastAsia" w:hAnsi="Times New Roman"/>
          <w:sz w:val="21"/>
          <w:szCs w:val="21"/>
        </w:rPr>
        <w:t>个样品不符合防腐效能评价的要求。经分析发现，其中一个样品为袋装式面膜产品，属于一次性化妆品，无需进行防腐效能评价。因此，实际未能通过防腐效能评价的样品共</w:t>
      </w:r>
      <w:r w:rsidRPr="00D40AB5">
        <w:rPr>
          <w:rFonts w:ascii="Times New Roman" w:eastAsiaTheme="minorEastAsia" w:hAnsi="Times New Roman"/>
          <w:sz w:val="21"/>
          <w:szCs w:val="21"/>
        </w:rPr>
        <w:t>3</w:t>
      </w:r>
      <w:r w:rsidRPr="00D40AB5">
        <w:rPr>
          <w:rFonts w:ascii="Times New Roman" w:eastAsiaTheme="minorEastAsia" w:hAnsi="Times New Roman"/>
          <w:sz w:val="21"/>
          <w:szCs w:val="21"/>
        </w:rPr>
        <w:t>个。综合考虑中检院及</w:t>
      </w:r>
      <w:r w:rsidRPr="00D40AB5">
        <w:rPr>
          <w:rFonts w:ascii="Times New Roman" w:eastAsiaTheme="minorEastAsia" w:hAnsi="Times New Roman"/>
          <w:sz w:val="21"/>
          <w:szCs w:val="21"/>
        </w:rPr>
        <w:t>6</w:t>
      </w:r>
      <w:r w:rsidRPr="00D40AB5">
        <w:rPr>
          <w:rFonts w:ascii="Times New Roman" w:eastAsiaTheme="minorEastAsia" w:hAnsi="Times New Roman"/>
          <w:sz w:val="21"/>
          <w:szCs w:val="21"/>
        </w:rPr>
        <w:t>家实验室的数据，本次验证试验仅有</w:t>
      </w:r>
      <w:r w:rsidRPr="00D40AB5">
        <w:rPr>
          <w:rFonts w:ascii="Times New Roman" w:eastAsiaTheme="minorEastAsia" w:hAnsi="Times New Roman"/>
          <w:sz w:val="21"/>
          <w:szCs w:val="21"/>
        </w:rPr>
        <w:t>7.5%</w:t>
      </w:r>
      <w:r w:rsidRPr="00D40AB5">
        <w:rPr>
          <w:rFonts w:ascii="Times New Roman" w:eastAsiaTheme="minorEastAsia" w:hAnsi="Times New Roman"/>
          <w:sz w:val="21"/>
          <w:szCs w:val="21"/>
        </w:rPr>
        <w:t>（</w:t>
      </w:r>
      <w:r w:rsidRPr="00D40AB5">
        <w:rPr>
          <w:rFonts w:ascii="Times New Roman" w:eastAsiaTheme="minorEastAsia" w:hAnsi="Times New Roman"/>
          <w:sz w:val="21"/>
          <w:szCs w:val="21"/>
        </w:rPr>
        <w:t>3/40</w:t>
      </w:r>
      <w:r w:rsidRPr="00D40AB5">
        <w:rPr>
          <w:rFonts w:ascii="Times New Roman" w:eastAsiaTheme="minorEastAsia" w:hAnsi="Times New Roman"/>
          <w:sz w:val="21"/>
          <w:szCs w:val="21"/>
        </w:rPr>
        <w:t>）的化妆品无法满足防腐效能评价要求，这一比例较低，对行业影响较小，能够满足标准制定的需求。</w:t>
      </w:r>
    </w:p>
    <w:p w:rsidR="00D40AB5" w:rsidRPr="00D40AB5" w:rsidRDefault="00D40AB5" w:rsidP="00D40AB5">
      <w:pPr>
        <w:spacing w:beforeLines="50" w:before="156" w:afterLines="50" w:after="156"/>
        <w:ind w:firstLineChars="0" w:firstLine="0"/>
        <w:rPr>
          <w:rFonts w:ascii="Times New Roman" w:eastAsia="黑体" w:hAnsi="Times New Roman"/>
          <w:sz w:val="21"/>
          <w:szCs w:val="21"/>
        </w:rPr>
      </w:pPr>
      <w:r w:rsidRPr="00D40AB5">
        <w:rPr>
          <w:rFonts w:ascii="Times New Roman" w:eastAsia="黑体" w:hAnsi="Times New Roman"/>
          <w:sz w:val="21"/>
          <w:szCs w:val="21"/>
        </w:rPr>
        <w:t>五、其他应予以说明的事项</w:t>
      </w:r>
    </w:p>
    <w:p w:rsidR="00D40AB5" w:rsidRPr="00D40AB5" w:rsidRDefault="00D40AB5" w:rsidP="00D40AB5">
      <w:pPr>
        <w:ind w:firstLine="420"/>
        <w:rPr>
          <w:rFonts w:ascii="Times New Roman" w:eastAsiaTheme="minorEastAsia" w:hAnsi="Times New Roman"/>
          <w:sz w:val="21"/>
          <w:szCs w:val="21"/>
        </w:rPr>
      </w:pPr>
      <w:r w:rsidRPr="00D40AB5">
        <w:rPr>
          <w:rFonts w:ascii="Times New Roman" w:eastAsiaTheme="minorEastAsia" w:hAnsi="Times New Roman"/>
          <w:sz w:val="21"/>
          <w:szCs w:val="21"/>
        </w:rPr>
        <w:t>在制定化妆品防腐效能评价方法时，我们综合考虑了国内外相关标准，并创新性地引入了</w:t>
      </w:r>
      <w:r w:rsidRPr="00D40AB5">
        <w:rPr>
          <w:rFonts w:ascii="Times New Roman" w:eastAsiaTheme="minorEastAsia" w:hAnsi="Times New Roman"/>
          <w:sz w:val="21"/>
          <w:szCs w:val="21"/>
        </w:rPr>
        <w:t>T1</w:t>
      </w:r>
      <w:r w:rsidRPr="00D40AB5">
        <w:rPr>
          <w:rFonts w:ascii="Times New Roman" w:eastAsiaTheme="minorEastAsia" w:hAnsi="Times New Roman"/>
          <w:sz w:val="21"/>
          <w:szCs w:val="21"/>
        </w:rPr>
        <w:t>时间点和表皮葡萄球菌两个关键要素，以限制防腐成分的过度使用。经验证，仅有</w:t>
      </w:r>
      <w:r w:rsidRPr="00D40AB5">
        <w:rPr>
          <w:rFonts w:ascii="Times New Roman" w:eastAsiaTheme="minorEastAsia" w:hAnsi="Times New Roman"/>
          <w:sz w:val="21"/>
          <w:szCs w:val="21"/>
        </w:rPr>
        <w:t>1</w:t>
      </w:r>
      <w:r w:rsidRPr="00D40AB5">
        <w:rPr>
          <w:rFonts w:ascii="Times New Roman" w:eastAsiaTheme="minorEastAsia" w:hAnsi="Times New Roman"/>
          <w:sz w:val="21"/>
          <w:szCs w:val="21"/>
        </w:rPr>
        <w:t>个样品（</w:t>
      </w:r>
      <w:r w:rsidRPr="00D40AB5">
        <w:rPr>
          <w:rFonts w:ascii="Times New Roman" w:eastAsiaTheme="minorEastAsia" w:hAnsi="Times New Roman"/>
          <w:sz w:val="21"/>
          <w:szCs w:val="21"/>
        </w:rPr>
        <w:t>2.5%</w:t>
      </w:r>
      <w:r w:rsidRPr="00D40AB5">
        <w:rPr>
          <w:rFonts w:ascii="Times New Roman" w:eastAsiaTheme="minorEastAsia" w:hAnsi="Times New Roman"/>
          <w:sz w:val="21"/>
          <w:szCs w:val="21"/>
        </w:rPr>
        <w:t>，</w:t>
      </w:r>
      <w:r w:rsidRPr="00D40AB5">
        <w:rPr>
          <w:rFonts w:ascii="Times New Roman" w:eastAsiaTheme="minorEastAsia" w:hAnsi="Times New Roman"/>
          <w:sz w:val="21"/>
          <w:szCs w:val="21"/>
        </w:rPr>
        <w:t>1/40</w:t>
      </w:r>
      <w:r w:rsidRPr="00D40AB5">
        <w:rPr>
          <w:rFonts w:ascii="Times New Roman" w:eastAsiaTheme="minorEastAsia" w:hAnsi="Times New Roman"/>
          <w:sz w:val="21"/>
          <w:szCs w:val="21"/>
        </w:rPr>
        <w:t>）未能满足</w:t>
      </w:r>
      <w:r w:rsidRPr="00D40AB5">
        <w:rPr>
          <w:rFonts w:ascii="Times New Roman" w:eastAsiaTheme="minorEastAsia" w:hAnsi="Times New Roman"/>
          <w:sz w:val="21"/>
          <w:szCs w:val="21"/>
        </w:rPr>
        <w:t>T1</w:t>
      </w:r>
      <w:r w:rsidRPr="00D40AB5">
        <w:rPr>
          <w:rFonts w:ascii="Times New Roman" w:eastAsiaTheme="minorEastAsia" w:hAnsi="Times New Roman"/>
          <w:sz w:val="21"/>
          <w:szCs w:val="21"/>
        </w:rPr>
        <w:t>时间点的要求，对行业影响较小。经过方法学验证，本方法的制定能够满足化妆品防腐效能评价的要求。</w:t>
      </w:r>
    </w:p>
    <w:p w:rsidR="00D40AB5" w:rsidRPr="00D40AB5" w:rsidRDefault="00D40AB5" w:rsidP="00D40AB5">
      <w:pPr>
        <w:spacing w:beforeLines="50" w:before="156" w:afterLines="50" w:after="156"/>
        <w:ind w:firstLine="420"/>
        <w:rPr>
          <w:rFonts w:ascii="Times New Roman" w:eastAsia="宋体" w:hAnsi="Times New Roman"/>
          <w:sz w:val="21"/>
          <w:szCs w:val="21"/>
        </w:rPr>
      </w:pPr>
    </w:p>
    <w:p w:rsidR="00D40AB5" w:rsidRPr="00D40AB5" w:rsidRDefault="00D40AB5" w:rsidP="00302D1A">
      <w:pPr>
        <w:ind w:firstLine="420"/>
        <w:rPr>
          <w:rFonts w:ascii="Times New Roman" w:eastAsiaTheme="minorEastAsia" w:hAnsi="Times New Roman"/>
          <w:sz w:val="21"/>
          <w:szCs w:val="21"/>
        </w:rPr>
      </w:pPr>
    </w:p>
    <w:sectPr w:rsidR="00D40AB5" w:rsidRPr="00D40AB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80" w:rsidRDefault="00327480">
      <w:pPr>
        <w:spacing w:line="240" w:lineRule="auto"/>
        <w:ind w:firstLine="560"/>
      </w:pPr>
      <w:r>
        <w:separator/>
      </w:r>
    </w:p>
  </w:endnote>
  <w:endnote w:type="continuationSeparator" w:id="0">
    <w:p w:rsidR="00327480" w:rsidRDefault="0032748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B6" w:rsidRDefault="009E22B6">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171449"/>
      <w:docPartObj>
        <w:docPartGallery w:val="Page Numbers (Bottom of Page)"/>
        <w:docPartUnique/>
      </w:docPartObj>
    </w:sdtPr>
    <w:sdtEndPr/>
    <w:sdtContent>
      <w:p w:rsidR="009502D2" w:rsidRDefault="009502D2" w:rsidP="009502D2">
        <w:pPr>
          <w:pStyle w:val="ab"/>
          <w:ind w:firstLine="360"/>
          <w:jc w:val="center"/>
        </w:pPr>
        <w:r>
          <w:fldChar w:fldCharType="begin"/>
        </w:r>
        <w:r>
          <w:instrText>PAGE   \* MERGEFORMAT</w:instrText>
        </w:r>
        <w:r>
          <w:fldChar w:fldCharType="separate"/>
        </w:r>
        <w:r w:rsidR="00D63D16" w:rsidRPr="00D63D16">
          <w:rPr>
            <w:noProof/>
            <w:lang w:val="zh-CN"/>
          </w:rPr>
          <w:t>13</w:t>
        </w:r>
        <w:r>
          <w:fldChar w:fldCharType="end"/>
        </w:r>
      </w:p>
    </w:sdtContent>
  </w:sdt>
  <w:p w:rsidR="009E22B6" w:rsidRDefault="009E22B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B6" w:rsidRDefault="009E22B6">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80" w:rsidRDefault="00327480">
      <w:pPr>
        <w:ind w:firstLine="560"/>
      </w:pPr>
      <w:r>
        <w:separator/>
      </w:r>
    </w:p>
  </w:footnote>
  <w:footnote w:type="continuationSeparator" w:id="0">
    <w:p w:rsidR="00327480" w:rsidRDefault="00327480">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B6" w:rsidRDefault="00327480">
    <w:pPr>
      <w:pStyle w:val="ad"/>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7656" o:spid="_x0000_s2050" type="#_x0000_t136" style="position:absolute;left:0;text-align:left;margin-left:0;margin-top:0;width:487.95pt;height:97.55pt;rotation:315;z-index:-251655168;mso-position-horizontal:center;mso-position-horizontal-relative:margin;mso-position-vertical:center;mso-position-vertical-relative:margin" o:allowincell="f" fillcolor="black" stroked="f">
          <v:fill opacity=".5"/>
          <v:textpath style="font-family:&quot;仿宋_GB2312&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B6" w:rsidRDefault="00327480">
    <w:pPr>
      <w:pStyle w:val="ad"/>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7657" o:spid="_x0000_s2051" type="#_x0000_t136" style="position:absolute;left:0;text-align:left;margin-left:0;margin-top:0;width:487.95pt;height:97.55pt;rotation:315;z-index:-251653120;mso-position-horizontal:center;mso-position-horizontal-relative:margin;mso-position-vertical:center;mso-position-vertical-relative:margin" o:allowincell="f" fillcolor="black" stroked="f">
          <v:fill opacity=".5"/>
          <v:textpath style="font-family:&quot;仿宋_GB2312&quot;;font-size:1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B6" w:rsidRDefault="00327480">
    <w:pPr>
      <w:pStyle w:val="ad"/>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7655" o:spid="_x0000_s2049" type="#_x0000_t136" style="position:absolute;left:0;text-align:left;margin-left:0;margin-top:0;width:487.95pt;height:97.55pt;rotation:315;z-index:-251657216;mso-position-horizontal:center;mso-position-horizontal-relative:margin;mso-position-vertical:center;mso-position-vertical-relative:margin" o:allowincell="f" fillcolor="black" stroked="f">
          <v:fill opacity=".5"/>
          <v:textpath style="font-family:&quot;仿宋_GB2312&quot;;font-size:1p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7791"/>
    <w:multiLevelType w:val="multilevel"/>
    <w:tmpl w:val="66337791"/>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420"/>
  <w:drawingGridHorizontalSpacing w:val="140"/>
  <w:drawingGridVerticalSpacing w:val="381"/>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DgwNGE5YmRkYmQ1YmU5OWEyMDk3MWU1OTM3OGIifQ=="/>
  </w:docVars>
  <w:rsids>
    <w:rsidRoot w:val="008A7982"/>
    <w:rsid w:val="00000DEC"/>
    <w:rsid w:val="0002135A"/>
    <w:rsid w:val="000412F9"/>
    <w:rsid w:val="00041D4B"/>
    <w:rsid w:val="00062EE7"/>
    <w:rsid w:val="00090723"/>
    <w:rsid w:val="00092B1B"/>
    <w:rsid w:val="000973B1"/>
    <w:rsid w:val="000B6547"/>
    <w:rsid w:val="000C779B"/>
    <w:rsid w:val="000E03A9"/>
    <w:rsid w:val="000F32F9"/>
    <w:rsid w:val="00103FEE"/>
    <w:rsid w:val="00117E13"/>
    <w:rsid w:val="001366E3"/>
    <w:rsid w:val="00141DCC"/>
    <w:rsid w:val="0015628B"/>
    <w:rsid w:val="001605E9"/>
    <w:rsid w:val="00162E4A"/>
    <w:rsid w:val="00171FF5"/>
    <w:rsid w:val="00174B89"/>
    <w:rsid w:val="001825CF"/>
    <w:rsid w:val="00194E93"/>
    <w:rsid w:val="00195DCB"/>
    <w:rsid w:val="001A7C9C"/>
    <w:rsid w:val="001C047C"/>
    <w:rsid w:val="00213096"/>
    <w:rsid w:val="00217046"/>
    <w:rsid w:val="002520DA"/>
    <w:rsid w:val="00252886"/>
    <w:rsid w:val="002711FE"/>
    <w:rsid w:val="002749EC"/>
    <w:rsid w:val="00283287"/>
    <w:rsid w:val="00285299"/>
    <w:rsid w:val="00285BB4"/>
    <w:rsid w:val="002A3D77"/>
    <w:rsid w:val="002B5389"/>
    <w:rsid w:val="002C6363"/>
    <w:rsid w:val="002D0AEF"/>
    <w:rsid w:val="002D3601"/>
    <w:rsid w:val="002F3E83"/>
    <w:rsid w:val="00302D1A"/>
    <w:rsid w:val="00321993"/>
    <w:rsid w:val="00325F09"/>
    <w:rsid w:val="00326746"/>
    <w:rsid w:val="00327480"/>
    <w:rsid w:val="003705D3"/>
    <w:rsid w:val="0038624F"/>
    <w:rsid w:val="003B626B"/>
    <w:rsid w:val="003C7D5E"/>
    <w:rsid w:val="00411A6F"/>
    <w:rsid w:val="00413D5B"/>
    <w:rsid w:val="00433F41"/>
    <w:rsid w:val="00434A50"/>
    <w:rsid w:val="00444AAA"/>
    <w:rsid w:val="004554F3"/>
    <w:rsid w:val="00476825"/>
    <w:rsid w:val="004777AA"/>
    <w:rsid w:val="0049224C"/>
    <w:rsid w:val="004B4AA9"/>
    <w:rsid w:val="004C39F0"/>
    <w:rsid w:val="004C4D47"/>
    <w:rsid w:val="004D353C"/>
    <w:rsid w:val="004D4907"/>
    <w:rsid w:val="004E07E2"/>
    <w:rsid w:val="004E5B84"/>
    <w:rsid w:val="004E6C91"/>
    <w:rsid w:val="004E7158"/>
    <w:rsid w:val="004F03F4"/>
    <w:rsid w:val="004F3FF4"/>
    <w:rsid w:val="0050628C"/>
    <w:rsid w:val="00516F08"/>
    <w:rsid w:val="0051718D"/>
    <w:rsid w:val="0052123C"/>
    <w:rsid w:val="00563C5E"/>
    <w:rsid w:val="00574B66"/>
    <w:rsid w:val="00583093"/>
    <w:rsid w:val="00583D53"/>
    <w:rsid w:val="005952A5"/>
    <w:rsid w:val="005A5989"/>
    <w:rsid w:val="005C0116"/>
    <w:rsid w:val="005D66DF"/>
    <w:rsid w:val="005D77F6"/>
    <w:rsid w:val="005F1228"/>
    <w:rsid w:val="005F1A49"/>
    <w:rsid w:val="005F2D10"/>
    <w:rsid w:val="00607765"/>
    <w:rsid w:val="006216AA"/>
    <w:rsid w:val="0062664D"/>
    <w:rsid w:val="00627DF1"/>
    <w:rsid w:val="006428D2"/>
    <w:rsid w:val="00645D57"/>
    <w:rsid w:val="00646F95"/>
    <w:rsid w:val="00661E3C"/>
    <w:rsid w:val="00673D3D"/>
    <w:rsid w:val="00675826"/>
    <w:rsid w:val="006758D1"/>
    <w:rsid w:val="00677C0F"/>
    <w:rsid w:val="006823FB"/>
    <w:rsid w:val="00684BF9"/>
    <w:rsid w:val="00686D18"/>
    <w:rsid w:val="006B11DE"/>
    <w:rsid w:val="006B52E8"/>
    <w:rsid w:val="006D04EB"/>
    <w:rsid w:val="006E28FF"/>
    <w:rsid w:val="006E4032"/>
    <w:rsid w:val="006E4BF3"/>
    <w:rsid w:val="006F6B5A"/>
    <w:rsid w:val="006F7B54"/>
    <w:rsid w:val="00713442"/>
    <w:rsid w:val="00724206"/>
    <w:rsid w:val="00735327"/>
    <w:rsid w:val="007374AB"/>
    <w:rsid w:val="007437B8"/>
    <w:rsid w:val="00744027"/>
    <w:rsid w:val="00755FB6"/>
    <w:rsid w:val="0078091B"/>
    <w:rsid w:val="007859A0"/>
    <w:rsid w:val="00786F0C"/>
    <w:rsid w:val="007966D8"/>
    <w:rsid w:val="007B0B01"/>
    <w:rsid w:val="007B263A"/>
    <w:rsid w:val="007D0B11"/>
    <w:rsid w:val="007D1D5B"/>
    <w:rsid w:val="007E341F"/>
    <w:rsid w:val="008057FB"/>
    <w:rsid w:val="00834559"/>
    <w:rsid w:val="00850BF1"/>
    <w:rsid w:val="00853DA9"/>
    <w:rsid w:val="00880555"/>
    <w:rsid w:val="00881057"/>
    <w:rsid w:val="00892959"/>
    <w:rsid w:val="00893933"/>
    <w:rsid w:val="008A233E"/>
    <w:rsid w:val="008A5A6D"/>
    <w:rsid w:val="008A7982"/>
    <w:rsid w:val="008B707F"/>
    <w:rsid w:val="008D67D5"/>
    <w:rsid w:val="008F6E08"/>
    <w:rsid w:val="008F7F9D"/>
    <w:rsid w:val="009231FA"/>
    <w:rsid w:val="00927B1B"/>
    <w:rsid w:val="009502D2"/>
    <w:rsid w:val="00951465"/>
    <w:rsid w:val="0095185F"/>
    <w:rsid w:val="00952538"/>
    <w:rsid w:val="00960BE9"/>
    <w:rsid w:val="00971685"/>
    <w:rsid w:val="00975B95"/>
    <w:rsid w:val="009A16FB"/>
    <w:rsid w:val="009A41E8"/>
    <w:rsid w:val="009A76C2"/>
    <w:rsid w:val="009C2824"/>
    <w:rsid w:val="009C79E6"/>
    <w:rsid w:val="009D12E8"/>
    <w:rsid w:val="009D22E3"/>
    <w:rsid w:val="009E22B6"/>
    <w:rsid w:val="009E6801"/>
    <w:rsid w:val="00A02319"/>
    <w:rsid w:val="00A075A1"/>
    <w:rsid w:val="00A15F5E"/>
    <w:rsid w:val="00A4483F"/>
    <w:rsid w:val="00A93D0E"/>
    <w:rsid w:val="00AA0D14"/>
    <w:rsid w:val="00AB1E3B"/>
    <w:rsid w:val="00AB4ABA"/>
    <w:rsid w:val="00AD07CD"/>
    <w:rsid w:val="00AE75F4"/>
    <w:rsid w:val="00AF248C"/>
    <w:rsid w:val="00AF65C8"/>
    <w:rsid w:val="00B03FAF"/>
    <w:rsid w:val="00B04365"/>
    <w:rsid w:val="00B7447D"/>
    <w:rsid w:val="00B74F8E"/>
    <w:rsid w:val="00B91BFA"/>
    <w:rsid w:val="00B965EB"/>
    <w:rsid w:val="00B96FE3"/>
    <w:rsid w:val="00BA1D69"/>
    <w:rsid w:val="00BA4939"/>
    <w:rsid w:val="00BA7A52"/>
    <w:rsid w:val="00BB24B2"/>
    <w:rsid w:val="00BF2EB0"/>
    <w:rsid w:val="00C013C4"/>
    <w:rsid w:val="00C02457"/>
    <w:rsid w:val="00C102FA"/>
    <w:rsid w:val="00C25626"/>
    <w:rsid w:val="00C32291"/>
    <w:rsid w:val="00C32A41"/>
    <w:rsid w:val="00C45243"/>
    <w:rsid w:val="00CB7737"/>
    <w:rsid w:val="00CC2851"/>
    <w:rsid w:val="00CE3625"/>
    <w:rsid w:val="00CE5142"/>
    <w:rsid w:val="00CF7073"/>
    <w:rsid w:val="00D01A35"/>
    <w:rsid w:val="00D02E44"/>
    <w:rsid w:val="00D03064"/>
    <w:rsid w:val="00D07026"/>
    <w:rsid w:val="00D154E9"/>
    <w:rsid w:val="00D220EE"/>
    <w:rsid w:val="00D23294"/>
    <w:rsid w:val="00D3446C"/>
    <w:rsid w:val="00D37FC2"/>
    <w:rsid w:val="00D40AB5"/>
    <w:rsid w:val="00D519F9"/>
    <w:rsid w:val="00D56639"/>
    <w:rsid w:val="00D63D16"/>
    <w:rsid w:val="00D72888"/>
    <w:rsid w:val="00D83C1A"/>
    <w:rsid w:val="00D92B52"/>
    <w:rsid w:val="00DA4EDD"/>
    <w:rsid w:val="00DB1933"/>
    <w:rsid w:val="00DC6E78"/>
    <w:rsid w:val="00DE474C"/>
    <w:rsid w:val="00E117D9"/>
    <w:rsid w:val="00E14DDD"/>
    <w:rsid w:val="00E34AFC"/>
    <w:rsid w:val="00E513F2"/>
    <w:rsid w:val="00E5612E"/>
    <w:rsid w:val="00E6576A"/>
    <w:rsid w:val="00E6596E"/>
    <w:rsid w:val="00E76188"/>
    <w:rsid w:val="00E92036"/>
    <w:rsid w:val="00EA1B86"/>
    <w:rsid w:val="00EB0964"/>
    <w:rsid w:val="00EB1716"/>
    <w:rsid w:val="00EC1AC5"/>
    <w:rsid w:val="00EC4F64"/>
    <w:rsid w:val="00ED02D5"/>
    <w:rsid w:val="00ED0879"/>
    <w:rsid w:val="00ED1ADD"/>
    <w:rsid w:val="00EE3EC5"/>
    <w:rsid w:val="00F365EA"/>
    <w:rsid w:val="00F37E3C"/>
    <w:rsid w:val="00F41693"/>
    <w:rsid w:val="00F50199"/>
    <w:rsid w:val="00F64B00"/>
    <w:rsid w:val="00F70CEB"/>
    <w:rsid w:val="00F71134"/>
    <w:rsid w:val="00F92620"/>
    <w:rsid w:val="00FB0F21"/>
    <w:rsid w:val="00FC3745"/>
    <w:rsid w:val="00FC3B93"/>
    <w:rsid w:val="00FE39FD"/>
    <w:rsid w:val="126B5A8D"/>
    <w:rsid w:val="3D32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D2D29FF-0FAE-48E4-BED6-DB36961E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Chars="200" w:firstLine="640"/>
      <w:jc w:val="both"/>
    </w:pPr>
    <w:rPr>
      <w:rFonts w:ascii="仿宋_GB2312" w:eastAsia="仿宋_GB2312" w:hAnsi="仿宋_GB2312" w:cs="Times New Roman"/>
      <w:kern w:val="2"/>
      <w:sz w:val="28"/>
      <w:szCs w:val="22"/>
    </w:rPr>
  </w:style>
  <w:style w:type="paragraph" w:styleId="1">
    <w:name w:val="heading 1"/>
    <w:basedOn w:val="a"/>
    <w:next w:val="a"/>
    <w:link w:val="10"/>
    <w:qFormat/>
    <w:pPr>
      <w:spacing w:line="240" w:lineRule="auto"/>
      <w:ind w:firstLineChars="0" w:firstLine="0"/>
      <w:jc w:val="left"/>
      <w:outlineLvl w:val="0"/>
    </w:pPr>
    <w:rPr>
      <w:rFonts w:ascii="宋体" w:eastAsia="黑体" w:hAnsi="宋体"/>
      <w:kern w:val="44"/>
      <w:sz w:val="21"/>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uiPriority w:val="99"/>
    <w:semiHidden/>
    <w:unhideWhenUsed/>
    <w:pPr>
      <w:spacing w:after="120"/>
      <w:ind w:leftChars="200" w:left="420"/>
    </w:p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rPr>
      <w:b/>
      <w:bCs/>
    </w:rPr>
  </w:style>
  <w:style w:type="paragraph" w:styleId="2">
    <w:name w:val="Body Text First Indent 2"/>
    <w:basedOn w:val="a5"/>
    <w:link w:val="20"/>
    <w:qFormat/>
    <w:pPr>
      <w:spacing w:line="240" w:lineRule="auto"/>
      <w:ind w:firstLine="420"/>
    </w:pPr>
    <w:rPr>
      <w:rFonts w:ascii="Times New Roman" w:eastAsia="宋体" w:hAnsi="Times New Roman"/>
      <w:sz w:val="21"/>
      <w:szCs w:val="20"/>
    </w:rPr>
  </w:style>
  <w:style w:type="table" w:styleId="af1">
    <w:name w:val="Table Grid"/>
    <w:basedOn w:val="a1"/>
    <w:uiPriority w:val="39"/>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1Char">
    <w:name w:val="标题 1 Char"/>
    <w:basedOn w:val="a0"/>
    <w:uiPriority w:val="9"/>
    <w:rPr>
      <w:rFonts w:ascii="仿宋_GB2312" w:eastAsia="仿宋_GB2312" w:hAnsi="仿宋_GB2312" w:cs="Times New Roman"/>
      <w:b/>
      <w:bCs/>
      <w:kern w:val="44"/>
      <w:sz w:val="44"/>
      <w:szCs w:val="44"/>
    </w:rPr>
  </w:style>
  <w:style w:type="character" w:customStyle="1" w:styleId="a6">
    <w:name w:val="正文文本缩进 字符"/>
    <w:basedOn w:val="a0"/>
    <w:link w:val="a5"/>
    <w:uiPriority w:val="99"/>
    <w:semiHidden/>
    <w:rPr>
      <w:rFonts w:ascii="仿宋_GB2312" w:eastAsia="仿宋_GB2312" w:hAnsi="仿宋_GB2312" w:cs="Times New Roman"/>
      <w:sz w:val="28"/>
    </w:rPr>
  </w:style>
  <w:style w:type="character" w:customStyle="1" w:styleId="2Char">
    <w:name w:val="正文首行缩进 2 Char"/>
    <w:basedOn w:val="a6"/>
    <w:uiPriority w:val="99"/>
    <w:semiHidden/>
    <w:rPr>
      <w:rFonts w:ascii="仿宋_GB2312" w:eastAsia="仿宋_GB2312" w:hAnsi="仿宋_GB2312" w:cs="Times New Roman"/>
      <w:sz w:val="28"/>
    </w:rPr>
  </w:style>
  <w:style w:type="character" w:customStyle="1" w:styleId="20">
    <w:name w:val="正文首行缩进 2 字符"/>
    <w:link w:val="2"/>
    <w:qFormat/>
    <w:rPr>
      <w:rFonts w:ascii="Times New Roman" w:eastAsia="宋体" w:hAnsi="Times New Roman" w:cs="Times New Roman"/>
      <w:szCs w:val="20"/>
    </w:rPr>
  </w:style>
  <w:style w:type="character" w:customStyle="1" w:styleId="10">
    <w:name w:val="标题 1 字符"/>
    <w:link w:val="1"/>
    <w:qFormat/>
    <w:rPr>
      <w:rFonts w:ascii="宋体" w:eastAsia="黑体" w:hAnsi="宋体" w:cs="Times New Roman"/>
      <w:kern w:val="44"/>
      <w:szCs w:val="48"/>
    </w:rPr>
  </w:style>
  <w:style w:type="paragraph" w:styleId="af4">
    <w:name w:val="List Paragraph"/>
    <w:basedOn w:val="a"/>
    <w:uiPriority w:val="34"/>
    <w:qFormat/>
    <w:pPr>
      <w:spacing w:line="240" w:lineRule="auto"/>
      <w:ind w:firstLine="420"/>
    </w:pPr>
    <w:rPr>
      <w:rFonts w:asciiTheme="minorHAnsi" w:eastAsiaTheme="minorEastAsia" w:hAnsiTheme="minorHAnsi" w:cstheme="minorBidi"/>
      <w:sz w:val="21"/>
    </w:rPr>
  </w:style>
  <w:style w:type="character" w:customStyle="1" w:styleId="aa">
    <w:name w:val="批注框文本 字符"/>
    <w:basedOn w:val="a0"/>
    <w:link w:val="a9"/>
    <w:uiPriority w:val="99"/>
    <w:semiHidden/>
    <w:rPr>
      <w:rFonts w:ascii="仿宋_GB2312" w:eastAsia="仿宋_GB2312" w:hAnsi="仿宋_GB2312" w:cs="Times New Roman"/>
      <w:sz w:val="18"/>
      <w:szCs w:val="18"/>
    </w:rPr>
  </w:style>
  <w:style w:type="character" w:customStyle="1" w:styleId="a8">
    <w:name w:val="日期 字符"/>
    <w:basedOn w:val="a0"/>
    <w:link w:val="a7"/>
    <w:uiPriority w:val="99"/>
    <w:semiHidden/>
    <w:rPr>
      <w:rFonts w:ascii="仿宋_GB2312" w:eastAsia="仿宋_GB2312" w:hAnsi="仿宋_GB2312" w:cs="Times New Roman"/>
      <w:sz w:val="28"/>
    </w:rPr>
  </w:style>
  <w:style w:type="paragraph" w:customStyle="1" w:styleId="11">
    <w:name w:val="修订1"/>
    <w:hidden/>
    <w:uiPriority w:val="99"/>
    <w:semiHidden/>
    <w:rPr>
      <w:rFonts w:ascii="仿宋_GB2312" w:eastAsia="仿宋_GB2312" w:hAnsi="仿宋_GB2312" w:cs="Times New Roman"/>
      <w:kern w:val="2"/>
      <w:sz w:val="28"/>
      <w:szCs w:val="22"/>
    </w:rPr>
  </w:style>
  <w:style w:type="character" w:customStyle="1" w:styleId="a4">
    <w:name w:val="批注文字 字符"/>
    <w:basedOn w:val="a0"/>
    <w:link w:val="a3"/>
    <w:uiPriority w:val="99"/>
    <w:semiHidden/>
    <w:rPr>
      <w:rFonts w:ascii="仿宋_GB2312" w:eastAsia="仿宋_GB2312" w:hAnsi="仿宋_GB2312" w:cs="Times New Roman"/>
      <w:sz w:val="28"/>
    </w:rPr>
  </w:style>
  <w:style w:type="character" w:customStyle="1" w:styleId="af0">
    <w:name w:val="批注主题 字符"/>
    <w:basedOn w:val="a4"/>
    <w:link w:val="af"/>
    <w:uiPriority w:val="99"/>
    <w:semiHidden/>
    <w:rPr>
      <w:rFonts w:ascii="仿宋_GB2312" w:eastAsia="仿宋_GB2312" w:hAnsi="仿宋_GB2312"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1413</Words>
  <Characters>8058</Characters>
  <Application>Microsoft Office Word</Application>
  <DocSecurity>0</DocSecurity>
  <Lines>67</Lines>
  <Paragraphs>18</Paragraphs>
  <ScaleCrop>false</ScaleCrop>
  <Company>Microsoft</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陈怡文</dc:creator>
  <cp:lastModifiedBy>86135</cp:lastModifiedBy>
  <cp:revision>9</cp:revision>
  <cp:lastPrinted>2024-04-01T06:33:00Z</cp:lastPrinted>
  <dcterms:created xsi:type="dcterms:W3CDTF">2024-04-08T00:53:00Z</dcterms:created>
  <dcterms:modified xsi:type="dcterms:W3CDTF">2024-04-09T08:16:00Z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46D0542507D24A5D869D1D4CA999C5F4_13</vt:lpwstr>
  </property>
</Properties>
</file>