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7E" w:rsidRPr="00DF1CC3" w:rsidRDefault="00500F7E" w:rsidP="00500F7E">
      <w:pPr>
        <w:rPr>
          <w:rFonts w:eastAsia="黑体"/>
          <w:sz w:val="32"/>
          <w:szCs w:val="32"/>
        </w:rPr>
      </w:pPr>
      <w:r w:rsidRPr="00DF1CC3">
        <w:rPr>
          <w:rFonts w:eastAsia="黑体"/>
          <w:sz w:val="32"/>
          <w:szCs w:val="32"/>
        </w:rPr>
        <w:t>附件</w:t>
      </w:r>
      <w:r w:rsidRPr="00DF1CC3">
        <w:rPr>
          <w:rFonts w:eastAsia="黑体"/>
          <w:sz w:val="32"/>
          <w:szCs w:val="32"/>
        </w:rPr>
        <w:t>1</w:t>
      </w:r>
    </w:p>
    <w:p w:rsidR="00500F7E" w:rsidRPr="00DF1CC3" w:rsidRDefault="00500F7E" w:rsidP="00500F7E">
      <w:pPr>
        <w:spacing w:line="560" w:lineRule="exact"/>
        <w:rPr>
          <w:rFonts w:eastAsia="黑体"/>
          <w:sz w:val="32"/>
          <w:szCs w:val="32"/>
        </w:rPr>
      </w:pPr>
    </w:p>
    <w:p w:rsidR="00500F7E" w:rsidRPr="00DF1CC3" w:rsidRDefault="00500F7E" w:rsidP="00500F7E">
      <w:pPr>
        <w:spacing w:line="560" w:lineRule="exact"/>
        <w:jc w:val="center"/>
        <w:rPr>
          <w:rFonts w:eastAsia="方正小标宋简体"/>
          <w:sz w:val="44"/>
          <w:szCs w:val="44"/>
        </w:rPr>
      </w:pPr>
      <w:r w:rsidRPr="00DF1CC3">
        <w:rPr>
          <w:rFonts w:eastAsia="方正小标宋简体"/>
          <w:sz w:val="44"/>
          <w:szCs w:val="44"/>
        </w:rPr>
        <w:t>转换为非处方药的</w:t>
      </w:r>
      <w:r w:rsidRPr="00DF1CC3">
        <w:rPr>
          <w:rFonts w:eastAsia="方正小标宋简体"/>
          <w:sz w:val="44"/>
          <w:szCs w:val="44"/>
        </w:rPr>
        <w:t>21</w:t>
      </w:r>
      <w:r w:rsidRPr="00DF1CC3">
        <w:rPr>
          <w:rFonts w:eastAsia="方正小标宋简体"/>
          <w:sz w:val="44"/>
          <w:szCs w:val="44"/>
        </w:rPr>
        <w:t>种药品名单</w:t>
      </w:r>
    </w:p>
    <w:p w:rsidR="00500F7E" w:rsidRPr="00DF1CC3" w:rsidRDefault="00500F7E" w:rsidP="00500F7E">
      <w:pPr>
        <w:spacing w:line="560" w:lineRule="exact"/>
        <w:jc w:val="center"/>
        <w:rPr>
          <w:rFonts w:eastAsia="方正小标宋简体"/>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4677"/>
        <w:gridCol w:w="851"/>
        <w:gridCol w:w="850"/>
      </w:tblGrid>
      <w:tr w:rsidR="00500F7E" w:rsidRPr="00DF1CC3" w:rsidTr="00A208AE">
        <w:trPr>
          <w:jc w:val="center"/>
        </w:trPr>
        <w:tc>
          <w:tcPr>
            <w:tcW w:w="817" w:type="dxa"/>
            <w:shd w:val="clear" w:color="auto" w:fill="auto"/>
          </w:tcPr>
          <w:p w:rsidR="00500F7E" w:rsidRPr="00DF1CC3" w:rsidRDefault="00500F7E" w:rsidP="00A208AE">
            <w:pPr>
              <w:jc w:val="center"/>
              <w:rPr>
                <w:rFonts w:eastAsia="仿宋_GB2312"/>
                <w:sz w:val="28"/>
                <w:szCs w:val="28"/>
              </w:rPr>
            </w:pPr>
            <w:r w:rsidRPr="00DF1CC3">
              <w:rPr>
                <w:rFonts w:eastAsia="仿宋_GB2312"/>
                <w:sz w:val="28"/>
                <w:szCs w:val="28"/>
              </w:rPr>
              <w:t>序号</w:t>
            </w:r>
          </w:p>
        </w:tc>
        <w:tc>
          <w:tcPr>
            <w:tcW w:w="1985" w:type="dxa"/>
            <w:shd w:val="clear" w:color="auto" w:fill="auto"/>
          </w:tcPr>
          <w:p w:rsidR="00500F7E" w:rsidRPr="00DF1CC3" w:rsidRDefault="00500F7E" w:rsidP="00A208AE">
            <w:pPr>
              <w:jc w:val="center"/>
              <w:rPr>
                <w:rFonts w:eastAsia="仿宋_GB2312"/>
                <w:sz w:val="28"/>
                <w:szCs w:val="28"/>
              </w:rPr>
            </w:pPr>
            <w:r w:rsidRPr="00DF1CC3">
              <w:rPr>
                <w:rFonts w:eastAsia="仿宋_GB2312"/>
                <w:sz w:val="28"/>
                <w:szCs w:val="28"/>
              </w:rPr>
              <w:t>药品名称</w:t>
            </w:r>
          </w:p>
        </w:tc>
        <w:tc>
          <w:tcPr>
            <w:tcW w:w="4677" w:type="dxa"/>
            <w:shd w:val="clear" w:color="auto" w:fill="auto"/>
          </w:tcPr>
          <w:p w:rsidR="00500F7E" w:rsidRPr="00DF1CC3" w:rsidRDefault="00500F7E" w:rsidP="00A208AE">
            <w:pPr>
              <w:jc w:val="center"/>
              <w:rPr>
                <w:rFonts w:eastAsia="仿宋_GB2312"/>
                <w:sz w:val="28"/>
                <w:szCs w:val="28"/>
              </w:rPr>
            </w:pPr>
            <w:r w:rsidRPr="00DF1CC3">
              <w:rPr>
                <w:rFonts w:eastAsia="仿宋_GB2312"/>
                <w:sz w:val="28"/>
                <w:szCs w:val="28"/>
              </w:rPr>
              <w:t>规格（成分）</w:t>
            </w:r>
          </w:p>
        </w:tc>
        <w:tc>
          <w:tcPr>
            <w:tcW w:w="851" w:type="dxa"/>
            <w:shd w:val="clear" w:color="auto" w:fill="auto"/>
          </w:tcPr>
          <w:p w:rsidR="00500F7E" w:rsidRPr="00DF1CC3" w:rsidRDefault="00500F7E" w:rsidP="00A208AE">
            <w:pPr>
              <w:jc w:val="center"/>
              <w:rPr>
                <w:rFonts w:eastAsia="仿宋_GB2312"/>
                <w:sz w:val="28"/>
                <w:szCs w:val="28"/>
              </w:rPr>
            </w:pPr>
            <w:r w:rsidRPr="00DF1CC3">
              <w:rPr>
                <w:rFonts w:eastAsia="仿宋_GB2312"/>
                <w:sz w:val="28"/>
                <w:szCs w:val="28"/>
              </w:rPr>
              <w:t>类别</w:t>
            </w:r>
          </w:p>
        </w:tc>
        <w:tc>
          <w:tcPr>
            <w:tcW w:w="850" w:type="dxa"/>
            <w:shd w:val="clear" w:color="auto" w:fill="auto"/>
          </w:tcPr>
          <w:p w:rsidR="00500F7E" w:rsidRPr="00DF1CC3" w:rsidRDefault="00500F7E" w:rsidP="00A208AE">
            <w:pPr>
              <w:jc w:val="center"/>
              <w:rPr>
                <w:rFonts w:eastAsia="仿宋_GB2312"/>
                <w:sz w:val="28"/>
                <w:szCs w:val="28"/>
              </w:rPr>
            </w:pPr>
            <w:r w:rsidRPr="00DF1CC3">
              <w:rPr>
                <w:rFonts w:eastAsia="仿宋_GB2312"/>
                <w:sz w:val="28"/>
                <w:szCs w:val="28"/>
              </w:rPr>
              <w:t>备注</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柴黄胶囊</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每粒装</w:t>
            </w:r>
            <w:r w:rsidRPr="00DF1CC3">
              <w:rPr>
                <w:color w:val="000000"/>
                <w:szCs w:val="21"/>
              </w:rPr>
              <w:t>0.5</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乙类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2</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除湿止痒软膏</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w:t>
            </w:r>
            <w:r w:rsidRPr="00DF1CC3">
              <w:rPr>
                <w:color w:val="000000"/>
                <w:szCs w:val="21"/>
              </w:rPr>
              <w:t>1</w:t>
            </w:r>
            <w:r w:rsidRPr="00DF1CC3">
              <w:rPr>
                <w:color w:val="000000"/>
                <w:szCs w:val="21"/>
              </w:rPr>
              <w:t>）每支装</w:t>
            </w:r>
            <w:r w:rsidRPr="00DF1CC3">
              <w:rPr>
                <w:color w:val="000000"/>
                <w:szCs w:val="21"/>
              </w:rPr>
              <w:t>10</w:t>
            </w:r>
            <w:r w:rsidRPr="00DF1CC3">
              <w:rPr>
                <w:color w:val="000000"/>
                <w:szCs w:val="21"/>
              </w:rPr>
              <w:t>克；（</w:t>
            </w:r>
            <w:r w:rsidRPr="00DF1CC3">
              <w:rPr>
                <w:color w:val="000000"/>
                <w:szCs w:val="21"/>
              </w:rPr>
              <w:t>2</w:t>
            </w:r>
            <w:r w:rsidRPr="00DF1CC3">
              <w:rPr>
                <w:color w:val="000000"/>
                <w:szCs w:val="21"/>
              </w:rPr>
              <w:t>）每支装</w:t>
            </w:r>
            <w:r w:rsidRPr="00DF1CC3">
              <w:rPr>
                <w:color w:val="000000"/>
                <w:szCs w:val="21"/>
              </w:rPr>
              <w:t>20</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乙类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3</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复方板蓝根口服液</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每支装</w:t>
            </w:r>
            <w:r w:rsidRPr="00DF1CC3">
              <w:rPr>
                <w:color w:val="000000"/>
                <w:szCs w:val="21"/>
              </w:rPr>
              <w:t>10</w:t>
            </w:r>
            <w:r w:rsidRPr="00DF1CC3">
              <w:rPr>
                <w:color w:val="000000"/>
                <w:szCs w:val="21"/>
              </w:rPr>
              <w:t>毫升</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乙类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双跨</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4</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复方延胡索喷雾剂</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(1)</w:t>
            </w:r>
            <w:r w:rsidRPr="00DF1CC3">
              <w:rPr>
                <w:color w:val="000000"/>
                <w:szCs w:val="21"/>
              </w:rPr>
              <w:t>每瓶装</w:t>
            </w:r>
            <w:r w:rsidRPr="00DF1CC3">
              <w:rPr>
                <w:color w:val="000000"/>
                <w:szCs w:val="21"/>
              </w:rPr>
              <w:t>10</w:t>
            </w:r>
            <w:r w:rsidRPr="00DF1CC3">
              <w:rPr>
                <w:color w:val="000000"/>
                <w:szCs w:val="21"/>
              </w:rPr>
              <w:t>毫升；（</w:t>
            </w:r>
            <w:r w:rsidRPr="00DF1CC3">
              <w:rPr>
                <w:color w:val="000000"/>
                <w:szCs w:val="21"/>
              </w:rPr>
              <w:t>2</w:t>
            </w:r>
            <w:r w:rsidRPr="00DF1CC3">
              <w:rPr>
                <w:color w:val="000000"/>
                <w:szCs w:val="21"/>
              </w:rPr>
              <w:t>）每瓶装</w:t>
            </w:r>
            <w:r w:rsidRPr="00DF1CC3">
              <w:rPr>
                <w:color w:val="000000"/>
                <w:szCs w:val="21"/>
              </w:rPr>
              <w:t>20</w:t>
            </w:r>
            <w:r w:rsidRPr="00DF1CC3">
              <w:rPr>
                <w:color w:val="000000"/>
                <w:szCs w:val="21"/>
              </w:rPr>
              <w:t>毫升</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5</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归脾胶囊</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每粒装</w:t>
            </w:r>
            <w:r w:rsidRPr="00DF1CC3">
              <w:rPr>
                <w:color w:val="000000"/>
                <w:szCs w:val="21"/>
              </w:rPr>
              <w:t>0.3</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乙类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双跨</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6</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花百胶囊</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每粒装</w:t>
            </w:r>
            <w:r w:rsidRPr="00DF1CC3">
              <w:rPr>
                <w:color w:val="000000"/>
                <w:szCs w:val="21"/>
              </w:rPr>
              <w:t>0.4</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7</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健脾糕片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每片重</w:t>
            </w:r>
            <w:r w:rsidRPr="00DF1CC3">
              <w:rPr>
                <w:color w:val="000000"/>
                <w:szCs w:val="21"/>
              </w:rPr>
              <w:t>0.8</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8</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洁白片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每片重</w:t>
            </w:r>
            <w:r w:rsidRPr="00DF1CC3">
              <w:rPr>
                <w:color w:val="000000"/>
                <w:szCs w:val="21"/>
              </w:rPr>
              <w:t>0.4</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9</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金蝉止痒颗粒</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w:t>
            </w:r>
            <w:r w:rsidRPr="00DF1CC3">
              <w:rPr>
                <w:color w:val="000000"/>
                <w:szCs w:val="21"/>
              </w:rPr>
              <w:t>1</w:t>
            </w:r>
            <w:r w:rsidRPr="00DF1CC3">
              <w:rPr>
                <w:color w:val="000000"/>
                <w:szCs w:val="21"/>
              </w:rPr>
              <w:t>）每袋装</w:t>
            </w:r>
            <w:r w:rsidRPr="00DF1CC3">
              <w:rPr>
                <w:color w:val="000000"/>
                <w:szCs w:val="21"/>
              </w:rPr>
              <w:t>8</w:t>
            </w:r>
            <w:r w:rsidRPr="00DF1CC3">
              <w:rPr>
                <w:color w:val="000000"/>
                <w:szCs w:val="21"/>
              </w:rPr>
              <w:t>克；（</w:t>
            </w:r>
            <w:r w:rsidRPr="00DF1CC3">
              <w:rPr>
                <w:color w:val="000000"/>
                <w:szCs w:val="21"/>
              </w:rPr>
              <w:t>2</w:t>
            </w:r>
            <w:r w:rsidRPr="00DF1CC3">
              <w:rPr>
                <w:color w:val="000000"/>
                <w:szCs w:val="21"/>
              </w:rPr>
              <w:t>）每袋装</w:t>
            </w:r>
            <w:r w:rsidRPr="00DF1CC3">
              <w:rPr>
                <w:color w:val="000000"/>
                <w:szCs w:val="21"/>
              </w:rPr>
              <w:t>6</w:t>
            </w:r>
            <w:r w:rsidRPr="00DF1CC3">
              <w:rPr>
                <w:color w:val="000000"/>
                <w:szCs w:val="21"/>
              </w:rPr>
              <w:t>克</w:t>
            </w:r>
            <w:r w:rsidRPr="00DF1CC3">
              <w:rPr>
                <w:color w:val="000000"/>
                <w:szCs w:val="21"/>
              </w:rPr>
              <w:t>(</w:t>
            </w:r>
            <w:r w:rsidRPr="00DF1CC3">
              <w:rPr>
                <w:color w:val="000000"/>
                <w:szCs w:val="21"/>
              </w:rPr>
              <w:t>无蔗糖</w:t>
            </w:r>
            <w:r w:rsidRPr="00DF1CC3">
              <w:rPr>
                <w:color w:val="000000"/>
                <w:szCs w:val="21"/>
              </w:rPr>
              <w:t>)</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10</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筋骨痛消丸</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每袋装</w:t>
            </w:r>
            <w:r w:rsidRPr="00DF1CC3">
              <w:rPr>
                <w:color w:val="000000"/>
                <w:szCs w:val="21"/>
              </w:rPr>
              <w:t>6</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11</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六味能消片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每片重</w:t>
            </w:r>
            <w:r w:rsidRPr="00DF1CC3">
              <w:rPr>
                <w:color w:val="000000"/>
                <w:szCs w:val="21"/>
              </w:rPr>
              <w:t>0.5</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双跨</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12</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清肺抑火胶囊</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每粒装</w:t>
            </w:r>
            <w:r w:rsidRPr="00DF1CC3">
              <w:rPr>
                <w:color w:val="000000"/>
                <w:szCs w:val="21"/>
              </w:rPr>
              <w:t>0.5</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13</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清火养元片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每片重</w:t>
            </w:r>
            <w:r w:rsidRPr="00DF1CC3">
              <w:rPr>
                <w:color w:val="000000"/>
                <w:szCs w:val="21"/>
              </w:rPr>
              <w:t>0.5</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14</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石榴补血糖浆</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每瓶装</w:t>
            </w:r>
            <w:r w:rsidRPr="00DF1CC3">
              <w:rPr>
                <w:color w:val="000000"/>
                <w:szCs w:val="21"/>
              </w:rPr>
              <w:t>250</w:t>
            </w:r>
            <w:r w:rsidRPr="00DF1CC3">
              <w:rPr>
                <w:color w:val="000000"/>
                <w:szCs w:val="21"/>
              </w:rPr>
              <w:t>毫升</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15</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一清片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每片重</w:t>
            </w:r>
            <w:r w:rsidRPr="00DF1CC3">
              <w:rPr>
                <w:color w:val="000000"/>
                <w:szCs w:val="21"/>
              </w:rPr>
              <w:t>0.5</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双跨</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16</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益中生血片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每片重</w:t>
            </w:r>
            <w:r w:rsidRPr="00DF1CC3">
              <w:rPr>
                <w:color w:val="000000"/>
                <w:szCs w:val="21"/>
              </w:rPr>
              <w:t>0.3</w:t>
            </w:r>
            <w:r w:rsidRPr="00DF1CC3">
              <w:rPr>
                <w:color w:val="000000"/>
                <w:szCs w:val="21"/>
              </w:rPr>
              <w:t>克</w:t>
            </w:r>
            <w:r w:rsidRPr="00DF1CC3">
              <w:rPr>
                <w:color w:val="000000"/>
                <w:szCs w:val="21"/>
              </w:rPr>
              <w:t>(</w:t>
            </w:r>
            <w:r w:rsidRPr="00DF1CC3">
              <w:rPr>
                <w:color w:val="000000"/>
                <w:szCs w:val="21"/>
              </w:rPr>
              <w:t>薄膜衣片</w:t>
            </w:r>
            <w:r w:rsidRPr="00DF1CC3">
              <w:rPr>
                <w:color w:val="000000"/>
                <w:szCs w:val="21"/>
              </w:rPr>
              <w:t>)</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17</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布洛芬缓释胶囊</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0.4</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双跨</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18</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法莫替丁钙镁咀嚼片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每片含法莫替丁</w:t>
            </w:r>
            <w:r w:rsidRPr="00DF1CC3">
              <w:rPr>
                <w:color w:val="000000"/>
                <w:szCs w:val="21"/>
              </w:rPr>
              <w:t>10</w:t>
            </w:r>
            <w:r w:rsidRPr="00DF1CC3">
              <w:rPr>
                <w:color w:val="000000"/>
                <w:szCs w:val="21"/>
              </w:rPr>
              <w:t>毫克、碳酸钙</w:t>
            </w:r>
            <w:r w:rsidRPr="00DF1CC3">
              <w:rPr>
                <w:color w:val="000000"/>
                <w:szCs w:val="21"/>
              </w:rPr>
              <w:t>800</w:t>
            </w:r>
            <w:r w:rsidRPr="00DF1CC3">
              <w:rPr>
                <w:color w:val="000000"/>
                <w:szCs w:val="21"/>
              </w:rPr>
              <w:t>毫克、氢氧化镁</w:t>
            </w:r>
            <w:r w:rsidRPr="00DF1CC3">
              <w:rPr>
                <w:color w:val="000000"/>
                <w:szCs w:val="21"/>
              </w:rPr>
              <w:t>165</w:t>
            </w:r>
            <w:r w:rsidRPr="00DF1CC3">
              <w:rPr>
                <w:color w:val="000000"/>
                <w:szCs w:val="21"/>
              </w:rPr>
              <w:t>毫克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19</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克霉唑阴道泡腾片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0.5</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20</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盐酸阿莫罗芬搽剂</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5%</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r w:rsidR="00500F7E" w:rsidRPr="00DF1CC3" w:rsidTr="00A208AE">
        <w:trPr>
          <w:jc w:val="center"/>
        </w:trPr>
        <w:tc>
          <w:tcPr>
            <w:tcW w:w="817" w:type="dxa"/>
            <w:shd w:val="clear" w:color="auto" w:fill="auto"/>
            <w:vAlign w:val="center"/>
          </w:tcPr>
          <w:p w:rsidR="00500F7E" w:rsidRPr="00DF1CC3" w:rsidRDefault="00500F7E" w:rsidP="00A208AE">
            <w:pPr>
              <w:jc w:val="center"/>
              <w:rPr>
                <w:color w:val="000000"/>
                <w:szCs w:val="21"/>
              </w:rPr>
            </w:pPr>
            <w:r w:rsidRPr="00DF1CC3">
              <w:rPr>
                <w:color w:val="000000"/>
                <w:szCs w:val="21"/>
              </w:rPr>
              <w:t>21</w:t>
            </w:r>
          </w:p>
        </w:tc>
        <w:tc>
          <w:tcPr>
            <w:tcW w:w="1985" w:type="dxa"/>
            <w:shd w:val="clear" w:color="auto" w:fill="auto"/>
            <w:vAlign w:val="center"/>
          </w:tcPr>
          <w:p w:rsidR="00500F7E" w:rsidRPr="00DF1CC3" w:rsidRDefault="00500F7E" w:rsidP="00A208AE">
            <w:pPr>
              <w:rPr>
                <w:color w:val="000000"/>
                <w:szCs w:val="21"/>
              </w:rPr>
            </w:pPr>
            <w:r w:rsidRPr="00DF1CC3">
              <w:rPr>
                <w:color w:val="000000"/>
                <w:szCs w:val="21"/>
              </w:rPr>
              <w:t>乙酰半胱氨酸片</w:t>
            </w:r>
          </w:p>
        </w:tc>
        <w:tc>
          <w:tcPr>
            <w:tcW w:w="4677" w:type="dxa"/>
            <w:shd w:val="clear" w:color="auto" w:fill="auto"/>
            <w:vAlign w:val="center"/>
          </w:tcPr>
          <w:p w:rsidR="00500F7E" w:rsidRPr="00DF1CC3" w:rsidRDefault="00500F7E" w:rsidP="00A208AE">
            <w:pPr>
              <w:rPr>
                <w:color w:val="000000"/>
                <w:szCs w:val="21"/>
              </w:rPr>
            </w:pPr>
            <w:r w:rsidRPr="00DF1CC3">
              <w:rPr>
                <w:color w:val="000000"/>
                <w:szCs w:val="21"/>
              </w:rPr>
              <w:t>0.2</w:t>
            </w:r>
            <w:r w:rsidRPr="00DF1CC3">
              <w:rPr>
                <w:color w:val="000000"/>
                <w:szCs w:val="21"/>
              </w:rPr>
              <w:t>克</w:t>
            </w:r>
          </w:p>
        </w:tc>
        <w:tc>
          <w:tcPr>
            <w:tcW w:w="851" w:type="dxa"/>
            <w:shd w:val="clear" w:color="auto" w:fill="auto"/>
            <w:vAlign w:val="center"/>
          </w:tcPr>
          <w:p w:rsidR="00500F7E" w:rsidRPr="00DF1CC3" w:rsidRDefault="00500F7E" w:rsidP="00A208AE">
            <w:pPr>
              <w:rPr>
                <w:color w:val="000000"/>
                <w:szCs w:val="21"/>
              </w:rPr>
            </w:pPr>
            <w:r w:rsidRPr="00DF1CC3">
              <w:rPr>
                <w:color w:val="000000"/>
                <w:szCs w:val="21"/>
              </w:rPr>
              <w:t>甲类</w:t>
            </w:r>
          </w:p>
        </w:tc>
        <w:tc>
          <w:tcPr>
            <w:tcW w:w="850" w:type="dxa"/>
            <w:shd w:val="clear" w:color="auto" w:fill="auto"/>
            <w:vAlign w:val="center"/>
          </w:tcPr>
          <w:p w:rsidR="00500F7E" w:rsidRPr="00DF1CC3" w:rsidRDefault="00500F7E" w:rsidP="00A208AE">
            <w:pPr>
              <w:rPr>
                <w:color w:val="000000"/>
                <w:szCs w:val="21"/>
              </w:rPr>
            </w:pPr>
            <w:r w:rsidRPr="00DF1CC3">
              <w:rPr>
                <w:color w:val="000000"/>
                <w:szCs w:val="21"/>
              </w:rPr>
              <w:t xml:space="preserve">　</w:t>
            </w:r>
          </w:p>
        </w:tc>
      </w:tr>
    </w:tbl>
    <w:p w:rsidR="00500F7E" w:rsidRPr="00DF1CC3" w:rsidRDefault="00500F7E" w:rsidP="00500F7E">
      <w:pPr>
        <w:jc w:val="center"/>
        <w:rPr>
          <w:rFonts w:eastAsia="方正小标宋简体"/>
          <w:sz w:val="44"/>
          <w:szCs w:val="44"/>
        </w:rPr>
      </w:pPr>
    </w:p>
    <w:p w:rsidR="00500F7E" w:rsidRPr="00DF1CC3" w:rsidRDefault="00500F7E" w:rsidP="00500F7E">
      <w:pPr>
        <w:rPr>
          <w:rFonts w:eastAsia="仿宋"/>
          <w:sz w:val="30"/>
          <w:szCs w:val="30"/>
        </w:rPr>
      </w:pPr>
    </w:p>
    <w:p w:rsidR="00500F7E" w:rsidRPr="00DF1CC3" w:rsidRDefault="00500F7E" w:rsidP="00500F7E">
      <w:pPr>
        <w:rPr>
          <w:rFonts w:eastAsia="仿宋"/>
          <w:sz w:val="30"/>
          <w:szCs w:val="30"/>
        </w:rPr>
      </w:pPr>
    </w:p>
    <w:p w:rsidR="00500F7E" w:rsidRPr="00DF1CC3" w:rsidRDefault="00500F7E" w:rsidP="00500F7E">
      <w:pPr>
        <w:rPr>
          <w:rFonts w:eastAsia="仿宋"/>
          <w:sz w:val="30"/>
          <w:szCs w:val="30"/>
        </w:rPr>
      </w:pPr>
    </w:p>
    <w:p w:rsidR="00500F7E" w:rsidRPr="00DF1CC3" w:rsidRDefault="00500F7E" w:rsidP="00500F7E">
      <w:pPr>
        <w:rPr>
          <w:rFonts w:eastAsia="仿宋"/>
          <w:sz w:val="30"/>
          <w:szCs w:val="30"/>
        </w:rPr>
      </w:pPr>
    </w:p>
    <w:p w:rsidR="00500F7E" w:rsidRPr="00DF1CC3" w:rsidRDefault="00500F7E" w:rsidP="00500F7E">
      <w:pPr>
        <w:rPr>
          <w:rFonts w:eastAsia="黑体"/>
          <w:sz w:val="32"/>
          <w:szCs w:val="32"/>
        </w:rPr>
      </w:pPr>
      <w:r w:rsidRPr="00DF1CC3">
        <w:rPr>
          <w:rFonts w:eastAsia="黑体"/>
          <w:sz w:val="32"/>
          <w:szCs w:val="32"/>
        </w:rPr>
        <w:t>附件</w:t>
      </w:r>
      <w:r w:rsidRPr="00DF1CC3">
        <w:rPr>
          <w:rFonts w:eastAsia="黑体"/>
          <w:sz w:val="32"/>
          <w:szCs w:val="32"/>
        </w:rPr>
        <w:t>2</w:t>
      </w:r>
    </w:p>
    <w:p w:rsidR="00500F7E" w:rsidRPr="00DF1CC3" w:rsidRDefault="00500F7E" w:rsidP="00500F7E">
      <w:pPr>
        <w:spacing w:line="400" w:lineRule="exact"/>
        <w:rPr>
          <w:rFonts w:eastAsia="黑体"/>
          <w:sz w:val="32"/>
          <w:szCs w:val="32"/>
        </w:rPr>
      </w:pPr>
    </w:p>
    <w:p w:rsidR="00500F7E" w:rsidRPr="00DF1CC3" w:rsidRDefault="00500F7E" w:rsidP="00500F7E">
      <w:pPr>
        <w:spacing w:line="560" w:lineRule="exact"/>
        <w:jc w:val="center"/>
        <w:rPr>
          <w:rFonts w:eastAsia="方正小标宋简体"/>
          <w:sz w:val="44"/>
          <w:szCs w:val="44"/>
        </w:rPr>
      </w:pPr>
      <w:r w:rsidRPr="00DF1CC3">
        <w:rPr>
          <w:rFonts w:eastAsia="方正小标宋简体"/>
          <w:sz w:val="44"/>
          <w:szCs w:val="44"/>
        </w:rPr>
        <w:t>柴黄胶囊等</w:t>
      </w:r>
      <w:r w:rsidRPr="00DF1CC3">
        <w:rPr>
          <w:rFonts w:eastAsia="方正小标宋简体"/>
          <w:sz w:val="44"/>
          <w:szCs w:val="44"/>
        </w:rPr>
        <w:t>21</w:t>
      </w:r>
      <w:r w:rsidRPr="00DF1CC3">
        <w:rPr>
          <w:rFonts w:eastAsia="方正小标宋简体"/>
          <w:sz w:val="44"/>
          <w:szCs w:val="44"/>
        </w:rPr>
        <w:t>种非处方药说明书范本</w:t>
      </w:r>
    </w:p>
    <w:p w:rsidR="00500F7E" w:rsidRPr="00DF1CC3" w:rsidRDefault="00500F7E" w:rsidP="00500F7E">
      <w:pPr>
        <w:pStyle w:val="2"/>
        <w:spacing w:line="560" w:lineRule="exact"/>
        <w:jc w:val="center"/>
        <w:rPr>
          <w:rFonts w:ascii="Times New Roman" w:eastAsia="方正小标宋简体" w:hAnsi="Times New Roman"/>
          <w:b w:val="0"/>
          <w:sz w:val="36"/>
          <w:szCs w:val="36"/>
        </w:rPr>
      </w:pPr>
      <w:r w:rsidRPr="00DF1CC3">
        <w:rPr>
          <w:rFonts w:ascii="Times New Roman" w:eastAsia="方正小标宋简体" w:hAnsi="Times New Roman"/>
          <w:b w:val="0"/>
          <w:sz w:val="36"/>
          <w:szCs w:val="36"/>
        </w:rPr>
        <w:t>柴黄胶囊非处方药说明书范本</w:t>
      </w:r>
    </w:p>
    <w:p w:rsidR="00500F7E" w:rsidRPr="009406ED" w:rsidRDefault="00500F7E" w:rsidP="00500F7E">
      <w:pPr>
        <w:spacing w:line="280" w:lineRule="exact"/>
      </w:pPr>
      <w:r w:rsidRPr="009406ED">
        <w:t>请仔细阅读说明书并按说明使用或在药师指导下购买和使用</w:t>
      </w:r>
      <w:r w:rsidRPr="00DF1CC3">
        <w:t>。</w:t>
      </w:r>
    </w:p>
    <w:p w:rsidR="00500F7E" w:rsidRPr="00DF1CC3" w:rsidRDefault="00500F7E" w:rsidP="00500F7E">
      <w:pPr>
        <w:spacing w:line="280" w:lineRule="exact"/>
        <w:rPr>
          <w:bCs/>
        </w:rPr>
      </w:pPr>
      <w:r w:rsidRPr="00DF1CC3">
        <w:rPr>
          <w:bCs/>
        </w:rPr>
        <w:t>[</w:t>
      </w:r>
      <w:r w:rsidRPr="00DF1CC3">
        <w:rPr>
          <w:bCs/>
        </w:rPr>
        <w:t>药品名称</w:t>
      </w:r>
      <w:r w:rsidRPr="00DF1CC3">
        <w:rPr>
          <w:bCs/>
        </w:rPr>
        <w:t>]</w:t>
      </w:r>
    </w:p>
    <w:p w:rsidR="00500F7E" w:rsidRPr="00DF1CC3" w:rsidRDefault="00500F7E" w:rsidP="00500F7E">
      <w:pPr>
        <w:spacing w:line="280" w:lineRule="exact"/>
      </w:pPr>
      <w:r w:rsidRPr="00DF1CC3">
        <w:t>通用名称：柴黄胶囊</w:t>
      </w:r>
    </w:p>
    <w:p w:rsidR="00500F7E" w:rsidRPr="00DF1CC3" w:rsidRDefault="00500F7E" w:rsidP="00500F7E">
      <w:pPr>
        <w:spacing w:line="280" w:lineRule="exact"/>
      </w:pPr>
      <w:r w:rsidRPr="00DF1CC3">
        <w:t>汉语拼音：</w:t>
      </w:r>
    </w:p>
    <w:p w:rsidR="00500F7E" w:rsidRPr="00DF1CC3" w:rsidRDefault="00500F7E" w:rsidP="00500F7E">
      <w:pPr>
        <w:spacing w:line="280" w:lineRule="exact"/>
      </w:pPr>
      <w:r w:rsidRPr="00DF1CC3">
        <w:rPr>
          <w:bCs/>
        </w:rPr>
        <w:t>[</w:t>
      </w:r>
      <w:r w:rsidRPr="00DF1CC3">
        <w:rPr>
          <w:bCs/>
        </w:rPr>
        <w:t>成份</w:t>
      </w:r>
      <w:r w:rsidRPr="00DF1CC3">
        <w:rPr>
          <w:bCs/>
        </w:rPr>
        <w:t>]</w:t>
      </w:r>
    </w:p>
    <w:p w:rsidR="00500F7E" w:rsidRPr="00DF1CC3" w:rsidRDefault="00500F7E" w:rsidP="00500F7E">
      <w:pPr>
        <w:spacing w:line="280" w:lineRule="exact"/>
        <w:rPr>
          <w:bCs/>
        </w:rPr>
      </w:pPr>
      <w:r w:rsidRPr="00DF1CC3">
        <w:rPr>
          <w:bCs/>
        </w:rPr>
        <w:t>[</w:t>
      </w:r>
      <w:r w:rsidRPr="00DF1CC3">
        <w:rPr>
          <w:bCs/>
        </w:rPr>
        <w:t>性状</w:t>
      </w:r>
      <w:r w:rsidRPr="00DF1CC3">
        <w:rPr>
          <w:bCs/>
        </w:rPr>
        <w:t>]</w:t>
      </w:r>
    </w:p>
    <w:p w:rsidR="00500F7E" w:rsidRPr="00DF1CC3" w:rsidRDefault="00500F7E" w:rsidP="00500F7E">
      <w:pPr>
        <w:spacing w:line="280" w:lineRule="exact"/>
      </w:pPr>
      <w:r w:rsidRPr="00DF1CC3">
        <w:t>[</w:t>
      </w:r>
      <w:r w:rsidRPr="00DF1CC3">
        <w:t>功能主治</w:t>
      </w:r>
      <w:r w:rsidRPr="00DF1CC3">
        <w:t xml:space="preserve">] </w:t>
      </w:r>
      <w:r w:rsidRPr="00DF1CC3">
        <w:t>清热解表，用于感冒引起的发热，周身不适，头痛目眩，咽喉肿痛。</w:t>
      </w:r>
    </w:p>
    <w:p w:rsidR="00500F7E" w:rsidRPr="00DF1CC3" w:rsidRDefault="00500F7E" w:rsidP="00500F7E">
      <w:pPr>
        <w:spacing w:line="280" w:lineRule="exact"/>
      </w:pPr>
      <w:r w:rsidRPr="00DF1CC3">
        <w:t>[</w:t>
      </w:r>
      <w:r w:rsidRPr="00DF1CC3">
        <w:t>规格</w:t>
      </w:r>
      <w:r w:rsidRPr="00DF1CC3">
        <w:t xml:space="preserve">] </w:t>
      </w:r>
      <w:r w:rsidRPr="00DF1CC3">
        <w:t>每粒装</w:t>
      </w:r>
      <w:smartTag w:uri="urn:schemas-microsoft-com:office:smarttags" w:element="chmetcnv">
        <w:smartTagPr>
          <w:attr w:name="UnitName" w:val="克"/>
          <w:attr w:name="SourceValue" w:val=".5"/>
          <w:attr w:name="HasSpace" w:val="False"/>
          <w:attr w:name="Negative" w:val="False"/>
          <w:attr w:name="NumberType" w:val="1"/>
          <w:attr w:name="TCSC" w:val="0"/>
        </w:smartTagPr>
        <w:r w:rsidRPr="00DF1CC3">
          <w:t>0.5</w:t>
        </w:r>
        <w:r w:rsidRPr="00DF1CC3">
          <w:t>克</w:t>
        </w:r>
      </w:smartTag>
    </w:p>
    <w:p w:rsidR="00500F7E" w:rsidRPr="00DF1CC3" w:rsidRDefault="00500F7E" w:rsidP="00500F7E">
      <w:pPr>
        <w:spacing w:line="280" w:lineRule="exact"/>
      </w:pPr>
      <w:r w:rsidRPr="00DF1CC3">
        <w:t>[</w:t>
      </w:r>
      <w:r w:rsidRPr="00DF1CC3">
        <w:t>用法用量</w:t>
      </w:r>
      <w:r w:rsidRPr="00DF1CC3">
        <w:t xml:space="preserve">] </w:t>
      </w:r>
      <w:r w:rsidRPr="00DF1CC3">
        <w:t>口服。一次</w:t>
      </w:r>
      <w:r w:rsidRPr="00DF1CC3">
        <w:t>2</w:t>
      </w:r>
      <w:r w:rsidRPr="00DF1CC3">
        <w:t>粒，一日</w:t>
      </w:r>
      <w:r w:rsidRPr="00DF1CC3">
        <w:t>3</w:t>
      </w:r>
      <w:r w:rsidRPr="00DF1CC3">
        <w:t>次。</w:t>
      </w:r>
    </w:p>
    <w:p w:rsidR="00500F7E" w:rsidRPr="00DF1CC3" w:rsidRDefault="00500F7E" w:rsidP="00500F7E">
      <w:pPr>
        <w:spacing w:line="280" w:lineRule="exact"/>
        <w:rPr>
          <w:bCs/>
        </w:rPr>
      </w:pPr>
      <w:r w:rsidRPr="00DF1CC3">
        <w:rPr>
          <w:bCs/>
        </w:rPr>
        <w:t>[</w:t>
      </w:r>
      <w:r w:rsidRPr="00DF1CC3">
        <w:rPr>
          <w:bCs/>
        </w:rPr>
        <w:t>不良反应</w:t>
      </w:r>
      <w:r w:rsidRPr="00DF1CC3">
        <w:rPr>
          <w:bCs/>
        </w:rPr>
        <w:t>]</w:t>
      </w:r>
    </w:p>
    <w:p w:rsidR="00500F7E" w:rsidRPr="00DF1CC3" w:rsidRDefault="00500F7E" w:rsidP="00500F7E">
      <w:pPr>
        <w:spacing w:line="280" w:lineRule="exact"/>
        <w:rPr>
          <w:bCs/>
        </w:rPr>
      </w:pPr>
      <w:r w:rsidRPr="00DF1CC3">
        <w:rPr>
          <w:bCs/>
        </w:rPr>
        <w:t>[</w:t>
      </w:r>
      <w:r w:rsidRPr="00DF1CC3">
        <w:rPr>
          <w:bCs/>
        </w:rPr>
        <w:t>禁忌</w:t>
      </w:r>
      <w:r w:rsidRPr="00DF1CC3">
        <w:rPr>
          <w:bCs/>
        </w:rPr>
        <w:t>]</w:t>
      </w:r>
    </w:p>
    <w:p w:rsidR="00500F7E" w:rsidRPr="00DF1CC3" w:rsidRDefault="00500F7E" w:rsidP="00500F7E">
      <w:pPr>
        <w:spacing w:line="280" w:lineRule="exact"/>
        <w:rPr>
          <w:bCs/>
        </w:rPr>
      </w:pPr>
      <w:r w:rsidRPr="00DF1CC3">
        <w:rPr>
          <w:bCs/>
        </w:rPr>
        <w:t>[</w:t>
      </w:r>
      <w:r w:rsidRPr="00DF1CC3">
        <w:rPr>
          <w:bCs/>
        </w:rPr>
        <w:t>注意事项</w:t>
      </w:r>
      <w:r w:rsidRPr="00DF1CC3">
        <w:rPr>
          <w:bCs/>
        </w:rPr>
        <w:t>]</w:t>
      </w:r>
    </w:p>
    <w:p w:rsidR="00500F7E" w:rsidRPr="00DF1CC3" w:rsidRDefault="00500F7E" w:rsidP="00500F7E">
      <w:pPr>
        <w:pStyle w:val="a8"/>
        <w:spacing w:line="280" w:lineRule="exact"/>
        <w:ind w:firstLineChars="0" w:firstLine="0"/>
      </w:pPr>
      <w:r w:rsidRPr="00DF1CC3">
        <w:t xml:space="preserve">1. </w:t>
      </w:r>
      <w:r w:rsidRPr="009406ED">
        <w:t>忌烟、酒及辛辣、生冷、油腻食物。</w:t>
      </w:r>
      <w:r w:rsidRPr="00DF1CC3">
        <w:t xml:space="preserve"> </w:t>
      </w:r>
    </w:p>
    <w:p w:rsidR="00500F7E" w:rsidRPr="00DF1CC3" w:rsidRDefault="00500F7E" w:rsidP="00500F7E">
      <w:pPr>
        <w:pStyle w:val="a8"/>
        <w:spacing w:line="280" w:lineRule="exact"/>
        <w:ind w:firstLineChars="0" w:firstLine="0"/>
      </w:pPr>
      <w:r w:rsidRPr="00DF1CC3">
        <w:t xml:space="preserve">2. </w:t>
      </w:r>
      <w:r w:rsidRPr="009406ED">
        <w:t>不宜在服药期间同时服用滋补性中药。</w:t>
      </w:r>
      <w:r w:rsidRPr="00DF1CC3">
        <w:t xml:space="preserve"> </w:t>
      </w:r>
    </w:p>
    <w:p w:rsidR="00500F7E" w:rsidRPr="00DF1CC3" w:rsidRDefault="00500F7E" w:rsidP="00500F7E">
      <w:pPr>
        <w:pStyle w:val="a8"/>
        <w:spacing w:line="280" w:lineRule="exact"/>
        <w:ind w:firstLineChars="0" w:firstLine="0"/>
      </w:pPr>
      <w:r w:rsidRPr="00DF1CC3">
        <w:t xml:space="preserve">3. </w:t>
      </w:r>
      <w:r w:rsidRPr="009406ED">
        <w:t>风寒感冒者不适用。</w:t>
      </w:r>
      <w:r w:rsidRPr="00DF1CC3">
        <w:t xml:space="preserve"> </w:t>
      </w:r>
    </w:p>
    <w:p w:rsidR="00500F7E" w:rsidRPr="00DF1CC3" w:rsidRDefault="00500F7E" w:rsidP="00500F7E">
      <w:pPr>
        <w:pStyle w:val="a8"/>
        <w:spacing w:line="280" w:lineRule="exact"/>
        <w:ind w:firstLineChars="0" w:firstLine="0"/>
      </w:pPr>
      <w:r w:rsidRPr="00DF1CC3">
        <w:t xml:space="preserve">4. </w:t>
      </w:r>
      <w:r w:rsidRPr="009406ED">
        <w:t>有高血压、心脏病、肝病、糖尿病、肾病等慢性病</w:t>
      </w:r>
      <w:r w:rsidRPr="00DF1CC3">
        <w:t>患</w:t>
      </w:r>
      <w:r w:rsidRPr="009406ED">
        <w:t>者应在医师指导下服用。</w:t>
      </w:r>
      <w:r w:rsidRPr="00DF1CC3">
        <w:t xml:space="preserve"> </w:t>
      </w:r>
    </w:p>
    <w:p w:rsidR="00500F7E" w:rsidRPr="00DF1CC3" w:rsidRDefault="00500F7E" w:rsidP="00500F7E">
      <w:pPr>
        <w:pStyle w:val="a8"/>
        <w:spacing w:line="280" w:lineRule="exact"/>
        <w:ind w:firstLineChars="0" w:firstLine="0"/>
      </w:pPr>
      <w:r w:rsidRPr="00DF1CC3">
        <w:t xml:space="preserve">5. </w:t>
      </w:r>
      <w:r w:rsidRPr="009406ED">
        <w:t>儿童、孕妇、哺乳期妇女、年老体弱者应在医师指导下服用。</w:t>
      </w:r>
      <w:r w:rsidRPr="00DF1CC3">
        <w:t xml:space="preserve"> </w:t>
      </w:r>
    </w:p>
    <w:p w:rsidR="00500F7E" w:rsidRPr="00DF1CC3" w:rsidRDefault="00500F7E" w:rsidP="00500F7E">
      <w:pPr>
        <w:pStyle w:val="a8"/>
        <w:spacing w:line="280" w:lineRule="exact"/>
        <w:ind w:firstLineChars="0" w:firstLine="0"/>
      </w:pPr>
      <w:r w:rsidRPr="00DF1CC3">
        <w:t xml:space="preserve">6. </w:t>
      </w:r>
      <w:r w:rsidRPr="009406ED">
        <w:t>发热体温超过</w:t>
      </w:r>
      <w:r w:rsidRPr="00DF1CC3">
        <w:t>38.5</w:t>
      </w:r>
      <w:r w:rsidRPr="00DF1CC3">
        <w:rPr>
          <w:rFonts w:ascii="宋体" w:hAnsi="宋体" w:cs="宋体" w:hint="eastAsia"/>
        </w:rPr>
        <w:t>℃</w:t>
      </w:r>
      <w:r w:rsidRPr="00DF1CC3">
        <w:t>的患者，应去医院就诊。</w:t>
      </w:r>
      <w:r w:rsidRPr="00DF1CC3">
        <w:t xml:space="preserve"> </w:t>
      </w:r>
    </w:p>
    <w:p w:rsidR="00500F7E" w:rsidRPr="00DF1CC3" w:rsidRDefault="00500F7E" w:rsidP="00500F7E">
      <w:pPr>
        <w:pStyle w:val="a8"/>
        <w:spacing w:line="280" w:lineRule="exact"/>
        <w:ind w:firstLineChars="0" w:firstLine="0"/>
      </w:pPr>
      <w:r w:rsidRPr="00DF1CC3">
        <w:t xml:space="preserve">7. </w:t>
      </w:r>
      <w:r w:rsidRPr="009406ED">
        <w:t>服药</w:t>
      </w:r>
      <w:r w:rsidRPr="00DF1CC3">
        <w:t>3</w:t>
      </w:r>
      <w:r w:rsidRPr="00DF1CC3">
        <w:t>天症状无缓解，应去医院就诊。</w:t>
      </w:r>
      <w:r w:rsidRPr="00DF1CC3">
        <w:t xml:space="preserve"> </w:t>
      </w:r>
    </w:p>
    <w:p w:rsidR="00500F7E" w:rsidRPr="00DF1CC3" w:rsidRDefault="00500F7E" w:rsidP="00500F7E">
      <w:pPr>
        <w:pStyle w:val="a8"/>
        <w:spacing w:line="280" w:lineRule="exact"/>
        <w:ind w:firstLineChars="0" w:firstLine="0"/>
      </w:pPr>
      <w:r w:rsidRPr="00DF1CC3">
        <w:t xml:space="preserve">8. </w:t>
      </w:r>
      <w:r w:rsidRPr="009406ED">
        <w:t>对本品过敏者禁用，过敏体质者慎用。</w:t>
      </w:r>
      <w:r w:rsidRPr="00DF1CC3">
        <w:t xml:space="preserve"> </w:t>
      </w:r>
    </w:p>
    <w:p w:rsidR="00500F7E" w:rsidRPr="00DF1CC3" w:rsidRDefault="00500F7E" w:rsidP="00500F7E">
      <w:pPr>
        <w:pStyle w:val="a8"/>
        <w:spacing w:line="280" w:lineRule="exact"/>
        <w:ind w:firstLineChars="0" w:firstLine="0"/>
      </w:pPr>
      <w:r w:rsidRPr="00DF1CC3">
        <w:t xml:space="preserve">9. </w:t>
      </w:r>
      <w:r w:rsidRPr="009406ED">
        <w:t>本品性状发生改变时禁止使用。</w:t>
      </w:r>
      <w:r w:rsidRPr="00DF1CC3">
        <w:t xml:space="preserve"> </w:t>
      </w:r>
    </w:p>
    <w:p w:rsidR="00500F7E" w:rsidRPr="00DF1CC3" w:rsidRDefault="00500F7E" w:rsidP="00500F7E">
      <w:pPr>
        <w:pStyle w:val="a8"/>
        <w:spacing w:line="280" w:lineRule="exact"/>
        <w:ind w:firstLineChars="0" w:firstLine="0"/>
      </w:pPr>
      <w:r w:rsidRPr="00DF1CC3">
        <w:t>10.</w:t>
      </w:r>
      <w:r w:rsidRPr="009406ED">
        <w:t>儿童必须在成人监护下使用。</w:t>
      </w:r>
      <w:r w:rsidRPr="00DF1CC3">
        <w:t xml:space="preserve"> </w:t>
      </w:r>
    </w:p>
    <w:p w:rsidR="00500F7E" w:rsidRPr="00DF1CC3" w:rsidRDefault="00500F7E" w:rsidP="00500F7E">
      <w:pPr>
        <w:pStyle w:val="a8"/>
        <w:spacing w:line="280" w:lineRule="exact"/>
        <w:ind w:firstLineChars="0" w:firstLine="0"/>
      </w:pPr>
      <w:r w:rsidRPr="00DF1CC3">
        <w:t>11.</w:t>
      </w:r>
      <w:r w:rsidRPr="009406ED">
        <w:t>请将本品放在儿童不能接触的地方。</w:t>
      </w:r>
      <w:r w:rsidRPr="00DF1CC3">
        <w:t xml:space="preserve"> </w:t>
      </w:r>
    </w:p>
    <w:p w:rsidR="00500F7E" w:rsidRPr="00DF1CC3" w:rsidRDefault="00500F7E" w:rsidP="00500F7E">
      <w:pPr>
        <w:pStyle w:val="a8"/>
        <w:spacing w:line="280" w:lineRule="exact"/>
        <w:ind w:firstLineChars="0" w:firstLine="0"/>
      </w:pPr>
      <w:r w:rsidRPr="00DF1CC3">
        <w:t>12.</w:t>
      </w:r>
      <w:r w:rsidRPr="009406ED">
        <w:t>如正在使用其他药品，使用本品前请咨询医师或药师。</w:t>
      </w:r>
    </w:p>
    <w:p w:rsidR="00500F7E" w:rsidRPr="00DF1CC3" w:rsidRDefault="00500F7E" w:rsidP="00500F7E">
      <w:pPr>
        <w:spacing w:line="280" w:lineRule="exact"/>
      </w:pPr>
      <w:r w:rsidRPr="00DF1CC3">
        <w:t>[</w:t>
      </w:r>
      <w:r w:rsidRPr="00DF1CC3">
        <w:t>药物相互作用］如与其他药物同时使用可能会发生药物相互作用，详情请咨询医师或药师。</w:t>
      </w:r>
    </w:p>
    <w:p w:rsidR="00500F7E" w:rsidRPr="00DF1CC3" w:rsidRDefault="00500F7E" w:rsidP="00500F7E">
      <w:pPr>
        <w:spacing w:line="280" w:lineRule="exact"/>
        <w:rPr>
          <w:bCs/>
        </w:rPr>
      </w:pPr>
      <w:r w:rsidRPr="00DF1CC3">
        <w:rPr>
          <w:bCs/>
        </w:rPr>
        <w:t>[</w:t>
      </w:r>
      <w:r w:rsidRPr="00DF1CC3">
        <w:rPr>
          <w:bCs/>
        </w:rPr>
        <w:t>贮藏</w:t>
      </w:r>
      <w:r w:rsidRPr="00DF1CC3">
        <w:rPr>
          <w:bCs/>
        </w:rPr>
        <w:t xml:space="preserve">] </w:t>
      </w:r>
    </w:p>
    <w:p w:rsidR="00500F7E" w:rsidRPr="00DF1CC3" w:rsidRDefault="00500F7E" w:rsidP="00500F7E">
      <w:pPr>
        <w:spacing w:line="280" w:lineRule="exact"/>
        <w:rPr>
          <w:bCs/>
        </w:rPr>
      </w:pPr>
      <w:r w:rsidRPr="00DF1CC3">
        <w:rPr>
          <w:bCs/>
        </w:rPr>
        <w:t>[</w:t>
      </w:r>
      <w:r w:rsidRPr="00DF1CC3">
        <w:rPr>
          <w:bCs/>
        </w:rPr>
        <w:t>包装</w:t>
      </w:r>
      <w:r w:rsidRPr="00DF1CC3">
        <w:rPr>
          <w:bCs/>
        </w:rPr>
        <w:t>]</w:t>
      </w:r>
    </w:p>
    <w:p w:rsidR="00500F7E" w:rsidRPr="00DF1CC3" w:rsidRDefault="00500F7E" w:rsidP="00500F7E">
      <w:pPr>
        <w:spacing w:line="280" w:lineRule="exact"/>
        <w:rPr>
          <w:bCs/>
        </w:rPr>
      </w:pPr>
      <w:r w:rsidRPr="00DF1CC3">
        <w:rPr>
          <w:bCs/>
        </w:rPr>
        <w:t>[</w:t>
      </w:r>
      <w:r w:rsidRPr="00DF1CC3">
        <w:rPr>
          <w:bCs/>
        </w:rPr>
        <w:t>有效期</w:t>
      </w:r>
      <w:r w:rsidRPr="00DF1CC3">
        <w:rPr>
          <w:bCs/>
        </w:rPr>
        <w:t>]</w:t>
      </w:r>
    </w:p>
    <w:p w:rsidR="00500F7E" w:rsidRPr="00DF1CC3" w:rsidRDefault="00500F7E" w:rsidP="00500F7E">
      <w:pPr>
        <w:spacing w:line="280" w:lineRule="exact"/>
        <w:rPr>
          <w:bCs/>
        </w:rPr>
      </w:pPr>
      <w:r w:rsidRPr="00DF1CC3">
        <w:rPr>
          <w:bCs/>
        </w:rPr>
        <w:t>[</w:t>
      </w:r>
      <w:r w:rsidRPr="00DF1CC3">
        <w:rPr>
          <w:bCs/>
        </w:rPr>
        <w:t>执行标准</w:t>
      </w:r>
      <w:r w:rsidRPr="00DF1CC3">
        <w:rPr>
          <w:bCs/>
        </w:rPr>
        <w:t>]</w:t>
      </w:r>
    </w:p>
    <w:p w:rsidR="00500F7E" w:rsidRPr="00DF1CC3" w:rsidRDefault="00500F7E" w:rsidP="00500F7E">
      <w:pPr>
        <w:spacing w:line="280" w:lineRule="exact"/>
        <w:rPr>
          <w:bCs/>
        </w:rPr>
      </w:pPr>
      <w:r w:rsidRPr="00DF1CC3">
        <w:rPr>
          <w:bCs/>
        </w:rPr>
        <w:t>[</w:t>
      </w:r>
      <w:r w:rsidRPr="00DF1CC3">
        <w:rPr>
          <w:bCs/>
        </w:rPr>
        <w:t>批准文号</w:t>
      </w:r>
      <w:r w:rsidRPr="00DF1CC3">
        <w:rPr>
          <w:bCs/>
        </w:rPr>
        <w:t>]</w:t>
      </w:r>
    </w:p>
    <w:p w:rsidR="00500F7E" w:rsidRPr="00DF1CC3" w:rsidRDefault="00500F7E" w:rsidP="00500F7E">
      <w:pPr>
        <w:spacing w:line="280" w:lineRule="exact"/>
        <w:rPr>
          <w:bCs/>
        </w:rPr>
      </w:pPr>
      <w:r w:rsidRPr="00DF1CC3">
        <w:rPr>
          <w:bCs/>
        </w:rPr>
        <w:t>[</w:t>
      </w:r>
      <w:r w:rsidRPr="00DF1CC3">
        <w:rPr>
          <w:bCs/>
        </w:rPr>
        <w:t>说明书修订日期</w:t>
      </w:r>
      <w:r w:rsidRPr="00DF1CC3">
        <w:rPr>
          <w:bCs/>
        </w:rPr>
        <w:t>]</w:t>
      </w:r>
    </w:p>
    <w:p w:rsidR="00500F7E" w:rsidRPr="00DF1CC3" w:rsidRDefault="00500F7E" w:rsidP="00500F7E">
      <w:pPr>
        <w:spacing w:line="280" w:lineRule="exact"/>
        <w:rPr>
          <w:bCs/>
        </w:rPr>
      </w:pPr>
      <w:r w:rsidRPr="00DF1CC3">
        <w:rPr>
          <w:bCs/>
        </w:rPr>
        <w:t>[</w:t>
      </w:r>
      <w:r w:rsidRPr="00DF1CC3">
        <w:rPr>
          <w:bCs/>
        </w:rPr>
        <w:t>生产企业</w:t>
      </w:r>
      <w:r w:rsidRPr="00DF1CC3">
        <w:rPr>
          <w:bCs/>
        </w:rPr>
        <w:t>]</w:t>
      </w:r>
    </w:p>
    <w:p w:rsidR="00500F7E" w:rsidRPr="00DF1CC3" w:rsidRDefault="00500F7E" w:rsidP="00500F7E">
      <w:pPr>
        <w:spacing w:line="280" w:lineRule="exact"/>
        <w:rPr>
          <w:bCs/>
        </w:rPr>
      </w:pPr>
      <w:r w:rsidRPr="00DF1CC3">
        <w:rPr>
          <w:bCs/>
        </w:rPr>
        <w:t>企业名称：</w:t>
      </w:r>
      <w:r w:rsidRPr="00DF1CC3">
        <w:rPr>
          <w:bCs/>
        </w:rPr>
        <w:t xml:space="preserve"> </w:t>
      </w:r>
    </w:p>
    <w:p w:rsidR="00500F7E" w:rsidRPr="00DF1CC3" w:rsidRDefault="00500F7E" w:rsidP="00500F7E">
      <w:pPr>
        <w:spacing w:line="280" w:lineRule="exact"/>
        <w:rPr>
          <w:bCs/>
        </w:rPr>
      </w:pPr>
      <w:r w:rsidRPr="00DF1CC3">
        <w:rPr>
          <w:bCs/>
        </w:rPr>
        <w:t>生产地址：</w:t>
      </w:r>
    </w:p>
    <w:p w:rsidR="00500F7E" w:rsidRPr="00DF1CC3" w:rsidRDefault="00500F7E" w:rsidP="00500F7E">
      <w:pPr>
        <w:spacing w:line="280" w:lineRule="exact"/>
        <w:rPr>
          <w:bCs/>
        </w:rPr>
      </w:pPr>
      <w:r w:rsidRPr="00DF1CC3">
        <w:rPr>
          <w:bCs/>
        </w:rPr>
        <w:t>邮政编码：</w:t>
      </w:r>
    </w:p>
    <w:p w:rsidR="00500F7E" w:rsidRPr="00DF1CC3" w:rsidRDefault="00500F7E" w:rsidP="00500F7E">
      <w:pPr>
        <w:spacing w:line="280" w:lineRule="exact"/>
        <w:rPr>
          <w:bCs/>
        </w:rPr>
      </w:pPr>
      <w:r w:rsidRPr="00DF1CC3">
        <w:rPr>
          <w:bCs/>
        </w:rPr>
        <w:t>电话号码：</w:t>
      </w:r>
    </w:p>
    <w:p w:rsidR="00500F7E" w:rsidRPr="00DF1CC3" w:rsidRDefault="00500F7E" w:rsidP="00500F7E">
      <w:pPr>
        <w:spacing w:line="280" w:lineRule="exact"/>
        <w:rPr>
          <w:bCs/>
        </w:rPr>
      </w:pPr>
      <w:r w:rsidRPr="00DF1CC3">
        <w:rPr>
          <w:bCs/>
        </w:rPr>
        <w:t>传真号码：</w:t>
      </w:r>
    </w:p>
    <w:p w:rsidR="00500F7E" w:rsidRPr="00DF1CC3" w:rsidRDefault="00500F7E" w:rsidP="00500F7E">
      <w:pPr>
        <w:spacing w:line="280" w:lineRule="exact"/>
        <w:rPr>
          <w:bCs/>
        </w:rPr>
      </w:pPr>
      <w:r w:rsidRPr="00DF1CC3">
        <w:rPr>
          <w:bCs/>
        </w:rPr>
        <w:t>网</w:t>
      </w:r>
      <w:r w:rsidRPr="00DF1CC3">
        <w:rPr>
          <w:bCs/>
        </w:rPr>
        <w:t xml:space="preserve">   </w:t>
      </w:r>
      <w:r w:rsidRPr="00DF1CC3">
        <w:rPr>
          <w:bCs/>
        </w:rPr>
        <w:t>址：</w:t>
      </w:r>
    </w:p>
    <w:p w:rsidR="00500F7E" w:rsidRPr="00DF1CC3" w:rsidRDefault="00500F7E" w:rsidP="00500F7E">
      <w:pPr>
        <w:spacing w:line="280" w:lineRule="exact"/>
      </w:pPr>
      <w:r w:rsidRPr="00DF1CC3">
        <w:t>如有问题可与生产企业联系。</w:t>
      </w:r>
    </w:p>
    <w:p w:rsidR="00500F7E" w:rsidRPr="00DF1CC3" w:rsidRDefault="00500F7E" w:rsidP="00500F7E">
      <w:pPr>
        <w:jc w:val="center"/>
        <w:rPr>
          <w:rFonts w:eastAsia="方正小标宋简体"/>
          <w:sz w:val="36"/>
          <w:szCs w:val="36"/>
        </w:rPr>
      </w:pPr>
      <w:r w:rsidRPr="00DF1CC3">
        <w:rPr>
          <w:rFonts w:eastAsia="方正小标宋简体"/>
          <w:sz w:val="36"/>
          <w:szCs w:val="36"/>
        </w:rPr>
        <w:t>除湿止痒软膏非处方药说明书范本</w:t>
      </w:r>
    </w:p>
    <w:p w:rsidR="00500F7E" w:rsidRPr="009406ED" w:rsidRDefault="00500F7E" w:rsidP="00500F7E">
      <w:pPr>
        <w:spacing w:line="280" w:lineRule="exact"/>
      </w:pPr>
    </w:p>
    <w:p w:rsidR="00500F7E" w:rsidRPr="00DF1CC3" w:rsidRDefault="00500F7E" w:rsidP="00500F7E">
      <w:pPr>
        <w:spacing w:line="280" w:lineRule="exact"/>
      </w:pPr>
      <w:r w:rsidRPr="00DF1CC3">
        <w:lastRenderedPageBreak/>
        <w:t>请仔细阅读说明书并按说明使用或在药师指导下购买和使用。</w:t>
      </w:r>
    </w:p>
    <w:p w:rsidR="00500F7E" w:rsidRPr="00DF1CC3" w:rsidRDefault="00500F7E" w:rsidP="00500F7E">
      <w:pPr>
        <w:spacing w:line="280" w:lineRule="exact"/>
        <w:rPr>
          <w:bCs/>
        </w:rPr>
      </w:pPr>
      <w:r w:rsidRPr="00DF1CC3">
        <w:rPr>
          <w:bCs/>
        </w:rPr>
        <w:t>[</w:t>
      </w:r>
      <w:r w:rsidRPr="00DF1CC3">
        <w:rPr>
          <w:bCs/>
        </w:rPr>
        <w:t>药品名称</w:t>
      </w:r>
      <w:r w:rsidRPr="00DF1CC3">
        <w:rPr>
          <w:bCs/>
        </w:rPr>
        <w:t>]</w:t>
      </w:r>
    </w:p>
    <w:p w:rsidR="00500F7E" w:rsidRPr="00DF1CC3" w:rsidRDefault="00500F7E" w:rsidP="00500F7E">
      <w:pPr>
        <w:spacing w:line="280" w:lineRule="exact"/>
      </w:pPr>
      <w:r w:rsidRPr="00DF1CC3">
        <w:t>通用名称：除湿止痒软膏</w:t>
      </w:r>
    </w:p>
    <w:p w:rsidR="00500F7E" w:rsidRPr="00DF1CC3" w:rsidRDefault="00500F7E" w:rsidP="00500F7E">
      <w:pPr>
        <w:spacing w:line="280" w:lineRule="exact"/>
      </w:pPr>
      <w:r w:rsidRPr="00DF1CC3">
        <w:t>汉语拼音：</w:t>
      </w:r>
    </w:p>
    <w:p w:rsidR="00500F7E" w:rsidRPr="00DF1CC3" w:rsidRDefault="00500F7E" w:rsidP="00500F7E">
      <w:pPr>
        <w:spacing w:line="280" w:lineRule="exact"/>
      </w:pPr>
      <w:r w:rsidRPr="00DF1CC3">
        <w:rPr>
          <w:bCs/>
        </w:rPr>
        <w:t>[</w:t>
      </w:r>
      <w:r w:rsidRPr="00DF1CC3">
        <w:rPr>
          <w:bCs/>
        </w:rPr>
        <w:t>成份</w:t>
      </w:r>
      <w:r w:rsidRPr="00DF1CC3">
        <w:rPr>
          <w:bCs/>
        </w:rPr>
        <w:t>]</w:t>
      </w:r>
    </w:p>
    <w:p w:rsidR="00500F7E" w:rsidRPr="00DF1CC3" w:rsidRDefault="00500F7E" w:rsidP="00500F7E">
      <w:pPr>
        <w:spacing w:line="280" w:lineRule="exact"/>
      </w:pPr>
      <w:r w:rsidRPr="00DF1CC3">
        <w:t>[</w:t>
      </w:r>
      <w:r w:rsidRPr="00DF1CC3">
        <w:t>性状</w:t>
      </w:r>
      <w:r w:rsidRPr="00DF1CC3">
        <w:t>]</w:t>
      </w:r>
    </w:p>
    <w:p w:rsidR="00500F7E" w:rsidRPr="00DF1CC3" w:rsidRDefault="00500F7E" w:rsidP="00500F7E">
      <w:r w:rsidRPr="00DF1CC3">
        <w:t>[</w:t>
      </w:r>
      <w:r w:rsidRPr="00DF1CC3">
        <w:t>功能主治</w:t>
      </w:r>
      <w:r w:rsidRPr="00DF1CC3">
        <w:t xml:space="preserve">] </w:t>
      </w:r>
      <w:r w:rsidRPr="00DF1CC3">
        <w:t>清热除湿，祛风止痒。用于急性、亚急性湿疹证属湿热或湿阻型的辅助治疗。</w:t>
      </w:r>
    </w:p>
    <w:p w:rsidR="00500F7E" w:rsidRPr="00DF1CC3" w:rsidRDefault="00500F7E" w:rsidP="00500F7E">
      <w:r w:rsidRPr="00DF1CC3">
        <w:t>[</w:t>
      </w:r>
      <w:r w:rsidRPr="00DF1CC3">
        <w:t>规格</w:t>
      </w:r>
      <w:r w:rsidRPr="00DF1CC3">
        <w:t xml:space="preserve">] </w:t>
      </w:r>
      <w:r w:rsidRPr="00DF1CC3">
        <w:t>每支装</w:t>
      </w:r>
      <w:r w:rsidRPr="00DF1CC3">
        <w:t>10</w:t>
      </w:r>
      <w:r w:rsidRPr="00DF1CC3">
        <w:t>克</w:t>
      </w:r>
    </w:p>
    <w:p w:rsidR="00500F7E" w:rsidRPr="00DF1CC3" w:rsidRDefault="00500F7E" w:rsidP="00500F7E">
      <w:r w:rsidRPr="00DF1CC3">
        <w:t>[</w:t>
      </w:r>
      <w:r w:rsidRPr="00DF1CC3">
        <w:t>用法用量</w:t>
      </w:r>
      <w:r w:rsidRPr="00DF1CC3">
        <w:t xml:space="preserve">] </w:t>
      </w:r>
      <w:r w:rsidRPr="00DF1CC3">
        <w:t>外用，一日</w:t>
      </w:r>
      <w:r w:rsidRPr="00DF1CC3">
        <w:t>3~4</w:t>
      </w:r>
      <w:r w:rsidRPr="00DF1CC3">
        <w:t>次，涂抹患处。</w:t>
      </w:r>
    </w:p>
    <w:p w:rsidR="00500F7E" w:rsidRPr="00DF1CC3" w:rsidRDefault="00500F7E" w:rsidP="00500F7E">
      <w:r w:rsidRPr="00DF1CC3">
        <w:t>[</w:t>
      </w:r>
      <w:r w:rsidRPr="00DF1CC3">
        <w:t>不良反应</w:t>
      </w:r>
      <w:r w:rsidRPr="00DF1CC3">
        <w:t xml:space="preserve">] </w:t>
      </w:r>
      <w:r w:rsidRPr="00DF1CC3">
        <w:t>可出现瘙痒、皮损加重、刺痛等局部刺激症状。</w:t>
      </w:r>
    </w:p>
    <w:p w:rsidR="00500F7E" w:rsidRPr="00DF1CC3" w:rsidRDefault="00500F7E" w:rsidP="00500F7E">
      <w:pPr>
        <w:spacing w:line="280" w:lineRule="exact"/>
        <w:rPr>
          <w:bCs/>
        </w:rPr>
      </w:pPr>
      <w:r w:rsidRPr="00DF1CC3">
        <w:rPr>
          <w:bCs/>
        </w:rPr>
        <w:t>[</w:t>
      </w:r>
      <w:r w:rsidRPr="00DF1CC3">
        <w:rPr>
          <w:bCs/>
        </w:rPr>
        <w:t>禁忌</w:t>
      </w:r>
      <w:r w:rsidRPr="00DF1CC3">
        <w:rPr>
          <w:bCs/>
        </w:rPr>
        <w:t>]</w:t>
      </w:r>
    </w:p>
    <w:p w:rsidR="00500F7E" w:rsidRPr="00DF1CC3" w:rsidRDefault="00500F7E" w:rsidP="00500F7E">
      <w:pPr>
        <w:spacing w:line="280" w:lineRule="exact"/>
        <w:rPr>
          <w:bCs/>
        </w:rPr>
      </w:pPr>
      <w:r w:rsidRPr="00DF1CC3">
        <w:rPr>
          <w:bCs/>
        </w:rPr>
        <w:t>[</w:t>
      </w:r>
      <w:r w:rsidRPr="00DF1CC3">
        <w:rPr>
          <w:bCs/>
        </w:rPr>
        <w:t>注意事项</w:t>
      </w:r>
      <w:r w:rsidRPr="00DF1CC3">
        <w:rPr>
          <w:bCs/>
        </w:rPr>
        <w:t>]</w:t>
      </w:r>
    </w:p>
    <w:p w:rsidR="00500F7E" w:rsidRPr="00DF1CC3" w:rsidRDefault="00500F7E" w:rsidP="00500F7E">
      <w:pPr>
        <w:pStyle w:val="a9"/>
      </w:pPr>
      <w:r w:rsidRPr="00DF1CC3">
        <w:t xml:space="preserve">1. </w:t>
      </w:r>
      <w:r w:rsidRPr="00DF1CC3">
        <w:t>本品为外用药，禁止内服。</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2. </w:t>
      </w:r>
      <w:r w:rsidRPr="00DF1CC3">
        <w:rPr>
          <w:rFonts w:ascii="Times New Roman" w:hAnsi="Times New Roman"/>
        </w:rPr>
        <w:t>忌烟酒、辛辣、油腻及腥发食物。</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3. </w:t>
      </w:r>
      <w:r w:rsidRPr="00DF1CC3">
        <w:rPr>
          <w:rFonts w:ascii="Times New Roman" w:hAnsi="Times New Roman"/>
        </w:rPr>
        <w:t>切勿接触眼睛、口腔等黏膜处。皮肤破溃处禁用。</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4. </w:t>
      </w:r>
      <w:r w:rsidRPr="00DF1CC3">
        <w:rPr>
          <w:rFonts w:ascii="Times New Roman" w:hAnsi="Times New Roman"/>
        </w:rPr>
        <w:t>用药期间不宜同时服用温热性药物或使用其他外用药类。</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5. </w:t>
      </w:r>
      <w:r w:rsidRPr="00DF1CC3">
        <w:rPr>
          <w:rFonts w:ascii="Times New Roman" w:hAnsi="Times New Roman"/>
        </w:rPr>
        <w:t>本品仅为急性、亚急性湿疹证属湿热或湿阻型的辅助治疗药品，应在医生确诊后使用。</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6. </w:t>
      </w:r>
      <w:r w:rsidRPr="00DF1CC3">
        <w:rPr>
          <w:rFonts w:ascii="Times New Roman" w:hAnsi="Times New Roman"/>
        </w:rPr>
        <w:t>第一次使用本品前应咨询医生，治疗期间应定期到医院检查。</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7. </w:t>
      </w:r>
      <w:r w:rsidRPr="00DF1CC3">
        <w:rPr>
          <w:rFonts w:ascii="Times New Roman" w:hAnsi="Times New Roman"/>
        </w:rPr>
        <w:t>孕妇、哺乳期妇女慎用。儿童及年老体弱者应在医师指导下使用。</w:t>
      </w:r>
    </w:p>
    <w:p w:rsidR="00500F7E" w:rsidRPr="00DF1CC3" w:rsidRDefault="00500F7E" w:rsidP="00500F7E">
      <w:r w:rsidRPr="00DF1CC3">
        <w:t xml:space="preserve">8. </w:t>
      </w:r>
      <w:r w:rsidRPr="00DF1CC3">
        <w:t>用药</w:t>
      </w:r>
      <w:r w:rsidRPr="00DF1CC3">
        <w:t>7</w:t>
      </w:r>
      <w:r w:rsidRPr="00DF1CC3">
        <w:t>天症状无缓解，应去医院就诊。</w:t>
      </w:r>
    </w:p>
    <w:p w:rsidR="00500F7E" w:rsidRPr="00DF1CC3" w:rsidRDefault="00500F7E" w:rsidP="00500F7E">
      <w:pPr>
        <w:spacing w:line="280" w:lineRule="exact"/>
      </w:pPr>
      <w:r w:rsidRPr="00DF1CC3">
        <w:t xml:space="preserve">9. </w:t>
      </w:r>
      <w:r w:rsidRPr="00DF1CC3">
        <w:t>对本品过敏者禁用，过敏体质者慎用。</w:t>
      </w:r>
    </w:p>
    <w:p w:rsidR="00500F7E" w:rsidRPr="00DF1CC3" w:rsidRDefault="00500F7E" w:rsidP="00500F7E">
      <w:pPr>
        <w:spacing w:line="280" w:lineRule="exact"/>
      </w:pPr>
      <w:r w:rsidRPr="00DF1CC3">
        <w:t>10.</w:t>
      </w:r>
      <w:r w:rsidRPr="00DF1CC3">
        <w:t>本品性状发生改变时禁止使用。</w:t>
      </w:r>
    </w:p>
    <w:p w:rsidR="00500F7E" w:rsidRPr="00DF1CC3" w:rsidRDefault="00500F7E" w:rsidP="00500F7E">
      <w:pPr>
        <w:spacing w:line="280" w:lineRule="exact"/>
      </w:pPr>
      <w:r w:rsidRPr="00DF1CC3">
        <w:t>11.</w:t>
      </w:r>
      <w:r w:rsidRPr="00DF1CC3">
        <w:t>儿童必须在成人监护下使用。</w:t>
      </w:r>
    </w:p>
    <w:p w:rsidR="00500F7E" w:rsidRPr="00DF1CC3" w:rsidRDefault="00500F7E" w:rsidP="00500F7E">
      <w:pPr>
        <w:spacing w:line="280" w:lineRule="exact"/>
      </w:pPr>
      <w:r w:rsidRPr="00DF1CC3">
        <w:t>12.</w:t>
      </w:r>
      <w:r w:rsidRPr="00DF1CC3">
        <w:t>请将本品放在儿童不能接触的地方。</w:t>
      </w:r>
    </w:p>
    <w:p w:rsidR="00500F7E" w:rsidRPr="00DF1CC3" w:rsidRDefault="00500F7E" w:rsidP="00500F7E">
      <w:pPr>
        <w:spacing w:line="280" w:lineRule="exact"/>
      </w:pPr>
      <w:r w:rsidRPr="00DF1CC3">
        <w:t>13.</w:t>
      </w:r>
      <w:r w:rsidRPr="00DF1CC3">
        <w:t>如正在使用其他药品，使用本品前请咨询医师或药师。</w:t>
      </w:r>
    </w:p>
    <w:p w:rsidR="00500F7E" w:rsidRPr="00DF1CC3" w:rsidRDefault="00500F7E" w:rsidP="00500F7E">
      <w:pPr>
        <w:spacing w:line="280" w:lineRule="exact"/>
      </w:pPr>
      <w:r w:rsidRPr="00DF1CC3">
        <w:t>[</w:t>
      </w:r>
      <w:r w:rsidRPr="00DF1CC3">
        <w:t>药物相互作用］如与其他药物同时使用可能会发生药物相互作用，详情请咨询医师或药师。</w:t>
      </w:r>
    </w:p>
    <w:p w:rsidR="00500F7E" w:rsidRPr="00DF1CC3" w:rsidRDefault="00500F7E" w:rsidP="00500F7E">
      <w:pPr>
        <w:spacing w:line="280" w:lineRule="exact"/>
        <w:rPr>
          <w:bCs/>
        </w:rPr>
      </w:pPr>
      <w:r w:rsidRPr="00DF1CC3">
        <w:rPr>
          <w:bCs/>
        </w:rPr>
        <w:t>[</w:t>
      </w:r>
      <w:r w:rsidRPr="00DF1CC3">
        <w:rPr>
          <w:bCs/>
        </w:rPr>
        <w:t>贮藏</w:t>
      </w:r>
      <w:r w:rsidRPr="00DF1CC3">
        <w:rPr>
          <w:bCs/>
        </w:rPr>
        <w:t xml:space="preserve">] </w:t>
      </w:r>
    </w:p>
    <w:p w:rsidR="00500F7E" w:rsidRPr="00DF1CC3" w:rsidRDefault="00500F7E" w:rsidP="00500F7E">
      <w:pPr>
        <w:spacing w:line="280" w:lineRule="exact"/>
        <w:rPr>
          <w:bCs/>
        </w:rPr>
      </w:pPr>
      <w:r w:rsidRPr="00DF1CC3">
        <w:rPr>
          <w:bCs/>
        </w:rPr>
        <w:t>[</w:t>
      </w:r>
      <w:r w:rsidRPr="00DF1CC3">
        <w:rPr>
          <w:bCs/>
        </w:rPr>
        <w:t>包装</w:t>
      </w:r>
      <w:r w:rsidRPr="00DF1CC3">
        <w:rPr>
          <w:bCs/>
        </w:rPr>
        <w:t>]</w:t>
      </w:r>
    </w:p>
    <w:p w:rsidR="00500F7E" w:rsidRPr="00DF1CC3" w:rsidRDefault="00500F7E" w:rsidP="00500F7E">
      <w:pPr>
        <w:spacing w:line="280" w:lineRule="exact"/>
        <w:rPr>
          <w:bCs/>
        </w:rPr>
      </w:pPr>
      <w:r w:rsidRPr="00DF1CC3">
        <w:rPr>
          <w:bCs/>
        </w:rPr>
        <w:t>[</w:t>
      </w:r>
      <w:r w:rsidRPr="00DF1CC3">
        <w:rPr>
          <w:bCs/>
        </w:rPr>
        <w:t>有效期</w:t>
      </w:r>
      <w:r w:rsidRPr="00DF1CC3">
        <w:rPr>
          <w:bCs/>
        </w:rPr>
        <w:t>]</w:t>
      </w:r>
    </w:p>
    <w:p w:rsidR="00500F7E" w:rsidRPr="00DF1CC3" w:rsidRDefault="00500F7E" w:rsidP="00500F7E">
      <w:pPr>
        <w:spacing w:line="280" w:lineRule="exact"/>
        <w:rPr>
          <w:bCs/>
        </w:rPr>
      </w:pPr>
      <w:r w:rsidRPr="00DF1CC3">
        <w:rPr>
          <w:bCs/>
        </w:rPr>
        <w:t>[</w:t>
      </w:r>
      <w:r w:rsidRPr="00DF1CC3">
        <w:rPr>
          <w:bCs/>
        </w:rPr>
        <w:t>执行标准</w:t>
      </w:r>
      <w:r w:rsidRPr="00DF1CC3">
        <w:rPr>
          <w:bCs/>
        </w:rPr>
        <w:t>]</w:t>
      </w:r>
    </w:p>
    <w:p w:rsidR="00500F7E" w:rsidRPr="00DF1CC3" w:rsidRDefault="00500F7E" w:rsidP="00500F7E">
      <w:pPr>
        <w:spacing w:line="280" w:lineRule="exact"/>
        <w:rPr>
          <w:bCs/>
        </w:rPr>
      </w:pPr>
      <w:r w:rsidRPr="00DF1CC3">
        <w:rPr>
          <w:bCs/>
        </w:rPr>
        <w:t>[</w:t>
      </w:r>
      <w:r w:rsidRPr="00DF1CC3">
        <w:rPr>
          <w:bCs/>
        </w:rPr>
        <w:t>批准文号</w:t>
      </w:r>
      <w:r w:rsidRPr="00DF1CC3">
        <w:rPr>
          <w:bCs/>
        </w:rPr>
        <w:t>]</w:t>
      </w:r>
    </w:p>
    <w:p w:rsidR="00500F7E" w:rsidRPr="00DF1CC3" w:rsidRDefault="00500F7E" w:rsidP="00500F7E">
      <w:pPr>
        <w:spacing w:line="280" w:lineRule="exact"/>
        <w:rPr>
          <w:bCs/>
        </w:rPr>
      </w:pPr>
      <w:r w:rsidRPr="00DF1CC3">
        <w:rPr>
          <w:bCs/>
        </w:rPr>
        <w:t>[</w:t>
      </w:r>
      <w:r w:rsidRPr="00DF1CC3">
        <w:rPr>
          <w:bCs/>
        </w:rPr>
        <w:t>说明书修订日期</w:t>
      </w:r>
      <w:r w:rsidRPr="00DF1CC3">
        <w:rPr>
          <w:bCs/>
        </w:rPr>
        <w:t>]</w:t>
      </w:r>
    </w:p>
    <w:p w:rsidR="00500F7E" w:rsidRPr="00DF1CC3" w:rsidRDefault="00500F7E" w:rsidP="00500F7E">
      <w:pPr>
        <w:spacing w:line="280" w:lineRule="exact"/>
        <w:rPr>
          <w:bCs/>
        </w:rPr>
      </w:pPr>
      <w:r w:rsidRPr="00DF1CC3">
        <w:rPr>
          <w:bCs/>
        </w:rPr>
        <w:t>[</w:t>
      </w:r>
      <w:r w:rsidRPr="00DF1CC3">
        <w:rPr>
          <w:bCs/>
        </w:rPr>
        <w:t>生产企业</w:t>
      </w:r>
      <w:r w:rsidRPr="00DF1CC3">
        <w:rPr>
          <w:bCs/>
        </w:rPr>
        <w:t>]</w:t>
      </w:r>
    </w:p>
    <w:p w:rsidR="00500F7E" w:rsidRPr="00DF1CC3" w:rsidRDefault="00500F7E" w:rsidP="00500F7E">
      <w:pPr>
        <w:spacing w:line="280" w:lineRule="exact"/>
        <w:rPr>
          <w:bCs/>
        </w:rPr>
      </w:pPr>
      <w:r w:rsidRPr="00DF1CC3">
        <w:rPr>
          <w:bCs/>
        </w:rPr>
        <w:t>企业名称：</w:t>
      </w:r>
      <w:r w:rsidRPr="00DF1CC3">
        <w:rPr>
          <w:bCs/>
        </w:rPr>
        <w:t xml:space="preserve"> </w:t>
      </w:r>
    </w:p>
    <w:p w:rsidR="00500F7E" w:rsidRPr="00DF1CC3" w:rsidRDefault="00500F7E" w:rsidP="00500F7E">
      <w:pPr>
        <w:spacing w:line="280" w:lineRule="exact"/>
        <w:rPr>
          <w:bCs/>
        </w:rPr>
      </w:pPr>
      <w:r w:rsidRPr="00DF1CC3">
        <w:rPr>
          <w:bCs/>
        </w:rPr>
        <w:t>生产地址：</w:t>
      </w:r>
    </w:p>
    <w:p w:rsidR="00500F7E" w:rsidRPr="00DF1CC3" w:rsidRDefault="00500F7E" w:rsidP="00500F7E">
      <w:pPr>
        <w:spacing w:line="280" w:lineRule="exact"/>
        <w:rPr>
          <w:bCs/>
        </w:rPr>
      </w:pPr>
      <w:r w:rsidRPr="00DF1CC3">
        <w:rPr>
          <w:bCs/>
        </w:rPr>
        <w:t>邮政编码：</w:t>
      </w:r>
    </w:p>
    <w:p w:rsidR="00500F7E" w:rsidRPr="00DF1CC3" w:rsidRDefault="00500F7E" w:rsidP="00500F7E">
      <w:pPr>
        <w:spacing w:line="280" w:lineRule="exact"/>
        <w:rPr>
          <w:bCs/>
        </w:rPr>
      </w:pPr>
      <w:r w:rsidRPr="00DF1CC3">
        <w:rPr>
          <w:bCs/>
        </w:rPr>
        <w:t>电话号码：</w:t>
      </w:r>
    </w:p>
    <w:p w:rsidR="00500F7E" w:rsidRPr="00DF1CC3" w:rsidRDefault="00500F7E" w:rsidP="00500F7E">
      <w:pPr>
        <w:spacing w:line="280" w:lineRule="exact"/>
        <w:rPr>
          <w:bCs/>
        </w:rPr>
      </w:pPr>
      <w:r w:rsidRPr="00DF1CC3">
        <w:rPr>
          <w:bCs/>
        </w:rPr>
        <w:t>传真号码：</w:t>
      </w:r>
    </w:p>
    <w:p w:rsidR="00500F7E" w:rsidRPr="00DF1CC3" w:rsidRDefault="00500F7E" w:rsidP="00500F7E">
      <w:pPr>
        <w:spacing w:line="280" w:lineRule="exact"/>
        <w:rPr>
          <w:bCs/>
        </w:rPr>
      </w:pPr>
      <w:r w:rsidRPr="00DF1CC3">
        <w:rPr>
          <w:bCs/>
        </w:rPr>
        <w:t>网</w:t>
      </w:r>
      <w:r w:rsidRPr="00DF1CC3">
        <w:rPr>
          <w:bCs/>
        </w:rPr>
        <w:t xml:space="preserve">   </w:t>
      </w:r>
      <w:r w:rsidRPr="00DF1CC3">
        <w:rPr>
          <w:bCs/>
        </w:rPr>
        <w:t>址：</w:t>
      </w:r>
    </w:p>
    <w:p w:rsidR="00500F7E" w:rsidRPr="00DF1CC3" w:rsidRDefault="00500F7E" w:rsidP="00500F7E">
      <w:pPr>
        <w:spacing w:line="280" w:lineRule="exact"/>
        <w:rPr>
          <w:bCs/>
        </w:rPr>
      </w:pPr>
      <w:r w:rsidRPr="00DF1CC3">
        <w:t>如有问题可与生产企业联系。</w:t>
      </w:r>
    </w:p>
    <w:p w:rsidR="00500F7E" w:rsidRPr="00DF1CC3" w:rsidRDefault="00500F7E" w:rsidP="00500F7E">
      <w:pPr>
        <w:spacing w:line="480" w:lineRule="exact"/>
        <w:rPr>
          <w:rFonts w:eastAsia="华文仿宋"/>
          <w:b/>
          <w:szCs w:val="21"/>
        </w:rPr>
      </w:pPr>
    </w:p>
    <w:p w:rsidR="00500F7E" w:rsidRPr="00DF1CC3" w:rsidRDefault="00500F7E" w:rsidP="00500F7E">
      <w:pPr>
        <w:spacing w:line="480" w:lineRule="exact"/>
        <w:rPr>
          <w:rFonts w:eastAsia="华文仿宋"/>
          <w:b/>
          <w:sz w:val="28"/>
          <w:szCs w:val="28"/>
        </w:rPr>
      </w:pPr>
    </w:p>
    <w:p w:rsidR="00500F7E" w:rsidRPr="00DF1CC3" w:rsidRDefault="00500F7E" w:rsidP="00500F7E">
      <w:pPr>
        <w:jc w:val="center"/>
        <w:rPr>
          <w:rFonts w:eastAsia="方正小标宋简体"/>
          <w:sz w:val="36"/>
          <w:szCs w:val="36"/>
        </w:rPr>
      </w:pPr>
      <w:r w:rsidRPr="00DF1CC3">
        <w:rPr>
          <w:rFonts w:eastAsia="方正小标宋简体"/>
          <w:sz w:val="36"/>
          <w:szCs w:val="36"/>
        </w:rPr>
        <w:t>除湿止痒软膏非处方药说明书范本</w:t>
      </w:r>
    </w:p>
    <w:p w:rsidR="00500F7E" w:rsidRPr="009406ED" w:rsidRDefault="00500F7E" w:rsidP="00500F7E">
      <w:pPr>
        <w:spacing w:line="280" w:lineRule="exact"/>
      </w:pPr>
    </w:p>
    <w:p w:rsidR="00500F7E" w:rsidRPr="00DF1CC3" w:rsidRDefault="00500F7E" w:rsidP="00500F7E">
      <w:pPr>
        <w:spacing w:line="280" w:lineRule="exact"/>
      </w:pPr>
      <w:r w:rsidRPr="00DF1CC3">
        <w:t>请仔细阅读说明书并按说明使用或在药师指导下购买和使用。</w:t>
      </w:r>
    </w:p>
    <w:p w:rsidR="00500F7E" w:rsidRPr="00DF1CC3" w:rsidRDefault="00500F7E" w:rsidP="00500F7E">
      <w:pPr>
        <w:spacing w:line="280" w:lineRule="exact"/>
        <w:rPr>
          <w:bCs/>
        </w:rPr>
      </w:pPr>
      <w:r w:rsidRPr="00DF1CC3">
        <w:rPr>
          <w:bCs/>
        </w:rPr>
        <w:t>[</w:t>
      </w:r>
      <w:r w:rsidRPr="00DF1CC3">
        <w:rPr>
          <w:bCs/>
        </w:rPr>
        <w:t>药品名称</w:t>
      </w:r>
      <w:r w:rsidRPr="00DF1CC3">
        <w:rPr>
          <w:bCs/>
        </w:rPr>
        <w:t>]</w:t>
      </w:r>
    </w:p>
    <w:p w:rsidR="00500F7E" w:rsidRPr="00DF1CC3" w:rsidRDefault="00500F7E" w:rsidP="00500F7E">
      <w:pPr>
        <w:spacing w:line="280" w:lineRule="exact"/>
      </w:pPr>
      <w:r w:rsidRPr="00DF1CC3">
        <w:lastRenderedPageBreak/>
        <w:t>通用名称：除湿止痒软膏</w:t>
      </w:r>
    </w:p>
    <w:p w:rsidR="00500F7E" w:rsidRPr="00DF1CC3" w:rsidRDefault="00500F7E" w:rsidP="00500F7E">
      <w:pPr>
        <w:spacing w:line="280" w:lineRule="exact"/>
      </w:pPr>
      <w:r w:rsidRPr="00DF1CC3">
        <w:t>汉语拼音：</w:t>
      </w:r>
    </w:p>
    <w:p w:rsidR="00500F7E" w:rsidRPr="00DF1CC3" w:rsidRDefault="00500F7E" w:rsidP="00500F7E">
      <w:pPr>
        <w:spacing w:line="280" w:lineRule="exact"/>
      </w:pPr>
      <w:r w:rsidRPr="00DF1CC3">
        <w:rPr>
          <w:bCs/>
        </w:rPr>
        <w:t>[</w:t>
      </w:r>
      <w:r w:rsidRPr="00DF1CC3">
        <w:rPr>
          <w:bCs/>
        </w:rPr>
        <w:t>成份</w:t>
      </w:r>
      <w:r w:rsidRPr="00DF1CC3">
        <w:rPr>
          <w:bCs/>
        </w:rPr>
        <w:t>]</w:t>
      </w:r>
    </w:p>
    <w:p w:rsidR="00500F7E" w:rsidRPr="00DF1CC3" w:rsidRDefault="00500F7E" w:rsidP="00500F7E">
      <w:pPr>
        <w:spacing w:line="280" w:lineRule="exact"/>
      </w:pPr>
      <w:r w:rsidRPr="00DF1CC3">
        <w:t>[</w:t>
      </w:r>
      <w:r w:rsidRPr="00DF1CC3">
        <w:t>性状</w:t>
      </w:r>
      <w:r w:rsidRPr="00DF1CC3">
        <w:t>]</w:t>
      </w:r>
    </w:p>
    <w:p w:rsidR="00500F7E" w:rsidRPr="00DF1CC3" w:rsidRDefault="00500F7E" w:rsidP="00500F7E">
      <w:r w:rsidRPr="00DF1CC3">
        <w:t>[</w:t>
      </w:r>
      <w:r w:rsidRPr="00DF1CC3">
        <w:t>功能主治</w:t>
      </w:r>
      <w:r w:rsidRPr="00DF1CC3">
        <w:t xml:space="preserve">] </w:t>
      </w:r>
      <w:r w:rsidRPr="00DF1CC3">
        <w:t>清热除湿，祛风止痒。用于急性、亚急性湿疹证属湿热或湿阻型的辅助治疗。</w:t>
      </w:r>
    </w:p>
    <w:p w:rsidR="00500F7E" w:rsidRPr="00DF1CC3" w:rsidRDefault="00500F7E" w:rsidP="00500F7E">
      <w:r w:rsidRPr="00DF1CC3">
        <w:t>[</w:t>
      </w:r>
      <w:r w:rsidRPr="00DF1CC3">
        <w:t>规格</w:t>
      </w:r>
      <w:r w:rsidRPr="00DF1CC3">
        <w:t xml:space="preserve">] </w:t>
      </w:r>
      <w:r w:rsidRPr="00DF1CC3">
        <w:t>每支装</w:t>
      </w:r>
      <w:r w:rsidRPr="00DF1CC3">
        <w:t>20</w:t>
      </w:r>
      <w:r w:rsidRPr="00DF1CC3">
        <w:t>克</w:t>
      </w:r>
    </w:p>
    <w:p w:rsidR="00500F7E" w:rsidRPr="00DF1CC3" w:rsidRDefault="00500F7E" w:rsidP="00500F7E">
      <w:pPr>
        <w:spacing w:line="280" w:lineRule="exact"/>
      </w:pPr>
      <w:r w:rsidRPr="00DF1CC3">
        <w:t>[</w:t>
      </w:r>
      <w:r w:rsidRPr="00DF1CC3">
        <w:t>用法用量</w:t>
      </w:r>
      <w:r w:rsidRPr="00DF1CC3">
        <w:t>]</w:t>
      </w:r>
      <w:r w:rsidRPr="00DF1CC3">
        <w:rPr>
          <w:rFonts w:eastAsia="华文仿宋"/>
          <w:sz w:val="28"/>
          <w:szCs w:val="28"/>
        </w:rPr>
        <w:t xml:space="preserve"> </w:t>
      </w:r>
      <w:r w:rsidRPr="009406ED">
        <w:t>外用，一日</w:t>
      </w:r>
      <w:r w:rsidRPr="00DF1CC3">
        <w:t>3</w:t>
      </w:r>
      <w:r w:rsidRPr="00DF1CC3">
        <w:rPr>
          <w:szCs w:val="21"/>
        </w:rPr>
        <w:t>～</w:t>
      </w:r>
      <w:r w:rsidRPr="00DF1CC3">
        <w:t>4</w:t>
      </w:r>
      <w:r w:rsidRPr="00DF1CC3">
        <w:t>次，涂抹患处。</w:t>
      </w:r>
    </w:p>
    <w:p w:rsidR="00500F7E" w:rsidRPr="00DF1CC3" w:rsidRDefault="00500F7E" w:rsidP="00500F7E">
      <w:r w:rsidRPr="00DF1CC3">
        <w:t>[</w:t>
      </w:r>
      <w:r w:rsidRPr="00DF1CC3">
        <w:t>不良反应</w:t>
      </w:r>
      <w:r w:rsidRPr="00DF1CC3">
        <w:t xml:space="preserve">] </w:t>
      </w:r>
      <w:r w:rsidRPr="00DF1CC3">
        <w:t>可出现瘙痒、皮损加重、刺痛等局部刺激症状。</w:t>
      </w:r>
    </w:p>
    <w:p w:rsidR="00500F7E" w:rsidRPr="00DF1CC3" w:rsidRDefault="00500F7E" w:rsidP="00500F7E">
      <w:pPr>
        <w:spacing w:line="280" w:lineRule="exact"/>
        <w:rPr>
          <w:bCs/>
        </w:rPr>
      </w:pPr>
      <w:r w:rsidRPr="00DF1CC3">
        <w:rPr>
          <w:bCs/>
        </w:rPr>
        <w:t>[</w:t>
      </w:r>
      <w:r w:rsidRPr="00DF1CC3">
        <w:rPr>
          <w:bCs/>
        </w:rPr>
        <w:t>禁忌</w:t>
      </w:r>
      <w:r w:rsidRPr="00DF1CC3">
        <w:rPr>
          <w:bCs/>
        </w:rPr>
        <w:t>]</w:t>
      </w:r>
    </w:p>
    <w:p w:rsidR="00500F7E" w:rsidRPr="00DF1CC3" w:rsidRDefault="00500F7E" w:rsidP="00500F7E">
      <w:pPr>
        <w:spacing w:line="280" w:lineRule="exact"/>
        <w:rPr>
          <w:bCs/>
        </w:rPr>
      </w:pPr>
      <w:r w:rsidRPr="00DF1CC3">
        <w:rPr>
          <w:bCs/>
        </w:rPr>
        <w:t>[</w:t>
      </w:r>
      <w:r w:rsidRPr="00DF1CC3">
        <w:rPr>
          <w:bCs/>
        </w:rPr>
        <w:t>注意事项</w:t>
      </w:r>
      <w:r w:rsidRPr="00DF1CC3">
        <w:rPr>
          <w:bCs/>
        </w:rPr>
        <w:t>]</w:t>
      </w:r>
    </w:p>
    <w:p w:rsidR="00500F7E" w:rsidRPr="00DF1CC3" w:rsidRDefault="00500F7E" w:rsidP="00500F7E">
      <w:pPr>
        <w:pStyle w:val="a9"/>
      </w:pPr>
      <w:r w:rsidRPr="00DF1CC3">
        <w:t xml:space="preserve">1. </w:t>
      </w:r>
      <w:r w:rsidRPr="00DF1CC3">
        <w:t>本品为外用药，禁止内服。</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2. </w:t>
      </w:r>
      <w:r w:rsidRPr="00DF1CC3">
        <w:rPr>
          <w:rFonts w:ascii="Times New Roman" w:hAnsi="Times New Roman"/>
        </w:rPr>
        <w:t>忌烟酒、辛辣、油腻及腥发食物。</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3. </w:t>
      </w:r>
      <w:r w:rsidRPr="00DF1CC3">
        <w:rPr>
          <w:rFonts w:ascii="Times New Roman" w:hAnsi="Times New Roman"/>
        </w:rPr>
        <w:t>切勿接触眼睛、口腔等黏膜处。皮肤破溃处禁用。</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4. </w:t>
      </w:r>
      <w:r w:rsidRPr="00DF1CC3">
        <w:rPr>
          <w:rFonts w:ascii="Times New Roman" w:hAnsi="Times New Roman"/>
        </w:rPr>
        <w:t>用药期间不宜同时服用温热性药物或使用其他外用药类。</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5. </w:t>
      </w:r>
      <w:r w:rsidRPr="00DF1CC3">
        <w:rPr>
          <w:rFonts w:ascii="Times New Roman" w:hAnsi="Times New Roman"/>
        </w:rPr>
        <w:t>本品仅为急性、亚急性湿疹证属湿热或湿阻型的辅助治疗药品，应在医生确诊后使用。</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6. </w:t>
      </w:r>
      <w:r w:rsidRPr="00DF1CC3">
        <w:rPr>
          <w:rFonts w:ascii="Times New Roman" w:hAnsi="Times New Roman"/>
        </w:rPr>
        <w:t>第一次使用本品前应咨询医生，治疗期间应定期到医院检查。</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 xml:space="preserve">7. </w:t>
      </w:r>
      <w:r w:rsidRPr="00DF1CC3">
        <w:rPr>
          <w:rFonts w:ascii="Times New Roman" w:hAnsi="Times New Roman"/>
        </w:rPr>
        <w:t>孕妇、哺乳期妇女慎用。儿童及年老体弱者应在医师指导下使用。</w:t>
      </w:r>
    </w:p>
    <w:p w:rsidR="00500F7E" w:rsidRPr="00DF1CC3" w:rsidRDefault="00500F7E" w:rsidP="00500F7E">
      <w:r w:rsidRPr="00DF1CC3">
        <w:t xml:space="preserve">8. </w:t>
      </w:r>
      <w:r w:rsidRPr="00DF1CC3">
        <w:t>用药</w:t>
      </w:r>
      <w:r w:rsidRPr="00DF1CC3">
        <w:t>7</w:t>
      </w:r>
      <w:r w:rsidRPr="00DF1CC3">
        <w:t>天症状无缓解，应去医院就诊。</w:t>
      </w:r>
    </w:p>
    <w:p w:rsidR="00500F7E" w:rsidRPr="00DF1CC3" w:rsidRDefault="00500F7E" w:rsidP="00500F7E">
      <w:pPr>
        <w:spacing w:line="280" w:lineRule="exact"/>
      </w:pPr>
      <w:r w:rsidRPr="00DF1CC3">
        <w:t xml:space="preserve">9. </w:t>
      </w:r>
      <w:r w:rsidRPr="00DF1CC3">
        <w:t>对本品过敏者禁用，过敏体质者慎用。</w:t>
      </w:r>
    </w:p>
    <w:p w:rsidR="00500F7E" w:rsidRPr="00DF1CC3" w:rsidRDefault="00500F7E" w:rsidP="00500F7E">
      <w:pPr>
        <w:spacing w:line="280" w:lineRule="exact"/>
      </w:pPr>
      <w:r w:rsidRPr="00DF1CC3">
        <w:t>10.</w:t>
      </w:r>
      <w:r w:rsidRPr="00DF1CC3">
        <w:t>本品性状发生改变时禁止使用。</w:t>
      </w:r>
    </w:p>
    <w:p w:rsidR="00500F7E" w:rsidRPr="00DF1CC3" w:rsidRDefault="00500F7E" w:rsidP="00500F7E">
      <w:pPr>
        <w:spacing w:line="280" w:lineRule="exact"/>
      </w:pPr>
      <w:r w:rsidRPr="00DF1CC3">
        <w:t>11.</w:t>
      </w:r>
      <w:r w:rsidRPr="00DF1CC3">
        <w:t>儿童必须在成人监护下使用。</w:t>
      </w:r>
    </w:p>
    <w:p w:rsidR="00500F7E" w:rsidRPr="00DF1CC3" w:rsidRDefault="00500F7E" w:rsidP="00500F7E">
      <w:pPr>
        <w:spacing w:line="280" w:lineRule="exact"/>
      </w:pPr>
      <w:r w:rsidRPr="00DF1CC3">
        <w:t>12.</w:t>
      </w:r>
      <w:r w:rsidRPr="00DF1CC3">
        <w:t>请将本品放在儿童不能接触的地方。</w:t>
      </w:r>
    </w:p>
    <w:p w:rsidR="00500F7E" w:rsidRPr="00DF1CC3" w:rsidRDefault="00500F7E" w:rsidP="00500F7E">
      <w:pPr>
        <w:spacing w:line="280" w:lineRule="exact"/>
      </w:pPr>
      <w:r w:rsidRPr="00DF1CC3">
        <w:t>13.</w:t>
      </w:r>
      <w:r w:rsidRPr="00DF1CC3">
        <w:t>如正在使用其他药品，使用本品前请咨询医师或药师。</w:t>
      </w:r>
    </w:p>
    <w:p w:rsidR="00500F7E" w:rsidRPr="00DF1CC3" w:rsidRDefault="00500F7E" w:rsidP="00500F7E">
      <w:pPr>
        <w:spacing w:line="280" w:lineRule="exact"/>
      </w:pPr>
      <w:r w:rsidRPr="00DF1CC3">
        <w:t>[</w:t>
      </w:r>
      <w:r w:rsidRPr="00DF1CC3">
        <w:t>药物相互作用］如与其他药物同时使用可能会发生药物相互作用，详情请咨询医师或药师。</w:t>
      </w:r>
    </w:p>
    <w:p w:rsidR="00500F7E" w:rsidRPr="00DF1CC3" w:rsidRDefault="00500F7E" w:rsidP="00500F7E">
      <w:pPr>
        <w:spacing w:line="280" w:lineRule="exact"/>
        <w:rPr>
          <w:bCs/>
        </w:rPr>
      </w:pPr>
      <w:r w:rsidRPr="00DF1CC3">
        <w:rPr>
          <w:bCs/>
        </w:rPr>
        <w:t>[</w:t>
      </w:r>
      <w:r w:rsidRPr="00DF1CC3">
        <w:rPr>
          <w:bCs/>
        </w:rPr>
        <w:t>贮藏</w:t>
      </w:r>
      <w:r w:rsidRPr="00DF1CC3">
        <w:rPr>
          <w:bCs/>
        </w:rPr>
        <w:t xml:space="preserve">] </w:t>
      </w:r>
    </w:p>
    <w:p w:rsidR="00500F7E" w:rsidRPr="00DF1CC3" w:rsidRDefault="00500F7E" w:rsidP="00500F7E">
      <w:pPr>
        <w:spacing w:line="280" w:lineRule="exact"/>
        <w:rPr>
          <w:bCs/>
        </w:rPr>
      </w:pPr>
      <w:r w:rsidRPr="00DF1CC3">
        <w:rPr>
          <w:bCs/>
        </w:rPr>
        <w:t>[</w:t>
      </w:r>
      <w:r w:rsidRPr="00DF1CC3">
        <w:rPr>
          <w:bCs/>
        </w:rPr>
        <w:t>包装</w:t>
      </w:r>
      <w:r w:rsidRPr="00DF1CC3">
        <w:rPr>
          <w:bCs/>
        </w:rPr>
        <w:t>]</w:t>
      </w:r>
    </w:p>
    <w:p w:rsidR="00500F7E" w:rsidRPr="00DF1CC3" w:rsidRDefault="00500F7E" w:rsidP="00500F7E">
      <w:pPr>
        <w:spacing w:line="280" w:lineRule="exact"/>
        <w:rPr>
          <w:bCs/>
        </w:rPr>
      </w:pPr>
      <w:r w:rsidRPr="00DF1CC3">
        <w:rPr>
          <w:bCs/>
        </w:rPr>
        <w:t>[</w:t>
      </w:r>
      <w:r w:rsidRPr="00DF1CC3">
        <w:rPr>
          <w:bCs/>
        </w:rPr>
        <w:t>有效期</w:t>
      </w:r>
      <w:r w:rsidRPr="00DF1CC3">
        <w:rPr>
          <w:bCs/>
        </w:rPr>
        <w:t>]</w:t>
      </w:r>
    </w:p>
    <w:p w:rsidR="00500F7E" w:rsidRPr="00DF1CC3" w:rsidRDefault="00500F7E" w:rsidP="00500F7E">
      <w:pPr>
        <w:spacing w:line="280" w:lineRule="exact"/>
        <w:rPr>
          <w:bCs/>
        </w:rPr>
      </w:pPr>
      <w:r w:rsidRPr="00DF1CC3">
        <w:rPr>
          <w:bCs/>
        </w:rPr>
        <w:t>[</w:t>
      </w:r>
      <w:r w:rsidRPr="00DF1CC3">
        <w:rPr>
          <w:bCs/>
        </w:rPr>
        <w:t>执行标准</w:t>
      </w:r>
      <w:r w:rsidRPr="00DF1CC3">
        <w:rPr>
          <w:bCs/>
        </w:rPr>
        <w:t>]</w:t>
      </w:r>
    </w:p>
    <w:p w:rsidR="00500F7E" w:rsidRPr="00DF1CC3" w:rsidRDefault="00500F7E" w:rsidP="00500F7E">
      <w:pPr>
        <w:spacing w:line="280" w:lineRule="exact"/>
        <w:rPr>
          <w:bCs/>
        </w:rPr>
      </w:pPr>
      <w:r w:rsidRPr="00DF1CC3">
        <w:rPr>
          <w:bCs/>
        </w:rPr>
        <w:t>[</w:t>
      </w:r>
      <w:r w:rsidRPr="00DF1CC3">
        <w:rPr>
          <w:bCs/>
        </w:rPr>
        <w:t>批准文号</w:t>
      </w:r>
      <w:r w:rsidRPr="00DF1CC3">
        <w:rPr>
          <w:bCs/>
        </w:rPr>
        <w:t>]</w:t>
      </w:r>
    </w:p>
    <w:p w:rsidR="00500F7E" w:rsidRPr="00DF1CC3" w:rsidRDefault="00500F7E" w:rsidP="00500F7E">
      <w:pPr>
        <w:spacing w:line="280" w:lineRule="exact"/>
        <w:rPr>
          <w:bCs/>
        </w:rPr>
      </w:pPr>
      <w:r w:rsidRPr="00DF1CC3">
        <w:rPr>
          <w:bCs/>
        </w:rPr>
        <w:t>[</w:t>
      </w:r>
      <w:r w:rsidRPr="00DF1CC3">
        <w:rPr>
          <w:bCs/>
        </w:rPr>
        <w:t>说明书修订日期</w:t>
      </w:r>
      <w:r w:rsidRPr="00DF1CC3">
        <w:rPr>
          <w:bCs/>
        </w:rPr>
        <w:t>]</w:t>
      </w:r>
    </w:p>
    <w:p w:rsidR="00500F7E" w:rsidRPr="00DF1CC3" w:rsidRDefault="00500F7E" w:rsidP="00500F7E">
      <w:pPr>
        <w:spacing w:line="280" w:lineRule="exact"/>
        <w:rPr>
          <w:bCs/>
        </w:rPr>
      </w:pPr>
      <w:r w:rsidRPr="00DF1CC3">
        <w:rPr>
          <w:bCs/>
        </w:rPr>
        <w:t>[</w:t>
      </w:r>
      <w:r w:rsidRPr="00DF1CC3">
        <w:rPr>
          <w:bCs/>
        </w:rPr>
        <w:t>生产企业</w:t>
      </w:r>
      <w:r w:rsidRPr="00DF1CC3">
        <w:rPr>
          <w:bCs/>
        </w:rPr>
        <w:t>]</w:t>
      </w:r>
    </w:p>
    <w:p w:rsidR="00500F7E" w:rsidRPr="00DF1CC3" w:rsidRDefault="00500F7E" w:rsidP="00500F7E">
      <w:pPr>
        <w:spacing w:line="280" w:lineRule="exact"/>
        <w:rPr>
          <w:bCs/>
        </w:rPr>
      </w:pPr>
      <w:r w:rsidRPr="00DF1CC3">
        <w:rPr>
          <w:bCs/>
        </w:rPr>
        <w:t>企业名称：</w:t>
      </w:r>
      <w:r w:rsidRPr="00DF1CC3">
        <w:rPr>
          <w:bCs/>
        </w:rPr>
        <w:t xml:space="preserve"> </w:t>
      </w:r>
    </w:p>
    <w:p w:rsidR="00500F7E" w:rsidRPr="00DF1CC3" w:rsidRDefault="00500F7E" w:rsidP="00500F7E">
      <w:pPr>
        <w:spacing w:line="280" w:lineRule="exact"/>
        <w:rPr>
          <w:bCs/>
        </w:rPr>
      </w:pPr>
      <w:r w:rsidRPr="00DF1CC3">
        <w:rPr>
          <w:bCs/>
        </w:rPr>
        <w:t>生产地址：</w:t>
      </w:r>
    </w:p>
    <w:p w:rsidR="00500F7E" w:rsidRPr="00DF1CC3" w:rsidRDefault="00500F7E" w:rsidP="00500F7E">
      <w:pPr>
        <w:spacing w:line="280" w:lineRule="exact"/>
        <w:rPr>
          <w:bCs/>
        </w:rPr>
      </w:pPr>
      <w:r w:rsidRPr="00DF1CC3">
        <w:rPr>
          <w:bCs/>
        </w:rPr>
        <w:t>邮政编码：</w:t>
      </w:r>
    </w:p>
    <w:p w:rsidR="00500F7E" w:rsidRPr="00DF1CC3" w:rsidRDefault="00500F7E" w:rsidP="00500F7E">
      <w:pPr>
        <w:spacing w:line="280" w:lineRule="exact"/>
        <w:rPr>
          <w:bCs/>
        </w:rPr>
      </w:pPr>
      <w:r w:rsidRPr="00DF1CC3">
        <w:rPr>
          <w:bCs/>
        </w:rPr>
        <w:t>电话号码：</w:t>
      </w:r>
    </w:p>
    <w:p w:rsidR="00500F7E" w:rsidRPr="00DF1CC3" w:rsidRDefault="00500F7E" w:rsidP="00500F7E">
      <w:pPr>
        <w:spacing w:line="280" w:lineRule="exact"/>
        <w:rPr>
          <w:bCs/>
        </w:rPr>
      </w:pPr>
      <w:r w:rsidRPr="00DF1CC3">
        <w:rPr>
          <w:bCs/>
        </w:rPr>
        <w:t>传真号码：</w:t>
      </w:r>
    </w:p>
    <w:p w:rsidR="00500F7E" w:rsidRPr="00DF1CC3" w:rsidRDefault="00500F7E" w:rsidP="00500F7E">
      <w:pPr>
        <w:spacing w:line="280" w:lineRule="exact"/>
        <w:rPr>
          <w:bCs/>
        </w:rPr>
      </w:pPr>
      <w:r w:rsidRPr="00DF1CC3">
        <w:rPr>
          <w:bCs/>
        </w:rPr>
        <w:t>网</w:t>
      </w:r>
      <w:r w:rsidRPr="00DF1CC3">
        <w:rPr>
          <w:bCs/>
        </w:rPr>
        <w:t xml:space="preserve">   </w:t>
      </w:r>
      <w:r w:rsidRPr="00DF1CC3">
        <w:rPr>
          <w:bCs/>
        </w:rPr>
        <w:t>址：</w:t>
      </w:r>
    </w:p>
    <w:p w:rsidR="00500F7E" w:rsidRPr="00DF1CC3" w:rsidRDefault="00500F7E" w:rsidP="00500F7E">
      <w:pPr>
        <w:spacing w:line="360" w:lineRule="auto"/>
      </w:pPr>
      <w:r w:rsidRPr="00DF1CC3">
        <w:t>如有问题可与生产企业联系。</w:t>
      </w:r>
    </w:p>
    <w:p w:rsidR="00500F7E" w:rsidRPr="00DF1CC3" w:rsidRDefault="00500F7E" w:rsidP="00500F7E">
      <w:pPr>
        <w:spacing w:line="360" w:lineRule="auto"/>
      </w:pPr>
    </w:p>
    <w:p w:rsidR="00500F7E" w:rsidRPr="00DF1CC3" w:rsidRDefault="00500F7E" w:rsidP="00500F7E">
      <w:pPr>
        <w:spacing w:line="360" w:lineRule="auto"/>
      </w:pPr>
    </w:p>
    <w:p w:rsidR="00500F7E" w:rsidRPr="00DF1CC3" w:rsidRDefault="00500F7E" w:rsidP="00500F7E">
      <w:pPr>
        <w:jc w:val="center"/>
        <w:rPr>
          <w:rFonts w:eastAsia="方正小标宋简体"/>
          <w:sz w:val="36"/>
          <w:szCs w:val="36"/>
        </w:rPr>
      </w:pPr>
      <w:r w:rsidRPr="00DF1CC3">
        <w:rPr>
          <w:rFonts w:eastAsia="方正小标宋简体"/>
          <w:sz w:val="36"/>
          <w:szCs w:val="36"/>
        </w:rPr>
        <w:t>复方板蓝根口服液非处方药说明书范本</w:t>
      </w:r>
    </w:p>
    <w:p w:rsidR="00500F7E" w:rsidRPr="00DF1CC3" w:rsidRDefault="00500F7E" w:rsidP="00500F7E">
      <w:pPr>
        <w:rPr>
          <w:color w:val="000000"/>
        </w:rPr>
      </w:pPr>
    </w:p>
    <w:p w:rsidR="00500F7E" w:rsidRPr="00DF1CC3" w:rsidRDefault="00500F7E" w:rsidP="00500F7E">
      <w:pPr>
        <w:rPr>
          <w:color w:val="000000"/>
        </w:rPr>
      </w:pPr>
      <w:r w:rsidRPr="00DF1CC3">
        <w:rPr>
          <w:color w:val="000000"/>
        </w:rPr>
        <w:t>请仔细阅读说明书并按说明使用或在药师指导下购买和使用。</w:t>
      </w:r>
    </w:p>
    <w:p w:rsidR="00500F7E" w:rsidRPr="00DF1CC3" w:rsidRDefault="00500F7E" w:rsidP="00500F7E">
      <w:pPr>
        <w:rPr>
          <w:color w:val="000000"/>
        </w:rPr>
      </w:pPr>
      <w:r w:rsidRPr="00DF1CC3">
        <w:rPr>
          <w:color w:val="000000"/>
        </w:rPr>
        <w:t>[</w:t>
      </w:r>
      <w:r w:rsidRPr="00DF1CC3">
        <w:rPr>
          <w:color w:val="000000"/>
        </w:rPr>
        <w:t>药品名称</w:t>
      </w:r>
      <w:r w:rsidRPr="00DF1CC3">
        <w:rPr>
          <w:color w:val="000000"/>
        </w:rPr>
        <w:t>]</w:t>
      </w:r>
    </w:p>
    <w:p w:rsidR="00500F7E" w:rsidRPr="00DF1CC3" w:rsidRDefault="00500F7E" w:rsidP="00500F7E">
      <w:r w:rsidRPr="009406ED">
        <w:rPr>
          <w:color w:val="000000"/>
        </w:rPr>
        <w:t>通用名称：</w:t>
      </w:r>
      <w:r w:rsidRPr="00DF1CC3">
        <w:t>复方板蓝根口服液</w:t>
      </w:r>
      <w:r w:rsidRPr="00DF1CC3">
        <w:t xml:space="preserve"> </w:t>
      </w:r>
    </w:p>
    <w:p w:rsidR="00500F7E" w:rsidRPr="00DF1CC3" w:rsidRDefault="00500F7E" w:rsidP="00500F7E">
      <w:pPr>
        <w:rPr>
          <w:color w:val="000000"/>
        </w:rPr>
      </w:pPr>
      <w:r w:rsidRPr="00DF1CC3">
        <w:rPr>
          <w:color w:val="000000"/>
        </w:rPr>
        <w:lastRenderedPageBreak/>
        <w:t>汉语拼音：</w:t>
      </w:r>
    </w:p>
    <w:p w:rsidR="00500F7E" w:rsidRPr="00DF1CC3" w:rsidRDefault="00500F7E" w:rsidP="00500F7E">
      <w:pPr>
        <w:rPr>
          <w:color w:val="000000"/>
        </w:rPr>
      </w:pPr>
      <w:r w:rsidRPr="00DF1CC3">
        <w:rPr>
          <w:color w:val="000000"/>
        </w:rPr>
        <w:t>[</w:t>
      </w:r>
      <w:r w:rsidRPr="00DF1CC3">
        <w:rPr>
          <w:color w:val="000000"/>
        </w:rPr>
        <w:t>成份</w:t>
      </w:r>
      <w:r w:rsidRPr="00DF1CC3">
        <w:rPr>
          <w:color w:val="000000"/>
        </w:rPr>
        <w:t xml:space="preserve">] </w:t>
      </w:r>
    </w:p>
    <w:p w:rsidR="00500F7E" w:rsidRPr="00DF1CC3" w:rsidRDefault="00500F7E" w:rsidP="00500F7E">
      <w:pPr>
        <w:rPr>
          <w:color w:val="000000"/>
        </w:rPr>
      </w:pPr>
      <w:r w:rsidRPr="00DF1CC3">
        <w:rPr>
          <w:color w:val="000000"/>
        </w:rPr>
        <w:t>[</w:t>
      </w:r>
      <w:r w:rsidRPr="00DF1CC3">
        <w:rPr>
          <w:color w:val="000000"/>
        </w:rPr>
        <w:t>性状</w:t>
      </w:r>
      <w:r w:rsidRPr="00DF1CC3">
        <w:rPr>
          <w:color w:val="000000"/>
        </w:rPr>
        <w:t>]</w:t>
      </w:r>
    </w:p>
    <w:p w:rsidR="00500F7E" w:rsidRPr="00DF1CC3" w:rsidRDefault="00500F7E" w:rsidP="00500F7E">
      <w:r w:rsidRPr="00DF1CC3">
        <w:t>[</w:t>
      </w:r>
      <w:r w:rsidRPr="00DF1CC3">
        <w:t>功能主治</w:t>
      </w:r>
      <w:r w:rsidRPr="00DF1CC3">
        <w:t xml:space="preserve">] </w:t>
      </w:r>
      <w:r w:rsidRPr="00DF1CC3">
        <w:t>清热解毒，凉血。用于风热感冒、咽喉肿</w:t>
      </w:r>
      <w:r w:rsidRPr="00DF1CC3">
        <w:rPr>
          <w:bCs/>
        </w:rPr>
        <w:t>痛</w:t>
      </w:r>
      <w:r w:rsidRPr="00DF1CC3">
        <w:t>。</w:t>
      </w:r>
      <w:r w:rsidRPr="00DF1CC3">
        <w:t xml:space="preserve"> </w:t>
      </w:r>
    </w:p>
    <w:p w:rsidR="00500F7E" w:rsidRPr="00DF1CC3" w:rsidRDefault="00500F7E" w:rsidP="00500F7E">
      <w:r w:rsidRPr="00DF1CC3">
        <w:t>[</w:t>
      </w:r>
      <w:r w:rsidRPr="00DF1CC3">
        <w:t>规格</w:t>
      </w:r>
      <w:r w:rsidRPr="00DF1CC3">
        <w:t xml:space="preserve">] </w:t>
      </w:r>
      <w:r w:rsidRPr="00DF1CC3">
        <w:t>每支装</w:t>
      </w:r>
      <w:r w:rsidRPr="00DF1CC3">
        <w:t>10</w:t>
      </w:r>
      <w:r w:rsidRPr="00DF1CC3">
        <w:t>毫升</w:t>
      </w:r>
    </w:p>
    <w:p w:rsidR="00500F7E" w:rsidRPr="00DF1CC3" w:rsidRDefault="00500F7E" w:rsidP="00500F7E">
      <w:r w:rsidRPr="00DF1CC3">
        <w:t>[</w:t>
      </w:r>
      <w:r w:rsidRPr="00DF1CC3">
        <w:t>用法用量</w:t>
      </w:r>
      <w:r w:rsidRPr="00DF1CC3">
        <w:t xml:space="preserve">] </w:t>
      </w:r>
      <w:r w:rsidRPr="00DF1CC3">
        <w:t>口服，一次</w:t>
      </w:r>
      <w:r w:rsidRPr="00DF1CC3">
        <w:t>10</w:t>
      </w:r>
      <w:r w:rsidRPr="00DF1CC3">
        <w:t>毫升，一日</w:t>
      </w:r>
      <w:r w:rsidRPr="00DF1CC3">
        <w:t>3</w:t>
      </w:r>
      <w:r w:rsidRPr="00DF1CC3">
        <w:t>次，服时摇匀；小儿酌减。</w:t>
      </w:r>
    </w:p>
    <w:p w:rsidR="00500F7E" w:rsidRPr="00DF1CC3" w:rsidRDefault="00500F7E" w:rsidP="00500F7E">
      <w:pPr>
        <w:rPr>
          <w:color w:val="000000"/>
        </w:rPr>
      </w:pPr>
      <w:r w:rsidRPr="00DF1CC3">
        <w:rPr>
          <w:color w:val="000000"/>
        </w:rPr>
        <w:t>[</w:t>
      </w:r>
      <w:r w:rsidRPr="00DF1CC3">
        <w:rPr>
          <w:color w:val="000000"/>
        </w:rPr>
        <w:t>不良反应</w:t>
      </w:r>
      <w:r w:rsidRPr="00DF1CC3">
        <w:rPr>
          <w:color w:val="000000"/>
        </w:rPr>
        <w:t>]</w:t>
      </w:r>
    </w:p>
    <w:p w:rsidR="00500F7E" w:rsidRPr="00DF1CC3" w:rsidRDefault="00500F7E" w:rsidP="00500F7E">
      <w:r w:rsidRPr="00DF1CC3">
        <w:t>[</w:t>
      </w:r>
      <w:r w:rsidRPr="00DF1CC3">
        <w:t>禁忌</w:t>
      </w:r>
      <w:r w:rsidRPr="00DF1CC3">
        <w:t>]</w:t>
      </w:r>
    </w:p>
    <w:p w:rsidR="00500F7E" w:rsidRPr="00DF1CC3" w:rsidRDefault="00500F7E" w:rsidP="00500F7E">
      <w:pPr>
        <w:rPr>
          <w:color w:val="000000"/>
        </w:rPr>
      </w:pPr>
      <w:r w:rsidRPr="00DF1CC3">
        <w:rPr>
          <w:color w:val="000000"/>
        </w:rPr>
        <w:t>[</w:t>
      </w:r>
      <w:r w:rsidRPr="00DF1CC3">
        <w:rPr>
          <w:color w:val="000000"/>
        </w:rPr>
        <w:t>注意事项</w:t>
      </w:r>
      <w:r w:rsidRPr="00DF1CC3">
        <w:rPr>
          <w:color w:val="000000"/>
        </w:rPr>
        <w:t>]</w:t>
      </w:r>
    </w:p>
    <w:p w:rsidR="00500F7E" w:rsidRPr="009406ED" w:rsidRDefault="00500F7E" w:rsidP="00500F7E">
      <w:pPr>
        <w:spacing w:line="300" w:lineRule="exact"/>
      </w:pPr>
      <w:r w:rsidRPr="00DF1CC3">
        <w:t>1</w:t>
      </w:r>
      <w:r w:rsidRPr="00DF1CC3">
        <w:t>．忌烟、酒及辛辣、生冷、油腻食物。</w:t>
      </w:r>
    </w:p>
    <w:p w:rsidR="00500F7E" w:rsidRPr="009406ED" w:rsidRDefault="00500F7E" w:rsidP="00500F7E">
      <w:pPr>
        <w:spacing w:line="300" w:lineRule="exact"/>
      </w:pPr>
      <w:r w:rsidRPr="00DF1CC3">
        <w:t>2</w:t>
      </w:r>
      <w:r w:rsidRPr="00DF1CC3">
        <w:t>．不宜在服药期间同时服用滋补性中药。</w:t>
      </w:r>
    </w:p>
    <w:p w:rsidR="00500F7E" w:rsidRPr="009406ED" w:rsidRDefault="00500F7E" w:rsidP="00500F7E">
      <w:pPr>
        <w:spacing w:line="300" w:lineRule="exact"/>
      </w:pPr>
      <w:r w:rsidRPr="00DF1CC3">
        <w:t>3</w:t>
      </w:r>
      <w:r w:rsidRPr="00DF1CC3">
        <w:t>．风寒感冒者不适用，其表现为恶寒重、发热轻、无汗、头痛、鼻塞、流清涕、喉痒咳嗽。</w:t>
      </w:r>
    </w:p>
    <w:p w:rsidR="00500F7E" w:rsidRPr="009406ED" w:rsidRDefault="00500F7E" w:rsidP="00500F7E">
      <w:pPr>
        <w:spacing w:line="300" w:lineRule="exact"/>
      </w:pPr>
      <w:r w:rsidRPr="00DF1CC3">
        <w:t>4</w:t>
      </w:r>
      <w:r w:rsidRPr="00DF1CC3">
        <w:t>．糖尿病患者及有高血压、心脏病、肝病、肾病等慢性病严重者应在医师指导下服用。</w:t>
      </w:r>
    </w:p>
    <w:p w:rsidR="00500F7E" w:rsidRPr="009406ED" w:rsidRDefault="00500F7E" w:rsidP="00500F7E">
      <w:pPr>
        <w:spacing w:line="300" w:lineRule="exact"/>
      </w:pPr>
      <w:r w:rsidRPr="00DF1CC3">
        <w:t>5</w:t>
      </w:r>
      <w:r w:rsidRPr="00DF1CC3">
        <w:t>．儿童、孕妇、哺乳期妇女及年老体弱者应在医师指导下服用。</w:t>
      </w:r>
    </w:p>
    <w:p w:rsidR="00500F7E" w:rsidRPr="009406ED" w:rsidRDefault="00500F7E" w:rsidP="00500F7E">
      <w:pPr>
        <w:spacing w:line="300" w:lineRule="exact"/>
      </w:pPr>
      <w:r w:rsidRPr="00DF1CC3">
        <w:t>6</w:t>
      </w:r>
      <w:r w:rsidRPr="00DF1CC3">
        <w:t>．服药</w:t>
      </w:r>
      <w:r w:rsidRPr="00DF1CC3">
        <w:t>3</w:t>
      </w:r>
      <w:r w:rsidRPr="00DF1CC3">
        <w:t>天症状无缓解，应去医院就诊。</w:t>
      </w:r>
    </w:p>
    <w:p w:rsidR="00500F7E" w:rsidRPr="00DF1CC3" w:rsidRDefault="00500F7E" w:rsidP="00500F7E">
      <w:pPr>
        <w:pStyle w:val="a9"/>
        <w:spacing w:line="300" w:lineRule="exact"/>
      </w:pPr>
      <w:r w:rsidRPr="00DF1CC3">
        <w:t>7</w:t>
      </w:r>
      <w:r w:rsidRPr="00DF1CC3">
        <w:t>．对本品过敏者禁用，过敏体质者慎用。</w:t>
      </w:r>
    </w:p>
    <w:p w:rsidR="00500F7E" w:rsidRPr="00DF1CC3" w:rsidRDefault="00500F7E" w:rsidP="00500F7E">
      <w:pPr>
        <w:pStyle w:val="a9"/>
        <w:spacing w:line="300" w:lineRule="exact"/>
      </w:pPr>
      <w:r w:rsidRPr="00DF1CC3">
        <w:t>8</w:t>
      </w:r>
      <w:r w:rsidRPr="00DF1CC3">
        <w:t>．本品性状发生改变时禁止使用。</w:t>
      </w:r>
    </w:p>
    <w:p w:rsidR="00500F7E" w:rsidRPr="00DF1CC3" w:rsidRDefault="00500F7E" w:rsidP="00500F7E">
      <w:pPr>
        <w:tabs>
          <w:tab w:val="num" w:pos="567"/>
        </w:tabs>
        <w:spacing w:line="300" w:lineRule="exact"/>
      </w:pPr>
      <w:r w:rsidRPr="00DF1CC3">
        <w:t>9</w:t>
      </w:r>
      <w:r w:rsidRPr="00DF1CC3">
        <w:t>．儿童必须在成人监护下使用。</w:t>
      </w:r>
    </w:p>
    <w:p w:rsidR="00500F7E" w:rsidRPr="009406ED" w:rsidRDefault="00500F7E" w:rsidP="00500F7E">
      <w:pPr>
        <w:pStyle w:val="a9"/>
        <w:spacing w:line="300" w:lineRule="exact"/>
      </w:pPr>
      <w:r w:rsidRPr="00DF1CC3">
        <w:t>10.</w:t>
      </w:r>
      <w:r w:rsidRPr="00DF1CC3">
        <w:t>请将本品放在儿童不能接触的地方。</w:t>
      </w:r>
    </w:p>
    <w:p w:rsidR="00500F7E" w:rsidRPr="00DF1CC3" w:rsidRDefault="00500F7E" w:rsidP="00500F7E">
      <w:pPr>
        <w:rPr>
          <w:color w:val="000000"/>
        </w:rPr>
      </w:pPr>
      <w:r w:rsidRPr="00DF1CC3">
        <w:t>11.</w:t>
      </w:r>
      <w:r w:rsidRPr="00DF1CC3">
        <w:t>如正在使用其他药品，使用本品前请咨询医师或药师。</w:t>
      </w:r>
    </w:p>
    <w:p w:rsidR="00500F7E" w:rsidRPr="00DF1CC3" w:rsidRDefault="00500F7E" w:rsidP="00500F7E">
      <w:pPr>
        <w:spacing w:line="280" w:lineRule="exact"/>
        <w:rPr>
          <w:color w:val="000000"/>
        </w:rPr>
      </w:pPr>
      <w:r w:rsidRPr="00DF1CC3">
        <w:rPr>
          <w:color w:val="000000"/>
        </w:rPr>
        <w:t>[</w:t>
      </w:r>
      <w:r w:rsidRPr="00DF1CC3">
        <w:rPr>
          <w:color w:val="000000"/>
        </w:rPr>
        <w:t>药物相互作用</w:t>
      </w:r>
      <w:r w:rsidRPr="00DF1CC3">
        <w:rPr>
          <w:color w:val="000000"/>
        </w:rPr>
        <w:t xml:space="preserve">] </w:t>
      </w:r>
      <w:r w:rsidRPr="009406ED">
        <w:rPr>
          <w:color w:val="000000"/>
        </w:rPr>
        <w:t>如与其他药物同时使用可能会发生药物相互作用，详情请咨询医师或药师。</w:t>
      </w:r>
    </w:p>
    <w:p w:rsidR="00500F7E" w:rsidRPr="00DF1CC3" w:rsidRDefault="00500F7E" w:rsidP="00500F7E">
      <w:pPr>
        <w:rPr>
          <w:color w:val="000000"/>
        </w:rPr>
      </w:pPr>
      <w:r w:rsidRPr="00DF1CC3">
        <w:rPr>
          <w:color w:val="000000"/>
        </w:rPr>
        <w:t>[</w:t>
      </w:r>
      <w:r w:rsidRPr="00DF1CC3">
        <w:rPr>
          <w:color w:val="000000"/>
        </w:rPr>
        <w:t>贮藏</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包装</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有效期</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执行标准</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批准文号</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说明书修订日期</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生产企业</w:t>
      </w:r>
      <w:r w:rsidRPr="00DF1CC3">
        <w:rPr>
          <w:color w:val="000000"/>
        </w:rPr>
        <w:t>]</w:t>
      </w:r>
    </w:p>
    <w:p w:rsidR="00500F7E" w:rsidRPr="00DF1CC3" w:rsidRDefault="00500F7E" w:rsidP="00500F7E">
      <w:pPr>
        <w:spacing w:line="280" w:lineRule="exact"/>
        <w:rPr>
          <w:bCs/>
          <w:color w:val="000000"/>
        </w:rPr>
      </w:pPr>
      <w:r w:rsidRPr="009406ED">
        <w:rPr>
          <w:bCs/>
          <w:color w:val="000000"/>
        </w:rPr>
        <w:t>企业名称：</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生产地址：</w:t>
      </w:r>
    </w:p>
    <w:p w:rsidR="00500F7E" w:rsidRPr="00DF1CC3" w:rsidRDefault="00500F7E" w:rsidP="00500F7E">
      <w:pPr>
        <w:spacing w:line="280" w:lineRule="exact"/>
        <w:rPr>
          <w:bCs/>
          <w:color w:val="000000"/>
        </w:rPr>
      </w:pPr>
      <w:r w:rsidRPr="00DF1CC3">
        <w:rPr>
          <w:bCs/>
          <w:color w:val="000000"/>
        </w:rPr>
        <w:t>邮政编码：</w:t>
      </w:r>
    </w:p>
    <w:p w:rsidR="00500F7E" w:rsidRPr="00DF1CC3" w:rsidRDefault="00500F7E" w:rsidP="00500F7E">
      <w:pPr>
        <w:spacing w:line="280" w:lineRule="exact"/>
        <w:rPr>
          <w:bCs/>
          <w:color w:val="000000"/>
        </w:rPr>
      </w:pPr>
      <w:r w:rsidRPr="00DF1CC3">
        <w:rPr>
          <w:bCs/>
          <w:color w:val="000000"/>
        </w:rPr>
        <w:t>电话号码：</w:t>
      </w:r>
    </w:p>
    <w:p w:rsidR="00500F7E" w:rsidRPr="00DF1CC3" w:rsidRDefault="00500F7E" w:rsidP="00500F7E">
      <w:pPr>
        <w:spacing w:line="280" w:lineRule="exact"/>
        <w:rPr>
          <w:bCs/>
          <w:color w:val="000000"/>
        </w:rPr>
      </w:pPr>
      <w:r w:rsidRPr="00DF1CC3">
        <w:rPr>
          <w:bCs/>
          <w:color w:val="000000"/>
        </w:rPr>
        <w:t>传真号码：</w:t>
      </w:r>
    </w:p>
    <w:p w:rsidR="00500F7E" w:rsidRPr="00DF1CC3" w:rsidRDefault="00500F7E" w:rsidP="00500F7E">
      <w:pPr>
        <w:rPr>
          <w:color w:val="000000"/>
        </w:rPr>
      </w:pPr>
      <w:r w:rsidRPr="00DF1CC3">
        <w:rPr>
          <w:bCs/>
          <w:color w:val="000000"/>
        </w:rPr>
        <w:t>网</w:t>
      </w:r>
      <w:r w:rsidRPr="00DF1CC3">
        <w:rPr>
          <w:bCs/>
          <w:color w:val="000000"/>
        </w:rPr>
        <w:t xml:space="preserve">   </w:t>
      </w:r>
      <w:r w:rsidRPr="00DF1CC3">
        <w:rPr>
          <w:bCs/>
          <w:color w:val="000000"/>
        </w:rPr>
        <w:t>址：</w:t>
      </w:r>
      <w:r w:rsidRPr="00DF1CC3">
        <w:rPr>
          <w:color w:val="000000"/>
        </w:rPr>
        <w:t xml:space="preserve"> </w:t>
      </w:r>
    </w:p>
    <w:p w:rsidR="00500F7E" w:rsidRPr="009406ED" w:rsidRDefault="00500F7E" w:rsidP="00500F7E">
      <w:r w:rsidRPr="00DF1CC3">
        <w:rPr>
          <w:color w:val="000000"/>
        </w:rPr>
        <w:t>如有问题可与生产企业联系。</w:t>
      </w:r>
    </w:p>
    <w:p w:rsidR="00500F7E" w:rsidRPr="009406ED" w:rsidRDefault="00500F7E" w:rsidP="00500F7E"/>
    <w:p w:rsidR="00500F7E" w:rsidRPr="00DF1CC3" w:rsidRDefault="00500F7E" w:rsidP="00500F7E"/>
    <w:p w:rsidR="00500F7E" w:rsidRPr="00DF1CC3" w:rsidRDefault="00500F7E" w:rsidP="00500F7E">
      <w:pPr>
        <w:jc w:val="center"/>
        <w:rPr>
          <w:rFonts w:eastAsia="方正小标宋简体"/>
          <w:sz w:val="36"/>
          <w:szCs w:val="36"/>
        </w:rPr>
      </w:pPr>
      <w:r w:rsidRPr="00DF1CC3">
        <w:rPr>
          <w:rFonts w:eastAsia="方正小标宋简体"/>
          <w:sz w:val="36"/>
          <w:szCs w:val="36"/>
        </w:rPr>
        <w:t>复方延胡索喷雾剂非处方药说明书范本</w:t>
      </w:r>
    </w:p>
    <w:p w:rsidR="00500F7E" w:rsidRPr="00DF1CC3" w:rsidRDefault="00500F7E" w:rsidP="00500F7E">
      <w:pPr>
        <w:pStyle w:val="ab"/>
        <w:spacing w:before="0" w:beforeAutospacing="0" w:after="0" w:afterAutospacing="0"/>
        <w:rPr>
          <w:rFonts w:ascii="Times New Roman" w:hAnsi="Times New Roman" w:cs="Times New Roman"/>
          <w:bCs/>
          <w:color w:val="auto"/>
          <w:sz w:val="21"/>
          <w:szCs w:val="21"/>
        </w:rPr>
      </w:pPr>
    </w:p>
    <w:p w:rsidR="00500F7E" w:rsidRPr="00DF1CC3" w:rsidRDefault="00500F7E" w:rsidP="00500F7E">
      <w:pPr>
        <w:pStyle w:val="ab"/>
        <w:spacing w:before="0" w:beforeAutospacing="0" w:after="0" w:afterAutospacing="0"/>
        <w:rPr>
          <w:rFonts w:ascii="Times New Roman" w:hAnsi="Times New Roman" w:cs="Times New Roman"/>
          <w:bCs/>
          <w:color w:val="auto"/>
          <w:kern w:val="2"/>
          <w:sz w:val="21"/>
          <w:szCs w:val="21"/>
        </w:rPr>
      </w:pPr>
      <w:r w:rsidRPr="00DF1CC3">
        <w:rPr>
          <w:rFonts w:ascii="Times New Roman" w:hAnsi="Times New Roman" w:cs="Times New Roman"/>
          <w:bCs/>
          <w:color w:val="auto"/>
          <w:sz w:val="21"/>
          <w:szCs w:val="21"/>
        </w:rPr>
        <w:t>请仔细阅读说明书并按说明使用或在药师指导下购买和使用。</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药品名称</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通用名称：复方延胡索喷雾剂</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汉语拼音：</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成份</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lastRenderedPageBreak/>
        <w:t>[</w:t>
      </w:r>
      <w:r w:rsidRPr="00DF1CC3">
        <w:rPr>
          <w:rFonts w:ascii="Times New Roman" w:hAnsi="Times New Roman" w:cs="Times New Roman"/>
          <w:color w:val="auto"/>
          <w:sz w:val="21"/>
          <w:szCs w:val="21"/>
        </w:rPr>
        <w:t>性状</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功能主治</w:t>
      </w:r>
      <w:r w:rsidRPr="00DF1CC3">
        <w:rPr>
          <w:rFonts w:ascii="Times New Roman" w:hAnsi="Times New Roman" w:cs="Times New Roman"/>
          <w:color w:val="auto"/>
          <w:sz w:val="21"/>
          <w:szCs w:val="21"/>
        </w:rPr>
        <w:t xml:space="preserve">] </w:t>
      </w:r>
      <w:r w:rsidRPr="00DF1CC3">
        <w:rPr>
          <w:rFonts w:ascii="Times New Roman" w:hAnsi="Times New Roman" w:cs="Times New Roman"/>
          <w:color w:val="auto"/>
          <w:sz w:val="21"/>
          <w:szCs w:val="21"/>
        </w:rPr>
        <w:t>养阴清热，祛风止痛。用于缓解牙本质过敏引起的牙痛。</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规格</w:t>
      </w:r>
      <w:r w:rsidRPr="00DF1CC3">
        <w:rPr>
          <w:rFonts w:ascii="Times New Roman" w:hAnsi="Times New Roman" w:cs="Times New Roman"/>
          <w:color w:val="auto"/>
          <w:sz w:val="21"/>
          <w:szCs w:val="21"/>
        </w:rPr>
        <w:t xml:space="preserve">] </w:t>
      </w:r>
      <w:r w:rsidRPr="00DF1CC3">
        <w:rPr>
          <w:rFonts w:ascii="Times New Roman" w:hAnsi="Times New Roman" w:cs="Times New Roman"/>
          <w:color w:val="auto"/>
          <w:sz w:val="21"/>
          <w:szCs w:val="21"/>
        </w:rPr>
        <w:t>每瓶装</w:t>
      </w:r>
      <w:r w:rsidRPr="00DF1CC3">
        <w:rPr>
          <w:rFonts w:ascii="Times New Roman" w:hAnsi="Times New Roman" w:cs="Times New Roman"/>
          <w:color w:val="auto"/>
          <w:sz w:val="21"/>
          <w:szCs w:val="21"/>
        </w:rPr>
        <w:t>10</w:t>
      </w:r>
      <w:r w:rsidRPr="00DF1CC3">
        <w:rPr>
          <w:rFonts w:ascii="Times New Roman" w:hAnsi="Times New Roman" w:cs="Times New Roman"/>
          <w:color w:val="auto"/>
          <w:sz w:val="21"/>
          <w:szCs w:val="21"/>
        </w:rPr>
        <w:t>毫升</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用法用量</w:t>
      </w:r>
      <w:r w:rsidRPr="00DF1CC3">
        <w:rPr>
          <w:rFonts w:ascii="Times New Roman" w:hAnsi="Times New Roman" w:cs="Times New Roman"/>
          <w:color w:val="auto"/>
          <w:sz w:val="21"/>
          <w:szCs w:val="21"/>
        </w:rPr>
        <w:t xml:space="preserve">] </w:t>
      </w:r>
      <w:r w:rsidRPr="00DF1CC3">
        <w:rPr>
          <w:rFonts w:ascii="Times New Roman" w:hAnsi="Times New Roman" w:cs="Times New Roman"/>
          <w:color w:val="auto"/>
          <w:sz w:val="21"/>
          <w:szCs w:val="21"/>
        </w:rPr>
        <w:t>直接喷于牙痛处，一次揿</w:t>
      </w:r>
      <w:r w:rsidRPr="00DF1CC3">
        <w:rPr>
          <w:rFonts w:ascii="Times New Roman" w:hAnsi="Times New Roman" w:cs="Times New Roman"/>
          <w:color w:val="auto"/>
          <w:sz w:val="21"/>
          <w:szCs w:val="21"/>
        </w:rPr>
        <w:t>5</w:t>
      </w: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8</w:t>
      </w:r>
      <w:r w:rsidRPr="00DF1CC3">
        <w:rPr>
          <w:rFonts w:ascii="Times New Roman" w:hAnsi="Times New Roman" w:cs="Times New Roman"/>
          <w:color w:val="auto"/>
          <w:sz w:val="21"/>
          <w:szCs w:val="21"/>
        </w:rPr>
        <w:t>次，一日</w:t>
      </w:r>
      <w:r w:rsidRPr="00DF1CC3">
        <w:rPr>
          <w:rFonts w:ascii="Times New Roman" w:hAnsi="Times New Roman" w:cs="Times New Roman"/>
          <w:color w:val="auto"/>
          <w:sz w:val="21"/>
          <w:szCs w:val="21"/>
        </w:rPr>
        <w:t>3</w:t>
      </w:r>
      <w:r w:rsidRPr="00DF1CC3">
        <w:rPr>
          <w:rFonts w:ascii="Times New Roman" w:hAnsi="Times New Roman" w:cs="Times New Roman"/>
          <w:color w:val="auto"/>
          <w:sz w:val="21"/>
          <w:szCs w:val="21"/>
        </w:rPr>
        <w:t>次；用前摇匀。</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不良反应</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禁忌</w:t>
      </w:r>
      <w:r w:rsidRPr="00DF1CC3">
        <w:rPr>
          <w:rFonts w:ascii="Times New Roman" w:hAnsi="Times New Roman" w:cs="Times New Roman"/>
          <w:color w:val="auto"/>
          <w:sz w:val="21"/>
          <w:szCs w:val="21"/>
        </w:rPr>
        <w:t xml:space="preserve">] </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注意事项</w:t>
      </w:r>
      <w:r w:rsidRPr="00DF1CC3">
        <w:rPr>
          <w:rFonts w:ascii="Times New Roman" w:hAnsi="Times New Roman" w:cs="Times New Roman"/>
          <w:color w:val="auto"/>
          <w:sz w:val="21"/>
          <w:szCs w:val="21"/>
        </w:rPr>
        <w:t>]</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忌烟、酒及辛辣、油腻食物。</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使用时应避免接触眼睛。</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不宜在用药期间同时服用温补性中药。</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孕妇慎用。儿童、哺乳期妇女及年老体弱者应在医师指导下使用。</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如牙龈红肿疼痛明显，甚至开口受限者应去医院就诊。</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用药</w:t>
      </w:r>
      <w:r w:rsidRPr="00DF1CC3">
        <w:rPr>
          <w:rFonts w:ascii="Times New Roman" w:hAnsi="Times New Roman" w:cs="Times New Roman"/>
          <w:bCs/>
          <w:color w:val="auto"/>
          <w:sz w:val="21"/>
          <w:szCs w:val="21"/>
        </w:rPr>
        <w:t>3</w:t>
      </w:r>
      <w:r w:rsidRPr="00DF1CC3">
        <w:rPr>
          <w:rFonts w:ascii="Times New Roman" w:hAnsi="Times New Roman" w:cs="Times New Roman"/>
          <w:bCs/>
          <w:color w:val="auto"/>
          <w:sz w:val="21"/>
          <w:szCs w:val="21"/>
        </w:rPr>
        <w:t>天症状无缓解，应去医院就诊。</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对本品过敏者禁用，过敏体质者慎用。</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本品性状发生改变时禁止使用。</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儿童必须在成人监护下使用。</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请将本品放在儿童不能接触的地方。</w:t>
      </w:r>
    </w:p>
    <w:p w:rsidR="00500F7E" w:rsidRPr="00DF1CC3" w:rsidRDefault="00500F7E" w:rsidP="00500F7E">
      <w:pPr>
        <w:pStyle w:val="ab"/>
        <w:numPr>
          <w:ilvl w:val="0"/>
          <w:numId w:val="4"/>
        </w:numPr>
        <w:spacing w:before="0" w:beforeAutospacing="0" w:after="0" w:afterAutospacing="0"/>
        <w:rPr>
          <w:rFonts w:ascii="Times New Roman" w:hAnsi="Times New Roman" w:cs="Times New Roman"/>
          <w:bCs/>
          <w:color w:val="auto"/>
          <w:sz w:val="21"/>
          <w:szCs w:val="21"/>
        </w:rPr>
      </w:pPr>
      <w:r w:rsidRPr="00DF1CC3">
        <w:rPr>
          <w:rFonts w:ascii="Times New Roman" w:hAnsi="Times New Roman" w:cs="Times New Roman"/>
          <w:bCs/>
          <w:color w:val="auto"/>
          <w:sz w:val="21"/>
          <w:szCs w:val="21"/>
        </w:rPr>
        <w:t>如正在使用其他药品，使用本品前请咨询医师或药师。</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药物相互作用］如与其他药物同时使用可能会发生药物相互作用，详情请咨询医师或药师。</w:t>
      </w:r>
      <w:r w:rsidRPr="00DF1CC3">
        <w:rPr>
          <w:rFonts w:ascii="Times New Roman" w:hAnsi="Times New Roman" w:cs="Times New Roman"/>
          <w:color w:val="auto"/>
          <w:sz w:val="21"/>
          <w:szCs w:val="21"/>
        </w:rPr>
        <w:br/>
        <w:t>[</w:t>
      </w:r>
      <w:r w:rsidRPr="00DF1CC3">
        <w:rPr>
          <w:rFonts w:ascii="Times New Roman" w:hAnsi="Times New Roman" w:cs="Times New Roman"/>
          <w:color w:val="auto"/>
          <w:sz w:val="21"/>
          <w:szCs w:val="21"/>
        </w:rPr>
        <w:t>贮藏</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包装</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有效期</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执行标准</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批准文号</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说明书修订日期</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w:t>
      </w:r>
      <w:r w:rsidRPr="00DF1CC3">
        <w:rPr>
          <w:rFonts w:ascii="Times New Roman" w:hAnsi="Times New Roman" w:cs="Times New Roman"/>
          <w:color w:val="auto"/>
          <w:sz w:val="21"/>
          <w:szCs w:val="21"/>
        </w:rPr>
        <w:t>生产企业</w:t>
      </w:r>
      <w:r w:rsidRPr="00DF1CC3">
        <w:rPr>
          <w:rFonts w:ascii="Times New Roman" w:hAnsi="Times New Roman" w:cs="Times New Roman"/>
          <w:color w:val="auto"/>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企业名称：</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生产地址：</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邮政编码：</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电话号码：</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传真号码：</w:t>
      </w:r>
    </w:p>
    <w:p w:rsidR="00500F7E" w:rsidRPr="00DF1CC3" w:rsidRDefault="00500F7E" w:rsidP="00500F7E">
      <w:pPr>
        <w:pStyle w:val="ab"/>
        <w:spacing w:before="0" w:beforeAutospacing="0" w:after="0" w:afterAutospacing="0"/>
        <w:rPr>
          <w:rFonts w:ascii="Times New Roman" w:hAnsi="Times New Roman" w:cs="Times New Roman"/>
          <w:color w:val="auto"/>
          <w:sz w:val="21"/>
          <w:szCs w:val="21"/>
        </w:rPr>
      </w:pPr>
      <w:r w:rsidRPr="00DF1CC3">
        <w:rPr>
          <w:rFonts w:ascii="Times New Roman" w:hAnsi="Times New Roman" w:cs="Times New Roman"/>
          <w:color w:val="auto"/>
          <w:sz w:val="21"/>
          <w:szCs w:val="21"/>
        </w:rPr>
        <w:t>网</w:t>
      </w:r>
      <w:r w:rsidRPr="00DF1CC3">
        <w:rPr>
          <w:rFonts w:ascii="Times New Roman" w:hAnsi="Times New Roman" w:cs="Times New Roman"/>
          <w:color w:val="auto"/>
          <w:sz w:val="21"/>
          <w:szCs w:val="21"/>
        </w:rPr>
        <w:t xml:space="preserve"> </w:t>
      </w:r>
      <w:r w:rsidRPr="00DF1CC3">
        <w:rPr>
          <w:rFonts w:ascii="Times New Roman" w:hAnsi="Times New Roman" w:cs="Times New Roman"/>
          <w:color w:val="auto"/>
          <w:sz w:val="21"/>
          <w:szCs w:val="21"/>
        </w:rPr>
        <w:t>址：</w:t>
      </w:r>
    </w:p>
    <w:p w:rsidR="00500F7E" w:rsidRPr="00DF1CC3" w:rsidRDefault="00500F7E" w:rsidP="00500F7E">
      <w:pPr>
        <w:pStyle w:val="ab"/>
        <w:spacing w:before="0" w:beforeAutospacing="0" w:after="0" w:afterAutospacing="0"/>
        <w:rPr>
          <w:rFonts w:ascii="Times New Roman" w:hAnsi="Times New Roman" w:cs="Times New Roman"/>
        </w:rPr>
      </w:pPr>
      <w:r w:rsidRPr="00DF1CC3">
        <w:rPr>
          <w:rFonts w:ascii="Times New Roman" w:hAnsi="Times New Roman" w:cs="Times New Roman"/>
          <w:bCs/>
          <w:color w:val="auto"/>
          <w:sz w:val="21"/>
          <w:szCs w:val="21"/>
        </w:rPr>
        <w:t>如有问题可与生产企业联系。</w:t>
      </w:r>
    </w:p>
    <w:p w:rsidR="00500F7E" w:rsidRPr="009406ED" w:rsidRDefault="00500F7E" w:rsidP="00500F7E"/>
    <w:p w:rsidR="00500F7E" w:rsidRPr="00DF1CC3" w:rsidRDefault="00500F7E" w:rsidP="00500F7E">
      <w:pPr>
        <w:jc w:val="center"/>
        <w:rPr>
          <w:rFonts w:eastAsia="方正小标宋简体"/>
          <w:sz w:val="36"/>
          <w:szCs w:val="36"/>
        </w:rPr>
      </w:pPr>
      <w:r w:rsidRPr="00DF1CC3">
        <w:rPr>
          <w:rFonts w:eastAsia="方正小标宋简体"/>
          <w:sz w:val="36"/>
          <w:szCs w:val="36"/>
        </w:rPr>
        <w:t>复方延胡索喷雾剂非处方药说明书范本</w:t>
      </w:r>
    </w:p>
    <w:p w:rsidR="00500F7E" w:rsidRPr="00DF1CC3" w:rsidRDefault="00500F7E" w:rsidP="00500F7E">
      <w:pPr>
        <w:pStyle w:val="ab"/>
        <w:spacing w:before="0" w:beforeAutospacing="0" w:after="0" w:afterAutospacing="0"/>
        <w:rPr>
          <w:rFonts w:ascii="Times New Roman" w:hAnsi="Times New Roman" w:cs="Times New Roman"/>
          <w:bCs/>
          <w:color w:val="000000"/>
          <w:sz w:val="21"/>
          <w:szCs w:val="21"/>
        </w:rPr>
      </w:pPr>
    </w:p>
    <w:p w:rsidR="00500F7E" w:rsidRPr="00DF1CC3" w:rsidRDefault="00500F7E" w:rsidP="00500F7E">
      <w:pPr>
        <w:pStyle w:val="ab"/>
        <w:spacing w:before="0" w:beforeAutospacing="0" w:after="0" w:afterAutospacing="0"/>
        <w:rPr>
          <w:rFonts w:ascii="Times New Roman" w:hAnsi="Times New Roman" w:cs="Times New Roman"/>
          <w:bCs/>
          <w:color w:val="auto"/>
          <w:kern w:val="2"/>
          <w:sz w:val="21"/>
          <w:szCs w:val="21"/>
        </w:rPr>
      </w:pPr>
      <w:r w:rsidRPr="00DF1CC3">
        <w:rPr>
          <w:rFonts w:ascii="Times New Roman" w:hAnsi="Times New Roman" w:cs="Times New Roman"/>
          <w:bCs/>
          <w:color w:val="000000"/>
          <w:sz w:val="21"/>
          <w:szCs w:val="21"/>
        </w:rPr>
        <w:t>请仔细阅读说明书并按说明使用或在药师指导下购买和使用。</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药品名称</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通用名称：复方延胡索喷雾剂</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汉语拼音：</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成份</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性状</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功能主治</w:t>
      </w:r>
      <w:r w:rsidRPr="00DF1CC3">
        <w:rPr>
          <w:rFonts w:ascii="Times New Roman" w:hAnsi="Times New Roman" w:cs="Times New Roman"/>
          <w:color w:val="000000"/>
          <w:sz w:val="21"/>
          <w:szCs w:val="21"/>
        </w:rPr>
        <w:t xml:space="preserve">] </w:t>
      </w:r>
      <w:r w:rsidRPr="00DF1CC3">
        <w:rPr>
          <w:rFonts w:ascii="Times New Roman" w:hAnsi="Times New Roman" w:cs="Times New Roman"/>
          <w:color w:val="000000"/>
          <w:sz w:val="21"/>
          <w:szCs w:val="21"/>
        </w:rPr>
        <w:t>养阴清热，祛风止痛。用于缓解牙本质过敏引起的牙痛。</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lastRenderedPageBreak/>
        <w:t>[</w:t>
      </w:r>
      <w:r w:rsidRPr="00DF1CC3">
        <w:rPr>
          <w:rFonts w:ascii="Times New Roman" w:hAnsi="Times New Roman" w:cs="Times New Roman"/>
          <w:color w:val="000000"/>
          <w:sz w:val="21"/>
          <w:szCs w:val="21"/>
        </w:rPr>
        <w:t>规格</w:t>
      </w:r>
      <w:r w:rsidRPr="00DF1CC3">
        <w:rPr>
          <w:rFonts w:ascii="Times New Roman" w:hAnsi="Times New Roman" w:cs="Times New Roman"/>
          <w:color w:val="000000"/>
          <w:sz w:val="21"/>
          <w:szCs w:val="21"/>
        </w:rPr>
        <w:t xml:space="preserve">] </w:t>
      </w:r>
      <w:r w:rsidRPr="00DF1CC3">
        <w:rPr>
          <w:rFonts w:ascii="Times New Roman" w:hAnsi="Times New Roman" w:cs="Times New Roman"/>
          <w:color w:val="000000"/>
          <w:sz w:val="21"/>
          <w:szCs w:val="21"/>
        </w:rPr>
        <w:t>每瓶装</w:t>
      </w:r>
      <w:r w:rsidRPr="00DF1CC3">
        <w:rPr>
          <w:rFonts w:ascii="Times New Roman" w:hAnsi="Times New Roman" w:cs="Times New Roman"/>
          <w:color w:val="000000"/>
          <w:sz w:val="21"/>
          <w:szCs w:val="21"/>
        </w:rPr>
        <w:t>20</w:t>
      </w:r>
      <w:r w:rsidRPr="00DF1CC3">
        <w:rPr>
          <w:rFonts w:ascii="Times New Roman" w:hAnsi="Times New Roman" w:cs="Times New Roman"/>
          <w:color w:val="000000"/>
          <w:sz w:val="21"/>
          <w:szCs w:val="21"/>
        </w:rPr>
        <w:t>毫升</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用法用量</w:t>
      </w:r>
      <w:r w:rsidRPr="00DF1CC3">
        <w:rPr>
          <w:rFonts w:ascii="Times New Roman" w:hAnsi="Times New Roman" w:cs="Times New Roman"/>
          <w:color w:val="000000"/>
          <w:sz w:val="21"/>
          <w:szCs w:val="21"/>
        </w:rPr>
        <w:t xml:space="preserve">] </w:t>
      </w:r>
      <w:r w:rsidRPr="00DF1CC3">
        <w:rPr>
          <w:rFonts w:ascii="Times New Roman" w:hAnsi="Times New Roman" w:cs="Times New Roman"/>
          <w:color w:val="000000"/>
          <w:sz w:val="21"/>
          <w:szCs w:val="21"/>
        </w:rPr>
        <w:t>直接喷于牙痛处，一次揿</w:t>
      </w:r>
      <w:r w:rsidRPr="00DF1CC3">
        <w:rPr>
          <w:rFonts w:ascii="Times New Roman" w:hAnsi="Times New Roman" w:cs="Times New Roman"/>
          <w:color w:val="000000"/>
          <w:sz w:val="21"/>
          <w:szCs w:val="21"/>
        </w:rPr>
        <w:t>5</w:t>
      </w: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8</w:t>
      </w:r>
      <w:r w:rsidRPr="00DF1CC3">
        <w:rPr>
          <w:rFonts w:ascii="Times New Roman" w:hAnsi="Times New Roman" w:cs="Times New Roman"/>
          <w:color w:val="000000"/>
          <w:sz w:val="21"/>
          <w:szCs w:val="21"/>
        </w:rPr>
        <w:t>次，一日</w:t>
      </w:r>
      <w:r w:rsidRPr="00DF1CC3">
        <w:rPr>
          <w:rFonts w:ascii="Times New Roman" w:hAnsi="Times New Roman" w:cs="Times New Roman"/>
          <w:color w:val="000000"/>
          <w:sz w:val="21"/>
          <w:szCs w:val="21"/>
        </w:rPr>
        <w:t>3</w:t>
      </w:r>
      <w:r w:rsidRPr="00DF1CC3">
        <w:rPr>
          <w:rFonts w:ascii="Times New Roman" w:hAnsi="Times New Roman" w:cs="Times New Roman"/>
          <w:color w:val="000000"/>
          <w:sz w:val="21"/>
          <w:szCs w:val="21"/>
        </w:rPr>
        <w:t>次；用前摇匀。</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不良反应</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禁忌</w:t>
      </w:r>
      <w:r w:rsidRPr="00DF1CC3">
        <w:rPr>
          <w:rFonts w:ascii="Times New Roman" w:hAnsi="Times New Roman" w:cs="Times New Roman"/>
          <w:color w:val="000000"/>
          <w:sz w:val="21"/>
          <w:szCs w:val="21"/>
        </w:rPr>
        <w:t xml:space="preserve">] </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注意事项</w:t>
      </w:r>
      <w:r w:rsidRPr="00DF1CC3">
        <w:rPr>
          <w:rFonts w:ascii="Times New Roman" w:hAnsi="Times New Roman" w:cs="Times New Roman"/>
          <w:color w:val="000000"/>
          <w:sz w:val="21"/>
          <w:szCs w:val="21"/>
        </w:rPr>
        <w:t>]</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忌烟、酒及辛辣、油腻食物。</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使用时应避免接触眼睛。</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不宜在用药期间同时服用温补性中药。</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孕妇慎用。儿童、哺乳期妇女及年老体弱者应在医师指导下使用。</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如牙龈红肿疼痛明显，甚至开口受限者应去医院就诊。</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用药</w:t>
      </w:r>
      <w:r w:rsidRPr="00DF1CC3">
        <w:rPr>
          <w:rFonts w:ascii="Times New Roman" w:hAnsi="Times New Roman" w:cs="Times New Roman"/>
          <w:bCs/>
          <w:color w:val="000000"/>
          <w:sz w:val="21"/>
          <w:szCs w:val="21"/>
        </w:rPr>
        <w:t>3</w:t>
      </w:r>
      <w:r w:rsidRPr="00DF1CC3">
        <w:rPr>
          <w:rFonts w:ascii="Times New Roman" w:hAnsi="Times New Roman" w:cs="Times New Roman"/>
          <w:bCs/>
          <w:color w:val="000000"/>
          <w:sz w:val="21"/>
          <w:szCs w:val="21"/>
        </w:rPr>
        <w:t>天症状无缓解，应去医院就诊。</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对本品过敏者禁用，过敏体质者慎用。</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本品性状发生改变时禁止使用。</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儿童必须在成人监护下使用。</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请将本品放在儿童不能接触的地方。</w:t>
      </w:r>
    </w:p>
    <w:p w:rsidR="00500F7E" w:rsidRPr="00DF1CC3" w:rsidRDefault="00500F7E" w:rsidP="00500F7E">
      <w:pPr>
        <w:pStyle w:val="ab"/>
        <w:numPr>
          <w:ilvl w:val="0"/>
          <w:numId w:val="5"/>
        </w:numPr>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如正在使用其他药品，使用本品前请咨询医师或药师。</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药物相互作用］如与其他药物同时使用可能会发生药物相互作用，详情请咨询医师或药师。</w:t>
      </w:r>
      <w:r w:rsidRPr="00DF1CC3">
        <w:rPr>
          <w:rFonts w:ascii="Times New Roman" w:hAnsi="Times New Roman" w:cs="Times New Roman"/>
          <w:color w:val="000000"/>
          <w:sz w:val="21"/>
          <w:szCs w:val="21"/>
        </w:rPr>
        <w:br/>
        <w:t>[</w:t>
      </w:r>
      <w:r w:rsidRPr="00DF1CC3">
        <w:rPr>
          <w:rFonts w:ascii="Times New Roman" w:hAnsi="Times New Roman" w:cs="Times New Roman"/>
          <w:color w:val="000000"/>
          <w:sz w:val="21"/>
          <w:szCs w:val="21"/>
        </w:rPr>
        <w:t>贮藏</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包装</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有效期</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执行标准</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批准文号</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说明书修订日期</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w:t>
      </w:r>
      <w:r w:rsidRPr="00DF1CC3">
        <w:rPr>
          <w:rFonts w:ascii="Times New Roman" w:hAnsi="Times New Roman" w:cs="Times New Roman"/>
          <w:color w:val="000000"/>
          <w:sz w:val="21"/>
          <w:szCs w:val="21"/>
        </w:rPr>
        <w:t>生产企业</w:t>
      </w:r>
      <w:r w:rsidRPr="00DF1CC3">
        <w:rPr>
          <w:rFonts w:ascii="Times New Roman" w:hAnsi="Times New Roman" w:cs="Times New Roman"/>
          <w:color w:val="000000"/>
          <w:sz w:val="21"/>
          <w:szCs w:val="21"/>
        </w:rPr>
        <w:t>]</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企业名称：</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生产地址：</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邮政编码：</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电话号码：</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传真号码：</w:t>
      </w:r>
    </w:p>
    <w:p w:rsidR="00500F7E" w:rsidRPr="00DF1CC3" w:rsidRDefault="00500F7E" w:rsidP="00500F7E">
      <w:pPr>
        <w:pStyle w:val="ab"/>
        <w:spacing w:before="0" w:beforeAutospacing="0" w:after="0" w:afterAutospacing="0"/>
        <w:rPr>
          <w:rFonts w:ascii="Times New Roman" w:hAnsi="Times New Roman" w:cs="Times New Roman"/>
          <w:color w:val="000000"/>
          <w:sz w:val="21"/>
          <w:szCs w:val="21"/>
        </w:rPr>
      </w:pPr>
      <w:r w:rsidRPr="00DF1CC3">
        <w:rPr>
          <w:rFonts w:ascii="Times New Roman" w:hAnsi="Times New Roman" w:cs="Times New Roman"/>
          <w:color w:val="000000"/>
          <w:sz w:val="21"/>
          <w:szCs w:val="21"/>
        </w:rPr>
        <w:t>网</w:t>
      </w:r>
      <w:r w:rsidRPr="00DF1CC3">
        <w:rPr>
          <w:rFonts w:ascii="Times New Roman" w:hAnsi="Times New Roman" w:cs="Times New Roman"/>
          <w:color w:val="000000"/>
          <w:sz w:val="21"/>
          <w:szCs w:val="21"/>
        </w:rPr>
        <w:t xml:space="preserve"> </w:t>
      </w:r>
      <w:r w:rsidRPr="00DF1CC3">
        <w:rPr>
          <w:rFonts w:ascii="Times New Roman" w:hAnsi="Times New Roman" w:cs="Times New Roman"/>
          <w:color w:val="000000"/>
          <w:sz w:val="21"/>
          <w:szCs w:val="21"/>
        </w:rPr>
        <w:t>址：</w:t>
      </w:r>
    </w:p>
    <w:p w:rsidR="00500F7E" w:rsidRPr="00DF1CC3" w:rsidRDefault="00500F7E" w:rsidP="00500F7E">
      <w:pPr>
        <w:pStyle w:val="ab"/>
        <w:spacing w:before="0" w:beforeAutospacing="0" w:after="0" w:afterAutospacing="0"/>
        <w:rPr>
          <w:rFonts w:ascii="Times New Roman" w:hAnsi="Times New Roman" w:cs="Times New Roman"/>
          <w:bCs/>
          <w:color w:val="000000"/>
          <w:sz w:val="21"/>
          <w:szCs w:val="21"/>
        </w:rPr>
      </w:pPr>
      <w:r w:rsidRPr="00DF1CC3">
        <w:rPr>
          <w:rFonts w:ascii="Times New Roman" w:hAnsi="Times New Roman" w:cs="Times New Roman"/>
          <w:bCs/>
          <w:color w:val="000000"/>
          <w:sz w:val="21"/>
          <w:szCs w:val="21"/>
        </w:rPr>
        <w:t>如有问题可与生产企业联系。</w:t>
      </w:r>
    </w:p>
    <w:p w:rsidR="00500F7E" w:rsidRPr="009406ED" w:rsidRDefault="00500F7E" w:rsidP="00500F7E"/>
    <w:p w:rsidR="00500F7E" w:rsidRPr="00DF1CC3" w:rsidRDefault="00500F7E" w:rsidP="00500F7E">
      <w:pPr>
        <w:jc w:val="center"/>
        <w:rPr>
          <w:rFonts w:eastAsia="方正小标宋简体"/>
          <w:sz w:val="36"/>
          <w:szCs w:val="36"/>
        </w:rPr>
      </w:pPr>
      <w:r w:rsidRPr="00DF1CC3">
        <w:rPr>
          <w:rFonts w:eastAsia="方正小标宋简体"/>
          <w:sz w:val="36"/>
          <w:szCs w:val="36"/>
        </w:rPr>
        <w:t>归脾胶囊非处方药说明书范本</w:t>
      </w:r>
    </w:p>
    <w:p w:rsidR="00500F7E" w:rsidRPr="009406ED" w:rsidRDefault="00500F7E" w:rsidP="00500F7E">
      <w:pPr>
        <w:autoSpaceDE w:val="0"/>
        <w:autoSpaceDN w:val="0"/>
        <w:adjustRightInd w:val="0"/>
        <w:spacing w:line="290" w:lineRule="exact"/>
        <w:rPr>
          <w:bCs/>
          <w:kern w:val="0"/>
          <w:szCs w:val="21"/>
          <w:lang w:val="zh-CN"/>
        </w:rPr>
      </w:pPr>
    </w:p>
    <w:p w:rsidR="00500F7E" w:rsidRPr="00DF1CC3" w:rsidRDefault="00500F7E" w:rsidP="00500F7E">
      <w:pPr>
        <w:autoSpaceDE w:val="0"/>
        <w:autoSpaceDN w:val="0"/>
        <w:adjustRightInd w:val="0"/>
        <w:spacing w:line="290" w:lineRule="exact"/>
        <w:rPr>
          <w:kern w:val="0"/>
          <w:szCs w:val="21"/>
        </w:rPr>
      </w:pPr>
      <w:r w:rsidRPr="00DF1CC3">
        <w:rPr>
          <w:bCs/>
          <w:kern w:val="0"/>
          <w:szCs w:val="21"/>
          <w:lang w:val="zh-CN"/>
        </w:rPr>
        <w:t>请仔细阅读说明书并按说明使用或在药师指导下购买和使用。</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药品名称</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通用名称</w:t>
      </w:r>
      <w:r w:rsidRPr="00DF1CC3">
        <w:rPr>
          <w:bCs/>
          <w:kern w:val="0"/>
          <w:szCs w:val="21"/>
          <w:lang w:val="zh-CN"/>
        </w:rPr>
        <w:t>：</w:t>
      </w:r>
      <w:r w:rsidRPr="00DF1CC3">
        <w:rPr>
          <w:kern w:val="0"/>
          <w:szCs w:val="21"/>
          <w:lang w:val="zh-CN"/>
        </w:rPr>
        <w:t>归脾胶囊</w:t>
      </w:r>
    </w:p>
    <w:p w:rsidR="00500F7E" w:rsidRPr="00DF1CC3" w:rsidRDefault="00500F7E" w:rsidP="00500F7E">
      <w:pPr>
        <w:autoSpaceDE w:val="0"/>
        <w:autoSpaceDN w:val="0"/>
        <w:adjustRightInd w:val="0"/>
        <w:spacing w:line="290" w:lineRule="exact"/>
        <w:rPr>
          <w:bCs/>
          <w:kern w:val="0"/>
          <w:szCs w:val="21"/>
        </w:rPr>
      </w:pPr>
      <w:r w:rsidRPr="00DF1CC3">
        <w:rPr>
          <w:kern w:val="0"/>
          <w:szCs w:val="21"/>
          <w:lang w:val="zh-CN"/>
        </w:rPr>
        <w:t>汉语拼音</w:t>
      </w:r>
      <w:r w:rsidRPr="00DF1CC3">
        <w:rPr>
          <w:bCs/>
          <w:kern w:val="0"/>
          <w:szCs w:val="21"/>
          <w:lang w:val="zh-CN"/>
        </w:rPr>
        <w:t>：</w:t>
      </w:r>
    </w:p>
    <w:p w:rsidR="00500F7E" w:rsidRPr="00DF1CC3" w:rsidRDefault="00500F7E" w:rsidP="00500F7E">
      <w:pPr>
        <w:autoSpaceDE w:val="0"/>
        <w:autoSpaceDN w:val="0"/>
        <w:adjustRightInd w:val="0"/>
        <w:spacing w:line="290" w:lineRule="exact"/>
        <w:rPr>
          <w:bCs/>
          <w:kern w:val="0"/>
          <w:szCs w:val="21"/>
        </w:rPr>
      </w:pPr>
      <w:r w:rsidRPr="00DF1CC3">
        <w:rPr>
          <w:kern w:val="0"/>
          <w:szCs w:val="21"/>
        </w:rPr>
        <w:t>[</w:t>
      </w:r>
      <w:r w:rsidRPr="00DF1CC3">
        <w:rPr>
          <w:kern w:val="0"/>
          <w:szCs w:val="21"/>
          <w:lang w:val="zh-CN"/>
        </w:rPr>
        <w:t>成份</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性状</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功能主治</w:t>
      </w:r>
      <w:r w:rsidRPr="00DF1CC3">
        <w:rPr>
          <w:kern w:val="0"/>
          <w:szCs w:val="21"/>
        </w:rPr>
        <w:t xml:space="preserve">] </w:t>
      </w:r>
      <w:r w:rsidRPr="00DF1CC3">
        <w:rPr>
          <w:kern w:val="0"/>
          <w:szCs w:val="21"/>
          <w:lang w:val="zh-CN"/>
        </w:rPr>
        <w:t>益气健脾，养血安神。用于心脾两虚、气短心悸、失眠多梦、头昏头晕、肢倦乏</w:t>
      </w:r>
      <w:r w:rsidRPr="00DF1CC3">
        <w:rPr>
          <w:kern w:val="0"/>
          <w:szCs w:val="21"/>
        </w:rPr>
        <w:t>力、食欲不振。</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rPr>
        <w:t>规格</w:t>
      </w:r>
      <w:r w:rsidRPr="00DF1CC3">
        <w:rPr>
          <w:kern w:val="0"/>
          <w:szCs w:val="21"/>
        </w:rPr>
        <w:t xml:space="preserve">] </w:t>
      </w:r>
      <w:r w:rsidRPr="00DF1CC3">
        <w:rPr>
          <w:kern w:val="0"/>
          <w:szCs w:val="21"/>
        </w:rPr>
        <w:t>每粒装</w:t>
      </w:r>
      <w:r w:rsidRPr="00DF1CC3">
        <w:rPr>
          <w:kern w:val="0"/>
          <w:szCs w:val="21"/>
        </w:rPr>
        <w:t>0.3</w:t>
      </w:r>
      <w:r w:rsidRPr="00DF1CC3">
        <w:rPr>
          <w:kern w:val="0"/>
          <w:szCs w:val="21"/>
        </w:rPr>
        <w:t>克</w:t>
      </w:r>
    </w:p>
    <w:p w:rsidR="00500F7E" w:rsidRPr="00DF1CC3" w:rsidRDefault="00500F7E" w:rsidP="00500F7E">
      <w:pPr>
        <w:autoSpaceDE w:val="0"/>
        <w:autoSpaceDN w:val="0"/>
        <w:adjustRightInd w:val="0"/>
        <w:spacing w:line="290" w:lineRule="exact"/>
        <w:rPr>
          <w:kern w:val="0"/>
          <w:szCs w:val="21"/>
          <w:lang w:val="zh-CN"/>
        </w:rPr>
      </w:pPr>
      <w:r w:rsidRPr="00DF1CC3">
        <w:rPr>
          <w:kern w:val="0"/>
          <w:szCs w:val="21"/>
          <w:lang w:val="zh-CN"/>
        </w:rPr>
        <w:t>[</w:t>
      </w:r>
      <w:r w:rsidRPr="00DF1CC3">
        <w:rPr>
          <w:kern w:val="0"/>
          <w:szCs w:val="21"/>
          <w:lang w:val="zh-CN"/>
        </w:rPr>
        <w:t>用法用量</w:t>
      </w:r>
      <w:r w:rsidRPr="00DF1CC3">
        <w:rPr>
          <w:kern w:val="0"/>
          <w:szCs w:val="21"/>
          <w:lang w:val="zh-CN"/>
        </w:rPr>
        <w:t xml:space="preserve">] </w:t>
      </w:r>
      <w:r w:rsidRPr="00DF1CC3">
        <w:rPr>
          <w:kern w:val="0"/>
          <w:szCs w:val="21"/>
          <w:lang w:val="zh-CN"/>
        </w:rPr>
        <w:t>口服。一次</w:t>
      </w:r>
      <w:r w:rsidRPr="00DF1CC3">
        <w:rPr>
          <w:kern w:val="0"/>
          <w:szCs w:val="21"/>
          <w:lang w:val="zh-CN"/>
        </w:rPr>
        <w:t>4</w:t>
      </w:r>
      <w:r w:rsidRPr="00DF1CC3">
        <w:rPr>
          <w:kern w:val="0"/>
          <w:szCs w:val="21"/>
          <w:lang w:val="zh-CN"/>
        </w:rPr>
        <w:t>粒，一日</w:t>
      </w:r>
      <w:r w:rsidRPr="00DF1CC3">
        <w:rPr>
          <w:kern w:val="0"/>
          <w:szCs w:val="21"/>
          <w:lang w:val="zh-CN"/>
        </w:rPr>
        <w:t>3</w:t>
      </w:r>
      <w:r w:rsidRPr="00DF1CC3">
        <w:rPr>
          <w:kern w:val="0"/>
          <w:szCs w:val="21"/>
          <w:lang w:val="zh-CN"/>
        </w:rPr>
        <w:t>次，</w:t>
      </w:r>
      <w:r w:rsidRPr="00DF1CC3">
        <w:rPr>
          <w:kern w:val="0"/>
          <w:szCs w:val="21"/>
          <w:lang w:val="zh-CN"/>
        </w:rPr>
        <w:t>4</w:t>
      </w:r>
      <w:r w:rsidRPr="00DF1CC3">
        <w:rPr>
          <w:kern w:val="0"/>
          <w:szCs w:val="21"/>
          <w:lang w:val="zh-CN"/>
        </w:rPr>
        <w:t>周为一疗程。</w:t>
      </w:r>
    </w:p>
    <w:p w:rsidR="00500F7E" w:rsidRPr="00DF1CC3" w:rsidRDefault="00500F7E" w:rsidP="00500F7E">
      <w:pPr>
        <w:autoSpaceDE w:val="0"/>
        <w:autoSpaceDN w:val="0"/>
        <w:adjustRightInd w:val="0"/>
        <w:spacing w:line="290" w:lineRule="exact"/>
        <w:rPr>
          <w:kern w:val="0"/>
          <w:szCs w:val="21"/>
        </w:rPr>
      </w:pPr>
      <w:r w:rsidRPr="00DF1CC3">
        <w:rPr>
          <w:kern w:val="0"/>
          <w:szCs w:val="21"/>
        </w:rPr>
        <w:lastRenderedPageBreak/>
        <w:t>[</w:t>
      </w:r>
      <w:r w:rsidRPr="00DF1CC3">
        <w:rPr>
          <w:kern w:val="0"/>
          <w:szCs w:val="21"/>
          <w:lang w:val="zh-CN"/>
        </w:rPr>
        <w:t>不良反应</w:t>
      </w:r>
      <w:r w:rsidRPr="00DF1CC3">
        <w:rPr>
          <w:kern w:val="0"/>
          <w:szCs w:val="21"/>
        </w:rPr>
        <w:t xml:space="preserve">] </w:t>
      </w:r>
      <w:r w:rsidRPr="00DF1CC3">
        <w:rPr>
          <w:kern w:val="0"/>
          <w:szCs w:val="21"/>
          <w:lang w:val="zh-CN"/>
        </w:rPr>
        <w:t>有引起消化道不适及皮疹的病例报告。</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禁忌</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注意事项</w:t>
      </w:r>
      <w:r w:rsidRPr="00DF1CC3">
        <w:rPr>
          <w:kern w:val="0"/>
          <w:szCs w:val="21"/>
        </w:rPr>
        <w:t>]</w:t>
      </w:r>
    </w:p>
    <w:p w:rsidR="00500F7E" w:rsidRPr="00DF1CC3" w:rsidRDefault="00500F7E" w:rsidP="00500F7E">
      <w:pPr>
        <w:autoSpaceDE w:val="0"/>
        <w:autoSpaceDN w:val="0"/>
        <w:adjustRightInd w:val="0"/>
        <w:spacing w:line="290" w:lineRule="exact"/>
        <w:jc w:val="left"/>
        <w:rPr>
          <w:bCs/>
          <w:kern w:val="0"/>
          <w:szCs w:val="21"/>
        </w:rPr>
      </w:pPr>
      <w:r w:rsidRPr="00DF1CC3">
        <w:rPr>
          <w:bCs/>
          <w:kern w:val="0"/>
          <w:szCs w:val="21"/>
          <w:lang w:val="zh-CN"/>
        </w:rPr>
        <w:t xml:space="preserve">1. </w:t>
      </w:r>
      <w:r w:rsidRPr="00DF1CC3">
        <w:rPr>
          <w:bCs/>
          <w:kern w:val="0"/>
          <w:szCs w:val="21"/>
          <w:lang w:val="zh-CN"/>
        </w:rPr>
        <w:t>忌不易消化食物。</w:t>
      </w:r>
    </w:p>
    <w:p w:rsidR="00500F7E" w:rsidRPr="00DF1CC3" w:rsidRDefault="00500F7E" w:rsidP="00500F7E">
      <w:pPr>
        <w:autoSpaceDE w:val="0"/>
        <w:autoSpaceDN w:val="0"/>
        <w:adjustRightInd w:val="0"/>
        <w:spacing w:line="290" w:lineRule="exact"/>
        <w:jc w:val="left"/>
        <w:rPr>
          <w:bCs/>
          <w:kern w:val="0"/>
          <w:szCs w:val="21"/>
        </w:rPr>
      </w:pPr>
      <w:r w:rsidRPr="00DF1CC3">
        <w:rPr>
          <w:bCs/>
          <w:kern w:val="0"/>
          <w:szCs w:val="21"/>
          <w:lang w:val="zh-CN"/>
        </w:rPr>
        <w:t xml:space="preserve">2. </w:t>
      </w:r>
      <w:r w:rsidRPr="00DF1CC3">
        <w:rPr>
          <w:bCs/>
          <w:kern w:val="0"/>
          <w:szCs w:val="21"/>
          <w:lang w:val="zh-CN"/>
        </w:rPr>
        <w:t>感冒发热病人不宜服用。</w:t>
      </w:r>
    </w:p>
    <w:p w:rsidR="00500F7E" w:rsidRPr="00DF1CC3" w:rsidRDefault="00500F7E" w:rsidP="00500F7E">
      <w:pPr>
        <w:autoSpaceDE w:val="0"/>
        <w:autoSpaceDN w:val="0"/>
        <w:adjustRightInd w:val="0"/>
        <w:spacing w:line="290" w:lineRule="exact"/>
        <w:jc w:val="left"/>
        <w:rPr>
          <w:bCs/>
          <w:kern w:val="0"/>
          <w:szCs w:val="21"/>
        </w:rPr>
      </w:pPr>
      <w:r w:rsidRPr="00DF1CC3">
        <w:rPr>
          <w:bCs/>
          <w:kern w:val="0"/>
          <w:szCs w:val="21"/>
        </w:rPr>
        <w:t xml:space="preserve">3. </w:t>
      </w:r>
      <w:r w:rsidRPr="00DF1CC3">
        <w:rPr>
          <w:bCs/>
          <w:kern w:val="0"/>
          <w:szCs w:val="21"/>
          <w:lang w:val="zh-CN"/>
        </w:rPr>
        <w:t>有高血压、心脏病、肝病、糖尿病、肾病等慢性病患者应在医师指导下服用。</w:t>
      </w:r>
    </w:p>
    <w:p w:rsidR="00500F7E" w:rsidRPr="00DF1CC3" w:rsidRDefault="00500F7E" w:rsidP="00500F7E">
      <w:pPr>
        <w:autoSpaceDE w:val="0"/>
        <w:autoSpaceDN w:val="0"/>
        <w:adjustRightInd w:val="0"/>
        <w:spacing w:line="290" w:lineRule="exact"/>
        <w:jc w:val="left"/>
        <w:rPr>
          <w:bCs/>
          <w:kern w:val="0"/>
          <w:szCs w:val="21"/>
        </w:rPr>
      </w:pPr>
      <w:r w:rsidRPr="00DF1CC3">
        <w:rPr>
          <w:bCs/>
          <w:kern w:val="0"/>
          <w:szCs w:val="21"/>
        </w:rPr>
        <w:t xml:space="preserve">4. </w:t>
      </w:r>
      <w:r w:rsidRPr="00DF1CC3">
        <w:rPr>
          <w:bCs/>
          <w:kern w:val="0"/>
          <w:szCs w:val="21"/>
          <w:lang w:val="zh-CN"/>
        </w:rPr>
        <w:t>有口渴、尿黄、便秘等内热表现者不宜服用。</w:t>
      </w:r>
    </w:p>
    <w:p w:rsidR="00500F7E" w:rsidRPr="00DF1CC3" w:rsidRDefault="00500F7E" w:rsidP="00500F7E">
      <w:pPr>
        <w:autoSpaceDE w:val="0"/>
        <w:autoSpaceDN w:val="0"/>
        <w:adjustRightInd w:val="0"/>
        <w:spacing w:line="290" w:lineRule="exact"/>
        <w:rPr>
          <w:bCs/>
          <w:kern w:val="0"/>
          <w:szCs w:val="21"/>
        </w:rPr>
      </w:pPr>
      <w:r w:rsidRPr="00DF1CC3">
        <w:rPr>
          <w:bCs/>
          <w:kern w:val="0"/>
          <w:szCs w:val="21"/>
        </w:rPr>
        <w:t xml:space="preserve">5. </w:t>
      </w:r>
      <w:r w:rsidRPr="00DF1CC3">
        <w:rPr>
          <w:bCs/>
          <w:kern w:val="0"/>
          <w:szCs w:val="21"/>
          <w:lang w:val="zh-CN"/>
        </w:rPr>
        <w:t>儿童、孕妇、哺乳期妇女应在医师指导下服用。</w:t>
      </w:r>
    </w:p>
    <w:p w:rsidR="00500F7E" w:rsidRPr="00DF1CC3" w:rsidRDefault="00500F7E" w:rsidP="00500F7E">
      <w:pPr>
        <w:autoSpaceDE w:val="0"/>
        <w:autoSpaceDN w:val="0"/>
        <w:adjustRightInd w:val="0"/>
        <w:spacing w:line="290" w:lineRule="exact"/>
        <w:jc w:val="left"/>
        <w:rPr>
          <w:bCs/>
          <w:kern w:val="0"/>
          <w:szCs w:val="21"/>
        </w:rPr>
      </w:pPr>
      <w:r w:rsidRPr="00DF1CC3">
        <w:rPr>
          <w:bCs/>
          <w:kern w:val="0"/>
          <w:szCs w:val="21"/>
        </w:rPr>
        <w:t xml:space="preserve">6. </w:t>
      </w:r>
      <w:r w:rsidRPr="00DF1CC3">
        <w:rPr>
          <w:bCs/>
          <w:kern w:val="0"/>
          <w:szCs w:val="21"/>
          <w:lang w:val="zh-CN"/>
        </w:rPr>
        <w:t>服药</w:t>
      </w:r>
      <w:r w:rsidRPr="00DF1CC3">
        <w:rPr>
          <w:bCs/>
          <w:kern w:val="0"/>
          <w:szCs w:val="21"/>
        </w:rPr>
        <w:t>4</w:t>
      </w:r>
      <w:r w:rsidRPr="00DF1CC3">
        <w:rPr>
          <w:bCs/>
          <w:kern w:val="0"/>
          <w:szCs w:val="21"/>
          <w:lang w:val="zh-CN"/>
        </w:rPr>
        <w:t>周症状无缓解，应去医院就诊。</w:t>
      </w:r>
    </w:p>
    <w:p w:rsidR="00500F7E" w:rsidRPr="00DF1CC3" w:rsidRDefault="00500F7E" w:rsidP="00500F7E">
      <w:pPr>
        <w:autoSpaceDE w:val="0"/>
        <w:autoSpaceDN w:val="0"/>
        <w:adjustRightInd w:val="0"/>
        <w:spacing w:line="290" w:lineRule="exact"/>
        <w:jc w:val="left"/>
        <w:rPr>
          <w:bCs/>
          <w:kern w:val="0"/>
          <w:szCs w:val="21"/>
          <w:lang w:val="zh-CN"/>
        </w:rPr>
      </w:pPr>
      <w:r w:rsidRPr="00DF1CC3">
        <w:rPr>
          <w:bCs/>
          <w:kern w:val="0"/>
          <w:szCs w:val="21"/>
          <w:lang w:val="zh-CN"/>
        </w:rPr>
        <w:t xml:space="preserve">7. </w:t>
      </w:r>
      <w:r w:rsidRPr="00DF1CC3">
        <w:rPr>
          <w:bCs/>
          <w:kern w:val="0"/>
          <w:szCs w:val="21"/>
          <w:lang w:val="zh-CN"/>
        </w:rPr>
        <w:t>服药期间如症状加重或出现其他不适应到医院就诊。</w:t>
      </w:r>
    </w:p>
    <w:p w:rsidR="00500F7E" w:rsidRPr="00DF1CC3" w:rsidRDefault="00500F7E" w:rsidP="00500F7E">
      <w:pPr>
        <w:autoSpaceDE w:val="0"/>
        <w:autoSpaceDN w:val="0"/>
        <w:adjustRightInd w:val="0"/>
        <w:spacing w:line="290" w:lineRule="exact"/>
        <w:rPr>
          <w:bCs/>
          <w:kern w:val="0"/>
          <w:szCs w:val="21"/>
        </w:rPr>
      </w:pPr>
      <w:r w:rsidRPr="00DF1CC3">
        <w:rPr>
          <w:bCs/>
          <w:kern w:val="0"/>
          <w:szCs w:val="21"/>
          <w:lang w:val="zh-CN"/>
        </w:rPr>
        <w:t xml:space="preserve">8. </w:t>
      </w:r>
      <w:r w:rsidRPr="00DF1CC3">
        <w:rPr>
          <w:bCs/>
          <w:kern w:val="0"/>
          <w:szCs w:val="21"/>
          <w:lang w:val="zh-CN"/>
        </w:rPr>
        <w:t>对本品过敏者禁用，过敏体质者慎用。</w:t>
      </w:r>
      <w:r w:rsidRPr="00DF1CC3">
        <w:rPr>
          <w:bCs/>
          <w:kern w:val="0"/>
          <w:szCs w:val="21"/>
        </w:rPr>
        <w:t xml:space="preserve"> </w:t>
      </w:r>
    </w:p>
    <w:p w:rsidR="00500F7E" w:rsidRPr="00DF1CC3" w:rsidRDefault="00500F7E" w:rsidP="00500F7E">
      <w:pPr>
        <w:autoSpaceDE w:val="0"/>
        <w:autoSpaceDN w:val="0"/>
        <w:adjustRightInd w:val="0"/>
        <w:spacing w:line="290" w:lineRule="exact"/>
        <w:rPr>
          <w:bCs/>
          <w:kern w:val="0"/>
          <w:szCs w:val="21"/>
        </w:rPr>
      </w:pPr>
      <w:r w:rsidRPr="00DF1CC3">
        <w:rPr>
          <w:bCs/>
          <w:kern w:val="0"/>
          <w:szCs w:val="21"/>
        </w:rPr>
        <w:t xml:space="preserve">9. </w:t>
      </w:r>
      <w:r w:rsidRPr="00DF1CC3">
        <w:rPr>
          <w:bCs/>
          <w:kern w:val="0"/>
          <w:szCs w:val="21"/>
          <w:lang w:val="zh-CN"/>
        </w:rPr>
        <w:t>本品性状发生改变时禁止使用。</w:t>
      </w:r>
    </w:p>
    <w:p w:rsidR="00500F7E" w:rsidRPr="00DF1CC3" w:rsidRDefault="00500F7E" w:rsidP="00500F7E">
      <w:pPr>
        <w:autoSpaceDE w:val="0"/>
        <w:autoSpaceDN w:val="0"/>
        <w:adjustRightInd w:val="0"/>
        <w:spacing w:line="290" w:lineRule="exact"/>
        <w:rPr>
          <w:bCs/>
          <w:kern w:val="0"/>
          <w:szCs w:val="21"/>
        </w:rPr>
      </w:pPr>
      <w:r w:rsidRPr="00DF1CC3">
        <w:rPr>
          <w:bCs/>
          <w:kern w:val="0"/>
          <w:szCs w:val="21"/>
        </w:rPr>
        <w:t>10.</w:t>
      </w:r>
      <w:r w:rsidRPr="00DF1CC3">
        <w:rPr>
          <w:bCs/>
          <w:kern w:val="0"/>
          <w:szCs w:val="21"/>
          <w:lang w:val="zh-CN"/>
        </w:rPr>
        <w:t>儿童必须在成人监护下使用。</w:t>
      </w:r>
    </w:p>
    <w:p w:rsidR="00500F7E" w:rsidRPr="00DF1CC3" w:rsidRDefault="00500F7E" w:rsidP="00500F7E">
      <w:pPr>
        <w:autoSpaceDE w:val="0"/>
        <w:autoSpaceDN w:val="0"/>
        <w:adjustRightInd w:val="0"/>
        <w:spacing w:line="290" w:lineRule="exact"/>
        <w:rPr>
          <w:bCs/>
          <w:kern w:val="0"/>
          <w:szCs w:val="21"/>
        </w:rPr>
      </w:pPr>
      <w:r w:rsidRPr="00DF1CC3">
        <w:rPr>
          <w:bCs/>
          <w:kern w:val="0"/>
          <w:szCs w:val="21"/>
        </w:rPr>
        <w:t>11.</w:t>
      </w:r>
      <w:r w:rsidRPr="00DF1CC3">
        <w:rPr>
          <w:bCs/>
          <w:kern w:val="0"/>
          <w:szCs w:val="21"/>
          <w:lang w:val="zh-CN"/>
        </w:rPr>
        <w:t>请将本品放在儿童不能接触的地方。</w:t>
      </w:r>
    </w:p>
    <w:p w:rsidR="00500F7E" w:rsidRPr="00DF1CC3" w:rsidRDefault="00500F7E" w:rsidP="00500F7E">
      <w:pPr>
        <w:autoSpaceDE w:val="0"/>
        <w:autoSpaceDN w:val="0"/>
        <w:adjustRightInd w:val="0"/>
        <w:spacing w:line="290" w:lineRule="exact"/>
        <w:rPr>
          <w:bCs/>
          <w:kern w:val="0"/>
          <w:szCs w:val="21"/>
        </w:rPr>
      </w:pPr>
      <w:r w:rsidRPr="00DF1CC3">
        <w:rPr>
          <w:bCs/>
          <w:kern w:val="0"/>
          <w:szCs w:val="21"/>
        </w:rPr>
        <w:t>12.</w:t>
      </w:r>
      <w:r w:rsidRPr="00DF1CC3">
        <w:rPr>
          <w:bCs/>
          <w:kern w:val="0"/>
          <w:szCs w:val="21"/>
          <w:lang w:val="zh-CN"/>
        </w:rPr>
        <w:t>如正在使用其他药品，使用本品前请咨询医师或药师。</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药物相互作用</w:t>
      </w:r>
      <w:r w:rsidRPr="00DF1CC3">
        <w:rPr>
          <w:kern w:val="0"/>
          <w:szCs w:val="21"/>
          <w:lang w:val="zh-CN"/>
        </w:rPr>
        <w:t xml:space="preserve">] </w:t>
      </w:r>
      <w:r w:rsidRPr="00DF1CC3">
        <w:rPr>
          <w:kern w:val="0"/>
          <w:szCs w:val="21"/>
          <w:lang w:val="zh-CN"/>
        </w:rPr>
        <w:t>如与其他药物同时使用可能会发生药物相互作用，详情请咨询医师或药师。</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贮藏</w:t>
      </w:r>
      <w:r w:rsidRPr="00DF1CC3">
        <w:rPr>
          <w:kern w:val="0"/>
          <w:szCs w:val="21"/>
        </w:rPr>
        <w:t xml:space="preserve">] </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包装</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有效期</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执行标准</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批准文号</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说明书修订日期</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生产企业</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企业名称：</w:t>
      </w:r>
      <w:r w:rsidRPr="00DF1CC3">
        <w:rPr>
          <w:kern w:val="0"/>
          <w:szCs w:val="21"/>
        </w:rPr>
        <w:t xml:space="preserve"> </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生产地址：</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邮政编码：</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电话号码：</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传真号码：</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网</w:t>
      </w:r>
      <w:r w:rsidRPr="00DF1CC3">
        <w:rPr>
          <w:kern w:val="0"/>
          <w:szCs w:val="21"/>
        </w:rPr>
        <w:t xml:space="preserve">   </w:t>
      </w:r>
      <w:r w:rsidRPr="00DF1CC3">
        <w:rPr>
          <w:kern w:val="0"/>
          <w:szCs w:val="21"/>
          <w:lang w:val="zh-CN"/>
        </w:rPr>
        <w:t>址：</w:t>
      </w:r>
    </w:p>
    <w:p w:rsidR="00500F7E" w:rsidRPr="00DF1CC3" w:rsidRDefault="00500F7E" w:rsidP="00500F7E">
      <w:pPr>
        <w:rPr>
          <w:kern w:val="0"/>
          <w:szCs w:val="21"/>
          <w:lang w:val="zh-CN"/>
        </w:rPr>
      </w:pPr>
      <w:r w:rsidRPr="00DF1CC3">
        <w:rPr>
          <w:kern w:val="0"/>
          <w:szCs w:val="21"/>
          <w:lang w:val="zh-CN"/>
        </w:rPr>
        <w:t>如有问题可与生产企业联系。</w:t>
      </w:r>
    </w:p>
    <w:p w:rsidR="00500F7E" w:rsidRPr="00DF1CC3" w:rsidRDefault="00500F7E" w:rsidP="00500F7E">
      <w:pPr>
        <w:rPr>
          <w:kern w:val="0"/>
          <w:szCs w:val="21"/>
          <w:lang w:val="zh-CN"/>
        </w:rPr>
      </w:pPr>
    </w:p>
    <w:p w:rsidR="00500F7E" w:rsidRPr="00DF1CC3" w:rsidRDefault="00500F7E" w:rsidP="00500F7E">
      <w:pPr>
        <w:spacing w:line="280" w:lineRule="exact"/>
      </w:pPr>
    </w:p>
    <w:p w:rsidR="00500F7E" w:rsidRPr="00DF1CC3" w:rsidRDefault="00500F7E" w:rsidP="00500F7E">
      <w:pPr>
        <w:jc w:val="center"/>
        <w:rPr>
          <w:rFonts w:eastAsia="方正小标宋简体"/>
          <w:sz w:val="36"/>
          <w:szCs w:val="36"/>
        </w:rPr>
      </w:pPr>
      <w:r w:rsidRPr="00DF1CC3">
        <w:rPr>
          <w:rFonts w:eastAsia="方正小标宋简体"/>
          <w:sz w:val="36"/>
          <w:szCs w:val="36"/>
        </w:rPr>
        <w:t>花百胶囊非处方药说明书范本</w:t>
      </w:r>
    </w:p>
    <w:p w:rsidR="00500F7E" w:rsidRPr="009406ED" w:rsidRDefault="00500F7E" w:rsidP="00500F7E">
      <w:pPr>
        <w:spacing w:line="280" w:lineRule="exact"/>
      </w:pPr>
    </w:p>
    <w:p w:rsidR="00500F7E" w:rsidRPr="009406ED" w:rsidRDefault="00500F7E" w:rsidP="00500F7E">
      <w:pPr>
        <w:spacing w:line="260" w:lineRule="exact"/>
      </w:pPr>
      <w:r w:rsidRPr="009406ED">
        <w:t>请仔细阅读说明书并按说明使用或在药师指导下购买和使用</w:t>
      </w:r>
      <w:r w:rsidRPr="00DF1CC3">
        <w:t>。</w:t>
      </w:r>
    </w:p>
    <w:p w:rsidR="00500F7E" w:rsidRPr="00DF1CC3" w:rsidRDefault="00500F7E" w:rsidP="00500F7E">
      <w:pPr>
        <w:spacing w:line="260" w:lineRule="exact"/>
        <w:rPr>
          <w:bCs/>
        </w:rPr>
      </w:pPr>
      <w:r w:rsidRPr="00DF1CC3">
        <w:rPr>
          <w:bCs/>
        </w:rPr>
        <w:t>[</w:t>
      </w:r>
      <w:r w:rsidRPr="00DF1CC3">
        <w:rPr>
          <w:bCs/>
        </w:rPr>
        <w:t>药品名称</w:t>
      </w:r>
      <w:r w:rsidRPr="00DF1CC3">
        <w:rPr>
          <w:bCs/>
        </w:rPr>
        <w:t>]</w:t>
      </w:r>
    </w:p>
    <w:p w:rsidR="00500F7E" w:rsidRPr="009406ED" w:rsidRDefault="00500F7E" w:rsidP="00500F7E">
      <w:pPr>
        <w:spacing w:line="260" w:lineRule="exact"/>
      </w:pPr>
      <w:r w:rsidRPr="00DF1CC3">
        <w:t>通用名称：花百胶囊</w:t>
      </w:r>
    </w:p>
    <w:p w:rsidR="00500F7E" w:rsidRPr="00DF1CC3" w:rsidRDefault="00500F7E" w:rsidP="00500F7E">
      <w:pPr>
        <w:spacing w:line="260" w:lineRule="exact"/>
      </w:pPr>
      <w:r w:rsidRPr="00DF1CC3">
        <w:t>汉语拼音：</w:t>
      </w:r>
    </w:p>
    <w:p w:rsidR="00500F7E" w:rsidRPr="00DF1CC3" w:rsidRDefault="00500F7E" w:rsidP="00500F7E">
      <w:pPr>
        <w:spacing w:line="260" w:lineRule="exact"/>
      </w:pPr>
      <w:r w:rsidRPr="00DF1CC3">
        <w:rPr>
          <w:bCs/>
        </w:rPr>
        <w:t>[</w:t>
      </w:r>
      <w:r w:rsidRPr="00DF1CC3">
        <w:rPr>
          <w:bCs/>
        </w:rPr>
        <w:t>成份</w:t>
      </w:r>
      <w:r w:rsidRPr="00DF1CC3">
        <w:rPr>
          <w:bCs/>
        </w:rPr>
        <w:t>]</w:t>
      </w:r>
    </w:p>
    <w:p w:rsidR="00500F7E" w:rsidRPr="00DF1CC3" w:rsidRDefault="00500F7E" w:rsidP="00500F7E">
      <w:pPr>
        <w:spacing w:line="260" w:lineRule="exact"/>
        <w:rPr>
          <w:bCs/>
        </w:rPr>
      </w:pPr>
      <w:r w:rsidRPr="00DF1CC3">
        <w:rPr>
          <w:bCs/>
        </w:rPr>
        <w:t>[</w:t>
      </w:r>
      <w:r w:rsidRPr="00DF1CC3">
        <w:rPr>
          <w:bCs/>
        </w:rPr>
        <w:t>性状</w:t>
      </w:r>
      <w:r w:rsidRPr="00DF1CC3">
        <w:rPr>
          <w:bCs/>
        </w:rPr>
        <w:t>]</w:t>
      </w:r>
    </w:p>
    <w:p w:rsidR="00500F7E" w:rsidRPr="009406ED" w:rsidRDefault="00500F7E" w:rsidP="00500F7E">
      <w:pPr>
        <w:spacing w:line="260" w:lineRule="exact"/>
        <w:rPr>
          <w:bCs/>
        </w:rPr>
      </w:pPr>
      <w:r w:rsidRPr="00DF1CC3">
        <w:rPr>
          <w:bCs/>
        </w:rPr>
        <w:t>[</w:t>
      </w:r>
      <w:r w:rsidRPr="00DF1CC3">
        <w:rPr>
          <w:bCs/>
        </w:rPr>
        <w:t>功能主治</w:t>
      </w:r>
      <w:r w:rsidRPr="00DF1CC3">
        <w:rPr>
          <w:bCs/>
        </w:rPr>
        <w:t>]</w:t>
      </w:r>
      <w:r w:rsidRPr="00DF1CC3">
        <w:t xml:space="preserve"> </w:t>
      </w:r>
      <w:r w:rsidRPr="00DF1CC3">
        <w:rPr>
          <w:bCs/>
        </w:rPr>
        <w:t>清热解毒，燥湿止带，杀虫止痒</w:t>
      </w:r>
      <w:r w:rsidRPr="009406ED">
        <w:rPr>
          <w:bCs/>
        </w:rPr>
        <w:t>。</w:t>
      </w:r>
      <w:r w:rsidRPr="00DF1CC3">
        <w:rPr>
          <w:bCs/>
        </w:rPr>
        <w:t>用于细菌性阴道病、滴虫性阴道炎、霉菌性阴道炎属湿热下注证，症见带下量多、阴部瘙痒等。</w:t>
      </w:r>
    </w:p>
    <w:p w:rsidR="00500F7E" w:rsidRPr="009406ED" w:rsidRDefault="00500F7E" w:rsidP="00500F7E">
      <w:pPr>
        <w:spacing w:line="260" w:lineRule="exact"/>
        <w:rPr>
          <w:bCs/>
        </w:rPr>
      </w:pPr>
      <w:r w:rsidRPr="00DF1CC3">
        <w:rPr>
          <w:bCs/>
        </w:rPr>
        <w:t>[</w:t>
      </w:r>
      <w:r w:rsidRPr="00DF1CC3">
        <w:rPr>
          <w:bCs/>
        </w:rPr>
        <w:t>规格</w:t>
      </w:r>
      <w:r w:rsidRPr="00DF1CC3">
        <w:rPr>
          <w:bCs/>
        </w:rPr>
        <w:t xml:space="preserve">] </w:t>
      </w:r>
      <w:r w:rsidRPr="00DF1CC3">
        <w:rPr>
          <w:bCs/>
        </w:rPr>
        <w:t>每粒装</w:t>
      </w:r>
      <w:r w:rsidRPr="00DF1CC3">
        <w:rPr>
          <w:bCs/>
        </w:rPr>
        <w:t>0.4</w:t>
      </w:r>
      <w:r w:rsidRPr="009406ED">
        <w:rPr>
          <w:bCs/>
        </w:rPr>
        <w:t>克</w:t>
      </w:r>
      <w:r w:rsidRPr="00DF1CC3">
        <w:rPr>
          <w:bCs/>
        </w:rPr>
        <w:t>。</w:t>
      </w:r>
    </w:p>
    <w:p w:rsidR="00500F7E" w:rsidRPr="009406ED" w:rsidRDefault="00500F7E" w:rsidP="00500F7E">
      <w:pPr>
        <w:spacing w:line="260" w:lineRule="exact"/>
        <w:rPr>
          <w:bCs/>
        </w:rPr>
      </w:pPr>
      <w:r w:rsidRPr="00DF1CC3">
        <w:rPr>
          <w:bCs/>
        </w:rPr>
        <w:t>[</w:t>
      </w:r>
      <w:r w:rsidRPr="00DF1CC3">
        <w:rPr>
          <w:bCs/>
        </w:rPr>
        <w:t>用法用量</w:t>
      </w:r>
      <w:r w:rsidRPr="00DF1CC3">
        <w:rPr>
          <w:bCs/>
        </w:rPr>
        <w:t xml:space="preserve">] </w:t>
      </w:r>
      <w:r w:rsidRPr="00DF1CC3">
        <w:rPr>
          <w:bCs/>
        </w:rPr>
        <w:t>阴道用药。晚上临睡前洗净外阴，取平卧或适当体位，戴上指套，将本品送入阴道深处。一天一次，一次</w:t>
      </w:r>
      <w:r w:rsidRPr="00DF1CC3">
        <w:rPr>
          <w:bCs/>
        </w:rPr>
        <w:t>1</w:t>
      </w:r>
      <w:r w:rsidRPr="00DF1CC3">
        <w:rPr>
          <w:bCs/>
        </w:rPr>
        <w:t>粒，</w:t>
      </w:r>
      <w:r w:rsidRPr="00DF1CC3">
        <w:rPr>
          <w:bCs/>
        </w:rPr>
        <w:t>7</w:t>
      </w:r>
      <w:r w:rsidRPr="00DF1CC3">
        <w:rPr>
          <w:bCs/>
        </w:rPr>
        <w:t>天为一疗程。</w:t>
      </w:r>
    </w:p>
    <w:p w:rsidR="00500F7E" w:rsidRPr="00DF1CC3" w:rsidRDefault="00500F7E" w:rsidP="00500F7E">
      <w:pPr>
        <w:spacing w:line="260" w:lineRule="exact"/>
        <w:rPr>
          <w:bCs/>
        </w:rPr>
      </w:pPr>
      <w:r w:rsidRPr="00DF1CC3">
        <w:rPr>
          <w:bCs/>
        </w:rPr>
        <w:t>[</w:t>
      </w:r>
      <w:r w:rsidRPr="00DF1CC3">
        <w:rPr>
          <w:bCs/>
        </w:rPr>
        <w:t>不良反应</w:t>
      </w:r>
      <w:r w:rsidRPr="00DF1CC3">
        <w:rPr>
          <w:bCs/>
        </w:rPr>
        <w:t>]</w:t>
      </w:r>
    </w:p>
    <w:p w:rsidR="00500F7E" w:rsidRPr="00DF1CC3" w:rsidRDefault="00500F7E" w:rsidP="00500F7E">
      <w:pPr>
        <w:spacing w:line="260" w:lineRule="exact"/>
        <w:rPr>
          <w:bCs/>
        </w:rPr>
      </w:pPr>
      <w:r w:rsidRPr="00DF1CC3">
        <w:rPr>
          <w:bCs/>
        </w:rPr>
        <w:t>[</w:t>
      </w:r>
      <w:r w:rsidRPr="00DF1CC3">
        <w:rPr>
          <w:bCs/>
        </w:rPr>
        <w:t>禁忌</w:t>
      </w:r>
      <w:r w:rsidRPr="00DF1CC3">
        <w:rPr>
          <w:bCs/>
        </w:rPr>
        <w:t>]</w:t>
      </w:r>
    </w:p>
    <w:p w:rsidR="00500F7E" w:rsidRPr="009406ED" w:rsidRDefault="00500F7E" w:rsidP="00500F7E">
      <w:pPr>
        <w:spacing w:line="260" w:lineRule="exact"/>
        <w:rPr>
          <w:bCs/>
        </w:rPr>
      </w:pPr>
      <w:r w:rsidRPr="00DF1CC3">
        <w:rPr>
          <w:bCs/>
        </w:rPr>
        <w:t>1.</w:t>
      </w:r>
      <w:r w:rsidRPr="00DF1CC3">
        <w:rPr>
          <w:bCs/>
        </w:rPr>
        <w:t>孕妇禁用。</w:t>
      </w:r>
    </w:p>
    <w:p w:rsidR="00500F7E" w:rsidRPr="009406ED" w:rsidRDefault="00500F7E" w:rsidP="00500F7E">
      <w:pPr>
        <w:spacing w:line="260" w:lineRule="exact"/>
        <w:rPr>
          <w:bCs/>
        </w:rPr>
      </w:pPr>
      <w:r w:rsidRPr="00DF1CC3">
        <w:rPr>
          <w:bCs/>
        </w:rPr>
        <w:lastRenderedPageBreak/>
        <w:t>2.</w:t>
      </w:r>
      <w:r w:rsidRPr="00DF1CC3">
        <w:rPr>
          <w:bCs/>
        </w:rPr>
        <w:t>经期及经净后</w:t>
      </w:r>
      <w:r w:rsidRPr="00DF1CC3">
        <w:rPr>
          <w:bCs/>
        </w:rPr>
        <w:t>3</w:t>
      </w:r>
      <w:r w:rsidRPr="00DF1CC3">
        <w:rPr>
          <w:bCs/>
        </w:rPr>
        <w:t>天内禁用。</w:t>
      </w:r>
    </w:p>
    <w:p w:rsidR="00500F7E" w:rsidRPr="00DF1CC3" w:rsidRDefault="00500F7E" w:rsidP="00500F7E">
      <w:pPr>
        <w:spacing w:line="260" w:lineRule="exact"/>
        <w:rPr>
          <w:bCs/>
        </w:rPr>
      </w:pPr>
      <w:r w:rsidRPr="00DF1CC3">
        <w:rPr>
          <w:bCs/>
        </w:rPr>
        <w:t>[</w:t>
      </w:r>
      <w:r w:rsidRPr="00DF1CC3">
        <w:rPr>
          <w:bCs/>
        </w:rPr>
        <w:t>注意事项</w:t>
      </w:r>
      <w:r w:rsidRPr="00DF1CC3">
        <w:rPr>
          <w:bCs/>
        </w:rPr>
        <w:t>]</w:t>
      </w:r>
    </w:p>
    <w:p w:rsidR="00500F7E" w:rsidRPr="00DF1CC3" w:rsidRDefault="00500F7E" w:rsidP="00500F7E">
      <w:pPr>
        <w:spacing w:line="260" w:lineRule="exact"/>
        <w:rPr>
          <w:bCs/>
        </w:rPr>
      </w:pPr>
      <w:r w:rsidRPr="00DF1CC3">
        <w:rPr>
          <w:bCs/>
        </w:rPr>
        <w:t xml:space="preserve">1. </w:t>
      </w:r>
      <w:r w:rsidRPr="009406ED">
        <w:rPr>
          <w:bCs/>
        </w:rPr>
        <w:t>本品为阴道给药，禁止内服。</w:t>
      </w:r>
      <w:r w:rsidRPr="00DF1CC3">
        <w:rPr>
          <w:bCs/>
        </w:rPr>
        <w:t xml:space="preserve"> </w:t>
      </w:r>
    </w:p>
    <w:p w:rsidR="00500F7E" w:rsidRPr="00DF1CC3" w:rsidRDefault="00500F7E" w:rsidP="00500F7E">
      <w:pPr>
        <w:spacing w:line="260" w:lineRule="exact"/>
        <w:rPr>
          <w:bCs/>
        </w:rPr>
      </w:pPr>
      <w:r w:rsidRPr="00DF1CC3">
        <w:rPr>
          <w:bCs/>
        </w:rPr>
        <w:t xml:space="preserve">2. </w:t>
      </w:r>
      <w:r w:rsidRPr="009406ED">
        <w:rPr>
          <w:bCs/>
        </w:rPr>
        <w:t>忌辛辣、生冷、油腻食物。</w:t>
      </w:r>
      <w:r w:rsidRPr="00DF1CC3">
        <w:rPr>
          <w:bCs/>
        </w:rPr>
        <w:t xml:space="preserve"> </w:t>
      </w:r>
    </w:p>
    <w:p w:rsidR="00500F7E" w:rsidRPr="00DF1CC3" w:rsidRDefault="00500F7E" w:rsidP="00500F7E">
      <w:pPr>
        <w:spacing w:line="260" w:lineRule="exact"/>
        <w:rPr>
          <w:bCs/>
        </w:rPr>
      </w:pPr>
      <w:r w:rsidRPr="00DF1CC3">
        <w:rPr>
          <w:bCs/>
        </w:rPr>
        <w:t xml:space="preserve">3. </w:t>
      </w:r>
      <w:r w:rsidRPr="009406ED">
        <w:rPr>
          <w:bCs/>
        </w:rPr>
        <w:t>治疗期间忌房事，配偶如有感染应同时治疗。</w:t>
      </w:r>
    </w:p>
    <w:p w:rsidR="00500F7E" w:rsidRPr="00DF1CC3" w:rsidRDefault="00500F7E" w:rsidP="00500F7E">
      <w:pPr>
        <w:spacing w:line="260" w:lineRule="exact"/>
        <w:rPr>
          <w:bCs/>
        </w:rPr>
      </w:pPr>
      <w:r w:rsidRPr="00DF1CC3">
        <w:rPr>
          <w:bCs/>
        </w:rPr>
        <w:t xml:space="preserve">4. </w:t>
      </w:r>
      <w:r w:rsidRPr="009406ED">
        <w:rPr>
          <w:bCs/>
        </w:rPr>
        <w:t>未婚妇女不宜使用；已婚妇女阴道局部有破损者不宜使用。</w:t>
      </w:r>
      <w:r w:rsidRPr="00DF1CC3">
        <w:rPr>
          <w:bCs/>
        </w:rPr>
        <w:t xml:space="preserve"> </w:t>
      </w:r>
    </w:p>
    <w:p w:rsidR="00500F7E" w:rsidRPr="009406ED" w:rsidRDefault="00500F7E" w:rsidP="00500F7E">
      <w:pPr>
        <w:spacing w:line="260" w:lineRule="exact"/>
        <w:rPr>
          <w:bCs/>
        </w:rPr>
      </w:pPr>
      <w:r w:rsidRPr="00DF1CC3">
        <w:rPr>
          <w:bCs/>
        </w:rPr>
        <w:t xml:space="preserve">5. </w:t>
      </w:r>
      <w:r w:rsidRPr="009406ED">
        <w:rPr>
          <w:bCs/>
        </w:rPr>
        <w:t>哺乳期妇女</w:t>
      </w:r>
      <w:r w:rsidRPr="00DF1CC3">
        <w:rPr>
          <w:bCs/>
        </w:rPr>
        <w:t>应用本品时应停止哺乳。</w:t>
      </w:r>
    </w:p>
    <w:p w:rsidR="00500F7E" w:rsidRPr="00DF1CC3" w:rsidRDefault="00500F7E" w:rsidP="00500F7E">
      <w:pPr>
        <w:spacing w:line="260" w:lineRule="exact"/>
        <w:rPr>
          <w:bCs/>
        </w:rPr>
      </w:pPr>
      <w:r w:rsidRPr="00DF1CC3">
        <w:rPr>
          <w:bCs/>
        </w:rPr>
        <w:t xml:space="preserve">6. </w:t>
      </w:r>
      <w:r w:rsidRPr="009406ED">
        <w:rPr>
          <w:bCs/>
        </w:rPr>
        <w:t>绝经后患者应在医师指导下使用。</w:t>
      </w:r>
      <w:r w:rsidRPr="00DF1CC3">
        <w:rPr>
          <w:bCs/>
        </w:rPr>
        <w:t xml:space="preserve"> </w:t>
      </w:r>
    </w:p>
    <w:p w:rsidR="00500F7E" w:rsidRPr="00DF1CC3" w:rsidRDefault="00500F7E" w:rsidP="00500F7E">
      <w:pPr>
        <w:spacing w:line="260" w:lineRule="exact"/>
        <w:rPr>
          <w:bCs/>
        </w:rPr>
      </w:pPr>
      <w:r w:rsidRPr="00DF1CC3">
        <w:rPr>
          <w:bCs/>
        </w:rPr>
        <w:t xml:space="preserve">7. </w:t>
      </w:r>
      <w:r w:rsidRPr="009406ED">
        <w:rPr>
          <w:bCs/>
        </w:rPr>
        <w:t>外阴白色病变、糖尿病所致的瘙痒不宜使用。</w:t>
      </w:r>
    </w:p>
    <w:p w:rsidR="00500F7E" w:rsidRPr="00DF1CC3" w:rsidRDefault="00500F7E" w:rsidP="00500F7E">
      <w:pPr>
        <w:spacing w:line="260" w:lineRule="exact"/>
        <w:rPr>
          <w:bCs/>
        </w:rPr>
      </w:pPr>
      <w:r w:rsidRPr="00DF1CC3">
        <w:rPr>
          <w:bCs/>
        </w:rPr>
        <w:t xml:space="preserve">8. </w:t>
      </w:r>
      <w:r w:rsidRPr="009406ED">
        <w:rPr>
          <w:bCs/>
        </w:rPr>
        <w:t>带下伴血性分泌物，或伴有尿频、尿急、尿痛者，应去医院</w:t>
      </w:r>
      <w:r w:rsidRPr="00DF1CC3">
        <w:rPr>
          <w:bCs/>
        </w:rPr>
        <w:t>就诊。</w:t>
      </w:r>
      <w:r w:rsidRPr="00DF1CC3">
        <w:rPr>
          <w:bCs/>
        </w:rPr>
        <w:t xml:space="preserve"> </w:t>
      </w:r>
    </w:p>
    <w:p w:rsidR="00500F7E" w:rsidRPr="00DF1CC3" w:rsidRDefault="00500F7E" w:rsidP="00500F7E">
      <w:pPr>
        <w:spacing w:line="260" w:lineRule="exact"/>
        <w:rPr>
          <w:bCs/>
        </w:rPr>
      </w:pPr>
      <w:r w:rsidRPr="00DF1CC3">
        <w:rPr>
          <w:bCs/>
        </w:rPr>
        <w:t xml:space="preserve">9. </w:t>
      </w:r>
      <w:r w:rsidRPr="009406ED">
        <w:rPr>
          <w:bCs/>
        </w:rPr>
        <w:t>用药部位如有烧灼感等不适时应停药，严重者应向医师咨询。</w:t>
      </w:r>
      <w:r w:rsidRPr="00DF1CC3">
        <w:rPr>
          <w:bCs/>
        </w:rPr>
        <w:t xml:space="preserve"> </w:t>
      </w:r>
    </w:p>
    <w:p w:rsidR="00500F7E" w:rsidRPr="00DF1CC3" w:rsidRDefault="00500F7E" w:rsidP="00500F7E">
      <w:pPr>
        <w:spacing w:line="260" w:lineRule="exact"/>
        <w:rPr>
          <w:bCs/>
        </w:rPr>
      </w:pPr>
      <w:r w:rsidRPr="00DF1CC3">
        <w:rPr>
          <w:bCs/>
        </w:rPr>
        <w:t>10.</w:t>
      </w:r>
      <w:r w:rsidRPr="009406ED">
        <w:rPr>
          <w:bCs/>
        </w:rPr>
        <w:t>注意卫生，防止重复感染。用药前应先用温开水清洗外阴；给药时应洗净双手或戴指套。</w:t>
      </w:r>
      <w:r w:rsidRPr="00DF1CC3">
        <w:rPr>
          <w:bCs/>
        </w:rPr>
        <w:t xml:space="preserve"> </w:t>
      </w:r>
    </w:p>
    <w:p w:rsidR="00500F7E" w:rsidRPr="00DF1CC3" w:rsidRDefault="00500F7E" w:rsidP="00500F7E">
      <w:pPr>
        <w:spacing w:line="260" w:lineRule="exact"/>
        <w:rPr>
          <w:bCs/>
        </w:rPr>
      </w:pPr>
      <w:r w:rsidRPr="00DF1CC3">
        <w:rPr>
          <w:bCs/>
        </w:rPr>
        <w:t>11.</w:t>
      </w:r>
      <w:r w:rsidRPr="009406ED">
        <w:rPr>
          <w:bCs/>
        </w:rPr>
        <w:t>用药</w:t>
      </w:r>
      <w:r w:rsidRPr="00DF1CC3">
        <w:rPr>
          <w:bCs/>
        </w:rPr>
        <w:t>7</w:t>
      </w:r>
      <w:r w:rsidRPr="00DF1CC3">
        <w:rPr>
          <w:bCs/>
        </w:rPr>
        <w:t>天症状无缓解，应去医院就诊。</w:t>
      </w:r>
      <w:r w:rsidRPr="00DF1CC3">
        <w:rPr>
          <w:bCs/>
        </w:rPr>
        <w:t xml:space="preserve"> </w:t>
      </w:r>
    </w:p>
    <w:p w:rsidR="00500F7E" w:rsidRPr="00DF1CC3" w:rsidRDefault="00500F7E" w:rsidP="00500F7E">
      <w:pPr>
        <w:spacing w:line="260" w:lineRule="exact"/>
        <w:rPr>
          <w:bCs/>
        </w:rPr>
      </w:pPr>
      <w:r w:rsidRPr="00DF1CC3">
        <w:rPr>
          <w:bCs/>
        </w:rPr>
        <w:t>12.</w:t>
      </w:r>
      <w:r w:rsidRPr="009406ED">
        <w:rPr>
          <w:bCs/>
        </w:rPr>
        <w:t>对本品过敏者禁用，过敏体质者慎用。</w:t>
      </w:r>
      <w:r w:rsidRPr="00DF1CC3">
        <w:rPr>
          <w:bCs/>
        </w:rPr>
        <w:t xml:space="preserve"> </w:t>
      </w:r>
    </w:p>
    <w:p w:rsidR="00500F7E" w:rsidRPr="00DF1CC3" w:rsidRDefault="00500F7E" w:rsidP="00500F7E">
      <w:pPr>
        <w:spacing w:line="260" w:lineRule="exact"/>
        <w:rPr>
          <w:bCs/>
        </w:rPr>
      </w:pPr>
      <w:r w:rsidRPr="00DF1CC3">
        <w:rPr>
          <w:bCs/>
        </w:rPr>
        <w:t>13.</w:t>
      </w:r>
      <w:r w:rsidRPr="009406ED">
        <w:rPr>
          <w:bCs/>
        </w:rPr>
        <w:t>本品性状发生改变时禁止使用。</w:t>
      </w:r>
      <w:r w:rsidRPr="00DF1CC3">
        <w:rPr>
          <w:bCs/>
        </w:rPr>
        <w:t xml:space="preserve"> </w:t>
      </w:r>
    </w:p>
    <w:p w:rsidR="00500F7E" w:rsidRPr="00DF1CC3" w:rsidRDefault="00500F7E" w:rsidP="00500F7E">
      <w:pPr>
        <w:spacing w:line="260" w:lineRule="exact"/>
        <w:rPr>
          <w:bCs/>
        </w:rPr>
      </w:pPr>
      <w:r w:rsidRPr="00DF1CC3">
        <w:rPr>
          <w:bCs/>
        </w:rPr>
        <w:t>14.</w:t>
      </w:r>
      <w:r w:rsidRPr="009406ED">
        <w:rPr>
          <w:bCs/>
        </w:rPr>
        <w:t>请将本品放在儿童不能接触的地方。</w:t>
      </w:r>
      <w:r w:rsidRPr="00DF1CC3">
        <w:rPr>
          <w:bCs/>
        </w:rPr>
        <w:t xml:space="preserve"> </w:t>
      </w:r>
    </w:p>
    <w:p w:rsidR="00500F7E" w:rsidRPr="00DF1CC3" w:rsidRDefault="00500F7E" w:rsidP="00500F7E">
      <w:pPr>
        <w:spacing w:line="260" w:lineRule="exact"/>
        <w:rPr>
          <w:bCs/>
        </w:rPr>
      </w:pPr>
      <w:r w:rsidRPr="00DF1CC3">
        <w:rPr>
          <w:bCs/>
        </w:rPr>
        <w:t>15.</w:t>
      </w:r>
      <w:r w:rsidRPr="009406ED">
        <w:rPr>
          <w:bCs/>
        </w:rPr>
        <w:t>如正在使用其他药品，使用本品前请咨询医师或药师。</w:t>
      </w:r>
    </w:p>
    <w:p w:rsidR="00500F7E" w:rsidRPr="009406ED" w:rsidRDefault="00500F7E" w:rsidP="00500F7E">
      <w:pPr>
        <w:spacing w:line="260" w:lineRule="exact"/>
      </w:pPr>
      <w:r w:rsidRPr="00DF1CC3">
        <w:t>[</w:t>
      </w:r>
      <w:r w:rsidRPr="00DF1CC3">
        <w:t>药物相互作用］硼砂与醋酸氯已定溶液有配伍禁忌。如与其他药物同时使用可能会发生药物相互作用，详情请咨询医师或药师。</w:t>
      </w:r>
    </w:p>
    <w:p w:rsidR="00500F7E" w:rsidRPr="00DF1CC3" w:rsidRDefault="00500F7E" w:rsidP="00500F7E">
      <w:pPr>
        <w:spacing w:line="260" w:lineRule="exact"/>
        <w:rPr>
          <w:bCs/>
        </w:rPr>
      </w:pPr>
      <w:r w:rsidRPr="00DF1CC3">
        <w:rPr>
          <w:bCs/>
        </w:rPr>
        <w:t>[</w:t>
      </w:r>
      <w:r w:rsidRPr="00DF1CC3">
        <w:rPr>
          <w:bCs/>
        </w:rPr>
        <w:t>贮藏</w:t>
      </w:r>
      <w:r w:rsidRPr="00DF1CC3">
        <w:rPr>
          <w:bCs/>
        </w:rPr>
        <w:t xml:space="preserve">] </w:t>
      </w:r>
    </w:p>
    <w:p w:rsidR="00500F7E" w:rsidRPr="00DF1CC3" w:rsidRDefault="00500F7E" w:rsidP="00500F7E">
      <w:pPr>
        <w:spacing w:line="260" w:lineRule="exact"/>
        <w:rPr>
          <w:bCs/>
        </w:rPr>
      </w:pPr>
      <w:r w:rsidRPr="00DF1CC3">
        <w:rPr>
          <w:bCs/>
        </w:rPr>
        <w:t>[</w:t>
      </w:r>
      <w:r w:rsidRPr="00DF1CC3">
        <w:rPr>
          <w:bCs/>
        </w:rPr>
        <w:t>包装</w:t>
      </w:r>
      <w:r w:rsidRPr="00DF1CC3">
        <w:rPr>
          <w:bCs/>
        </w:rPr>
        <w:t>]</w:t>
      </w:r>
    </w:p>
    <w:p w:rsidR="00500F7E" w:rsidRPr="00DF1CC3" w:rsidRDefault="00500F7E" w:rsidP="00500F7E">
      <w:pPr>
        <w:spacing w:line="260" w:lineRule="exact"/>
        <w:rPr>
          <w:bCs/>
        </w:rPr>
      </w:pPr>
      <w:r w:rsidRPr="00DF1CC3">
        <w:rPr>
          <w:bCs/>
        </w:rPr>
        <w:t>[</w:t>
      </w:r>
      <w:r w:rsidRPr="00DF1CC3">
        <w:rPr>
          <w:bCs/>
        </w:rPr>
        <w:t>有效期</w:t>
      </w:r>
      <w:r w:rsidRPr="00DF1CC3">
        <w:rPr>
          <w:bCs/>
        </w:rPr>
        <w:t>]</w:t>
      </w:r>
    </w:p>
    <w:p w:rsidR="00500F7E" w:rsidRPr="009406ED" w:rsidRDefault="00500F7E" w:rsidP="00500F7E">
      <w:pPr>
        <w:spacing w:line="260" w:lineRule="exact"/>
        <w:rPr>
          <w:bCs/>
        </w:rPr>
      </w:pPr>
      <w:r w:rsidRPr="00DF1CC3">
        <w:rPr>
          <w:bCs/>
        </w:rPr>
        <w:t>[</w:t>
      </w:r>
      <w:r w:rsidRPr="00DF1CC3">
        <w:rPr>
          <w:bCs/>
        </w:rPr>
        <w:t>执行标准</w:t>
      </w:r>
      <w:r w:rsidRPr="00DF1CC3">
        <w:rPr>
          <w:bCs/>
        </w:rPr>
        <w:t>]</w:t>
      </w:r>
    </w:p>
    <w:p w:rsidR="00500F7E" w:rsidRPr="00DF1CC3" w:rsidRDefault="00500F7E" w:rsidP="00500F7E">
      <w:pPr>
        <w:spacing w:line="260" w:lineRule="exact"/>
        <w:rPr>
          <w:bCs/>
        </w:rPr>
      </w:pPr>
      <w:r w:rsidRPr="00DF1CC3">
        <w:rPr>
          <w:bCs/>
        </w:rPr>
        <w:t>[</w:t>
      </w:r>
      <w:r w:rsidRPr="00DF1CC3">
        <w:rPr>
          <w:bCs/>
        </w:rPr>
        <w:t>批准文号</w:t>
      </w:r>
      <w:r w:rsidRPr="00DF1CC3">
        <w:rPr>
          <w:bCs/>
        </w:rPr>
        <w:t>]</w:t>
      </w:r>
    </w:p>
    <w:p w:rsidR="00500F7E" w:rsidRPr="009406ED" w:rsidRDefault="00500F7E" w:rsidP="00500F7E">
      <w:pPr>
        <w:spacing w:line="260" w:lineRule="exact"/>
        <w:rPr>
          <w:bCs/>
        </w:rPr>
      </w:pPr>
      <w:r w:rsidRPr="00DF1CC3">
        <w:rPr>
          <w:bCs/>
        </w:rPr>
        <w:t>[</w:t>
      </w:r>
      <w:r w:rsidRPr="00DF1CC3">
        <w:rPr>
          <w:bCs/>
        </w:rPr>
        <w:t>说明书修订日期</w:t>
      </w:r>
      <w:r w:rsidRPr="00DF1CC3">
        <w:rPr>
          <w:bCs/>
        </w:rPr>
        <w:t>]</w:t>
      </w:r>
    </w:p>
    <w:p w:rsidR="00500F7E" w:rsidRPr="00DF1CC3" w:rsidRDefault="00500F7E" w:rsidP="00500F7E">
      <w:pPr>
        <w:spacing w:line="260" w:lineRule="exact"/>
        <w:rPr>
          <w:bCs/>
        </w:rPr>
      </w:pPr>
      <w:r w:rsidRPr="00DF1CC3">
        <w:rPr>
          <w:bCs/>
        </w:rPr>
        <w:t>[</w:t>
      </w:r>
      <w:r w:rsidRPr="00DF1CC3">
        <w:rPr>
          <w:bCs/>
        </w:rPr>
        <w:t>生产企业</w:t>
      </w:r>
      <w:r w:rsidRPr="00DF1CC3">
        <w:rPr>
          <w:bCs/>
        </w:rPr>
        <w:t>]</w:t>
      </w:r>
    </w:p>
    <w:p w:rsidR="00500F7E" w:rsidRPr="00DF1CC3" w:rsidRDefault="00500F7E" w:rsidP="00500F7E">
      <w:pPr>
        <w:spacing w:line="260" w:lineRule="exact"/>
        <w:rPr>
          <w:bCs/>
        </w:rPr>
      </w:pPr>
      <w:r w:rsidRPr="00DF1CC3">
        <w:rPr>
          <w:bCs/>
        </w:rPr>
        <w:t>企业名称：</w:t>
      </w:r>
      <w:r w:rsidRPr="00DF1CC3">
        <w:rPr>
          <w:bCs/>
        </w:rPr>
        <w:t xml:space="preserve"> </w:t>
      </w:r>
    </w:p>
    <w:p w:rsidR="00500F7E" w:rsidRPr="00DF1CC3" w:rsidRDefault="00500F7E" w:rsidP="00500F7E">
      <w:pPr>
        <w:spacing w:line="260" w:lineRule="exact"/>
        <w:rPr>
          <w:bCs/>
        </w:rPr>
      </w:pPr>
      <w:r w:rsidRPr="00DF1CC3">
        <w:rPr>
          <w:bCs/>
        </w:rPr>
        <w:t>生产</w:t>
      </w:r>
      <w:r w:rsidRPr="009406ED">
        <w:rPr>
          <w:bCs/>
        </w:rPr>
        <w:t>地址：</w:t>
      </w:r>
    </w:p>
    <w:p w:rsidR="00500F7E" w:rsidRPr="00DF1CC3" w:rsidRDefault="00500F7E" w:rsidP="00500F7E">
      <w:pPr>
        <w:spacing w:line="260" w:lineRule="exact"/>
        <w:rPr>
          <w:bCs/>
        </w:rPr>
      </w:pPr>
      <w:r w:rsidRPr="00DF1CC3">
        <w:rPr>
          <w:bCs/>
        </w:rPr>
        <w:t>邮政编码：</w:t>
      </w:r>
    </w:p>
    <w:p w:rsidR="00500F7E" w:rsidRPr="00DF1CC3" w:rsidRDefault="00500F7E" w:rsidP="00500F7E">
      <w:pPr>
        <w:spacing w:line="260" w:lineRule="exact"/>
        <w:rPr>
          <w:bCs/>
        </w:rPr>
      </w:pPr>
      <w:r w:rsidRPr="00DF1CC3">
        <w:rPr>
          <w:bCs/>
        </w:rPr>
        <w:t>电话号码：</w:t>
      </w:r>
    </w:p>
    <w:p w:rsidR="00500F7E" w:rsidRPr="00DF1CC3" w:rsidRDefault="00500F7E" w:rsidP="00500F7E">
      <w:pPr>
        <w:spacing w:line="260" w:lineRule="exact"/>
        <w:rPr>
          <w:bCs/>
        </w:rPr>
      </w:pPr>
      <w:r w:rsidRPr="00DF1CC3">
        <w:rPr>
          <w:bCs/>
        </w:rPr>
        <w:t>传真号码：</w:t>
      </w:r>
    </w:p>
    <w:p w:rsidR="00500F7E" w:rsidRPr="00DF1CC3" w:rsidRDefault="00500F7E" w:rsidP="00500F7E">
      <w:pPr>
        <w:spacing w:line="260" w:lineRule="exact"/>
        <w:rPr>
          <w:bCs/>
        </w:rPr>
      </w:pPr>
      <w:r w:rsidRPr="00DF1CC3">
        <w:rPr>
          <w:bCs/>
        </w:rPr>
        <w:t>网</w:t>
      </w:r>
      <w:r w:rsidRPr="00DF1CC3">
        <w:rPr>
          <w:bCs/>
        </w:rPr>
        <w:t xml:space="preserve">   </w:t>
      </w:r>
      <w:r w:rsidRPr="00DF1CC3">
        <w:rPr>
          <w:bCs/>
        </w:rPr>
        <w:t>址：</w:t>
      </w:r>
    </w:p>
    <w:p w:rsidR="00500F7E" w:rsidRPr="00DF1CC3" w:rsidRDefault="00500F7E" w:rsidP="00500F7E">
      <w:pPr>
        <w:spacing w:line="260" w:lineRule="exact"/>
      </w:pPr>
      <w:r w:rsidRPr="00DF1CC3">
        <w:t>如有问题可与生产企业联系。</w:t>
      </w:r>
    </w:p>
    <w:p w:rsidR="00500F7E" w:rsidRPr="00DF1CC3" w:rsidRDefault="00500F7E" w:rsidP="00500F7E"/>
    <w:p w:rsidR="00500F7E" w:rsidRPr="00DF1CC3" w:rsidRDefault="00500F7E" w:rsidP="00500F7E">
      <w:pPr>
        <w:jc w:val="center"/>
        <w:rPr>
          <w:rFonts w:eastAsia="方正小标宋简体"/>
          <w:sz w:val="36"/>
          <w:szCs w:val="36"/>
        </w:rPr>
      </w:pPr>
      <w:r w:rsidRPr="00DF1CC3">
        <w:rPr>
          <w:rFonts w:eastAsia="方正小标宋简体"/>
          <w:sz w:val="36"/>
          <w:szCs w:val="36"/>
        </w:rPr>
        <w:t>健脾糕片非处方药说明书范本</w:t>
      </w:r>
    </w:p>
    <w:p w:rsidR="00500F7E" w:rsidRPr="009406ED" w:rsidRDefault="00500F7E" w:rsidP="00500F7E">
      <w:pPr>
        <w:autoSpaceDE w:val="0"/>
        <w:autoSpaceDN w:val="0"/>
        <w:adjustRightInd w:val="0"/>
        <w:spacing w:line="290" w:lineRule="exact"/>
        <w:rPr>
          <w:bCs/>
          <w:kern w:val="0"/>
          <w:szCs w:val="21"/>
          <w:lang w:val="zh-CN"/>
        </w:rPr>
      </w:pP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请仔细阅读说明书并按说明使用或在药师指导下购买和使用。</w:t>
      </w: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w:t>
      </w:r>
      <w:r w:rsidRPr="00DF1CC3">
        <w:rPr>
          <w:bCs/>
          <w:kern w:val="0"/>
          <w:szCs w:val="21"/>
          <w:lang w:val="zh-CN"/>
        </w:rPr>
        <w:t>药品名称</w:t>
      </w:r>
      <w:r w:rsidRPr="00DF1CC3">
        <w:rPr>
          <w:bCs/>
          <w:kern w:val="0"/>
          <w:szCs w:val="21"/>
          <w:lang w:val="zh-CN"/>
        </w:rPr>
        <w:t>]</w:t>
      </w:r>
      <w:r w:rsidRPr="00DF1CC3">
        <w:rPr>
          <w:bCs/>
          <w:kern w:val="0"/>
          <w:szCs w:val="21"/>
          <w:lang w:val="zh-CN"/>
        </w:rPr>
        <w:br/>
      </w:r>
      <w:r w:rsidRPr="00DF1CC3">
        <w:rPr>
          <w:bCs/>
          <w:kern w:val="0"/>
          <w:szCs w:val="21"/>
          <w:lang w:val="zh-CN"/>
        </w:rPr>
        <w:t>通用名称：健脾糕片</w:t>
      </w:r>
      <w:r w:rsidRPr="00DF1CC3">
        <w:rPr>
          <w:bCs/>
          <w:kern w:val="0"/>
          <w:szCs w:val="21"/>
          <w:lang w:val="zh-CN"/>
        </w:rPr>
        <w:br/>
      </w:r>
      <w:r w:rsidRPr="00DF1CC3">
        <w:rPr>
          <w:bCs/>
          <w:kern w:val="0"/>
          <w:szCs w:val="21"/>
          <w:lang w:val="zh-CN"/>
        </w:rPr>
        <w:t>汉语拼音：</w:t>
      </w:r>
      <w:r w:rsidRPr="00DF1CC3">
        <w:rPr>
          <w:bCs/>
          <w:kern w:val="0"/>
          <w:szCs w:val="21"/>
          <w:lang w:val="zh-CN"/>
        </w:rPr>
        <w:br/>
        <w:t>[</w:t>
      </w:r>
      <w:r w:rsidRPr="00DF1CC3">
        <w:rPr>
          <w:bCs/>
          <w:kern w:val="0"/>
          <w:szCs w:val="21"/>
          <w:lang w:val="zh-CN"/>
        </w:rPr>
        <w:t>成份</w:t>
      </w:r>
      <w:r w:rsidRPr="00DF1CC3">
        <w:rPr>
          <w:bCs/>
          <w:kern w:val="0"/>
          <w:szCs w:val="21"/>
          <w:lang w:val="zh-CN"/>
        </w:rPr>
        <w:t xml:space="preserve">] </w:t>
      </w:r>
      <w:r w:rsidRPr="00DF1CC3">
        <w:rPr>
          <w:bCs/>
          <w:kern w:val="0"/>
          <w:szCs w:val="21"/>
          <w:lang w:val="zh-CN"/>
        </w:rPr>
        <w:br/>
        <w:t>[</w:t>
      </w:r>
      <w:r w:rsidRPr="00DF1CC3">
        <w:rPr>
          <w:bCs/>
          <w:kern w:val="0"/>
          <w:szCs w:val="21"/>
          <w:lang w:val="zh-CN"/>
        </w:rPr>
        <w:t>性状</w:t>
      </w:r>
      <w:r w:rsidRPr="00DF1CC3">
        <w:rPr>
          <w:bCs/>
          <w:kern w:val="0"/>
          <w:szCs w:val="21"/>
          <w:lang w:val="zh-CN"/>
        </w:rPr>
        <w:t>]</w:t>
      </w:r>
      <w:r w:rsidRPr="00DF1CC3">
        <w:rPr>
          <w:bCs/>
          <w:kern w:val="0"/>
          <w:szCs w:val="21"/>
          <w:lang w:val="zh-CN"/>
        </w:rPr>
        <w:br/>
        <w:t>[</w:t>
      </w:r>
      <w:r w:rsidRPr="00DF1CC3">
        <w:rPr>
          <w:bCs/>
          <w:kern w:val="0"/>
          <w:szCs w:val="21"/>
          <w:lang w:val="zh-CN"/>
        </w:rPr>
        <w:t>功能主治</w:t>
      </w:r>
      <w:r w:rsidRPr="00DF1CC3">
        <w:rPr>
          <w:bCs/>
          <w:kern w:val="0"/>
          <w:szCs w:val="21"/>
          <w:lang w:val="zh-CN"/>
        </w:rPr>
        <w:t xml:space="preserve">] </w:t>
      </w:r>
      <w:r w:rsidRPr="00DF1CC3">
        <w:rPr>
          <w:bCs/>
          <w:kern w:val="0"/>
          <w:szCs w:val="21"/>
          <w:lang w:val="zh-CN"/>
        </w:rPr>
        <w:t>开胃健脾。用于脾胃虚弱、身体羸瘦、食欲不振、大便稀溏。</w:t>
      </w:r>
      <w:r w:rsidRPr="00DF1CC3">
        <w:rPr>
          <w:bCs/>
          <w:kern w:val="0"/>
          <w:szCs w:val="21"/>
          <w:lang w:val="zh-CN"/>
        </w:rPr>
        <w:br/>
        <w:t>[</w:t>
      </w:r>
      <w:r w:rsidRPr="00DF1CC3">
        <w:rPr>
          <w:bCs/>
          <w:kern w:val="0"/>
          <w:szCs w:val="21"/>
          <w:lang w:val="zh-CN"/>
        </w:rPr>
        <w:t>规格</w:t>
      </w:r>
      <w:r w:rsidRPr="00DF1CC3">
        <w:rPr>
          <w:bCs/>
          <w:kern w:val="0"/>
          <w:szCs w:val="21"/>
          <w:lang w:val="zh-CN"/>
        </w:rPr>
        <w:t xml:space="preserve">] </w:t>
      </w:r>
      <w:r w:rsidRPr="00DF1CC3">
        <w:rPr>
          <w:bCs/>
          <w:kern w:val="0"/>
          <w:szCs w:val="21"/>
          <w:lang w:val="zh-CN"/>
        </w:rPr>
        <w:t>每片重</w:t>
      </w:r>
      <w:r w:rsidRPr="00DF1CC3">
        <w:rPr>
          <w:bCs/>
          <w:kern w:val="0"/>
          <w:szCs w:val="21"/>
          <w:lang w:val="zh-CN"/>
        </w:rPr>
        <w:t>0.8</w:t>
      </w:r>
      <w:r w:rsidRPr="00DF1CC3">
        <w:rPr>
          <w:bCs/>
          <w:kern w:val="0"/>
          <w:szCs w:val="21"/>
          <w:lang w:val="zh-CN"/>
        </w:rPr>
        <w:t>克</w:t>
      </w:r>
      <w:r w:rsidRPr="00DF1CC3">
        <w:rPr>
          <w:bCs/>
          <w:kern w:val="0"/>
          <w:szCs w:val="21"/>
          <w:lang w:val="zh-CN"/>
        </w:rPr>
        <w:t xml:space="preserve"> </w:t>
      </w: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w:t>
      </w:r>
      <w:r w:rsidRPr="00DF1CC3">
        <w:rPr>
          <w:bCs/>
          <w:kern w:val="0"/>
          <w:szCs w:val="21"/>
          <w:lang w:val="zh-CN"/>
        </w:rPr>
        <w:t>用法用量</w:t>
      </w:r>
      <w:r w:rsidRPr="00DF1CC3">
        <w:rPr>
          <w:bCs/>
          <w:kern w:val="0"/>
          <w:szCs w:val="21"/>
          <w:lang w:val="zh-CN"/>
        </w:rPr>
        <w:t xml:space="preserve">] </w:t>
      </w:r>
      <w:r w:rsidRPr="00DF1CC3">
        <w:rPr>
          <w:bCs/>
          <w:kern w:val="0"/>
          <w:szCs w:val="21"/>
          <w:lang w:val="zh-CN"/>
        </w:rPr>
        <w:t>嚼服，一次</w:t>
      </w:r>
      <w:r w:rsidRPr="00DF1CC3">
        <w:rPr>
          <w:bCs/>
          <w:kern w:val="0"/>
          <w:szCs w:val="21"/>
          <w:lang w:val="zh-CN"/>
        </w:rPr>
        <w:t>2</w:t>
      </w:r>
      <w:r w:rsidRPr="00DF1CC3">
        <w:rPr>
          <w:szCs w:val="21"/>
        </w:rPr>
        <w:t>～</w:t>
      </w:r>
      <w:r w:rsidRPr="00DF1CC3">
        <w:rPr>
          <w:bCs/>
          <w:kern w:val="0"/>
          <w:szCs w:val="21"/>
          <w:lang w:val="zh-CN"/>
        </w:rPr>
        <w:t>3</w:t>
      </w:r>
      <w:r w:rsidRPr="00DF1CC3">
        <w:rPr>
          <w:bCs/>
          <w:kern w:val="0"/>
          <w:szCs w:val="21"/>
          <w:lang w:val="zh-CN"/>
        </w:rPr>
        <w:t>片，一日</w:t>
      </w:r>
      <w:r w:rsidRPr="00DF1CC3">
        <w:rPr>
          <w:bCs/>
          <w:kern w:val="0"/>
          <w:szCs w:val="21"/>
          <w:lang w:val="zh-CN"/>
        </w:rPr>
        <w:t>1</w:t>
      </w:r>
      <w:r w:rsidRPr="00DF1CC3">
        <w:rPr>
          <w:szCs w:val="21"/>
        </w:rPr>
        <w:t>～</w:t>
      </w:r>
      <w:r w:rsidRPr="00DF1CC3">
        <w:rPr>
          <w:bCs/>
          <w:kern w:val="0"/>
          <w:szCs w:val="21"/>
          <w:lang w:val="zh-CN"/>
        </w:rPr>
        <w:t>2</w:t>
      </w:r>
      <w:r w:rsidRPr="00DF1CC3">
        <w:rPr>
          <w:bCs/>
          <w:kern w:val="0"/>
          <w:szCs w:val="21"/>
          <w:lang w:val="zh-CN"/>
        </w:rPr>
        <w:t>次。</w:t>
      </w:r>
      <w:r w:rsidRPr="00DF1CC3">
        <w:rPr>
          <w:bCs/>
          <w:kern w:val="0"/>
          <w:szCs w:val="21"/>
          <w:lang w:val="zh-CN"/>
        </w:rPr>
        <w:br/>
        <w:t>[</w:t>
      </w:r>
      <w:r w:rsidRPr="00DF1CC3">
        <w:rPr>
          <w:bCs/>
          <w:kern w:val="0"/>
          <w:szCs w:val="21"/>
          <w:lang w:val="zh-CN"/>
        </w:rPr>
        <w:t>不良反应</w:t>
      </w:r>
      <w:r w:rsidRPr="00DF1CC3">
        <w:rPr>
          <w:bCs/>
          <w:kern w:val="0"/>
          <w:szCs w:val="21"/>
          <w:lang w:val="zh-CN"/>
        </w:rPr>
        <w:t>]</w:t>
      </w: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w:t>
      </w:r>
      <w:r w:rsidRPr="00DF1CC3">
        <w:rPr>
          <w:bCs/>
          <w:kern w:val="0"/>
          <w:szCs w:val="21"/>
          <w:lang w:val="zh-CN"/>
        </w:rPr>
        <w:t>禁忌</w:t>
      </w:r>
      <w:r w:rsidRPr="00DF1CC3">
        <w:rPr>
          <w:bCs/>
          <w:kern w:val="0"/>
          <w:szCs w:val="21"/>
          <w:lang w:val="zh-CN"/>
        </w:rPr>
        <w:t xml:space="preserve">] </w:t>
      </w: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w:t>
      </w:r>
      <w:r w:rsidRPr="00DF1CC3">
        <w:rPr>
          <w:bCs/>
          <w:kern w:val="0"/>
          <w:szCs w:val="21"/>
          <w:lang w:val="zh-CN"/>
        </w:rPr>
        <w:t>注意事项</w:t>
      </w:r>
      <w:r w:rsidRPr="00DF1CC3">
        <w:rPr>
          <w:bCs/>
          <w:kern w:val="0"/>
          <w:szCs w:val="21"/>
          <w:lang w:val="zh-CN"/>
        </w:rPr>
        <w:t>]</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1. </w:t>
      </w:r>
      <w:r w:rsidRPr="00DF1CC3">
        <w:rPr>
          <w:bCs/>
          <w:kern w:val="0"/>
          <w:szCs w:val="21"/>
          <w:lang w:val="zh-CN"/>
        </w:rPr>
        <w:t>饮食宜清淡，忌酒及辛辣、生冷、油腻食物。</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2. </w:t>
      </w:r>
      <w:r w:rsidRPr="00DF1CC3">
        <w:rPr>
          <w:bCs/>
          <w:kern w:val="0"/>
          <w:szCs w:val="21"/>
          <w:lang w:val="zh-CN"/>
        </w:rPr>
        <w:t>不适用于脾胃阴虚，主要表现为口干、舌红少津、大便干。</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lastRenderedPageBreak/>
        <w:t xml:space="preserve">3. </w:t>
      </w:r>
      <w:r w:rsidRPr="00DF1CC3">
        <w:rPr>
          <w:bCs/>
          <w:kern w:val="0"/>
          <w:szCs w:val="21"/>
          <w:lang w:val="zh-CN"/>
        </w:rPr>
        <w:t>感冒发热病人不宜服用。</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4. </w:t>
      </w:r>
      <w:r w:rsidRPr="00DF1CC3">
        <w:rPr>
          <w:bCs/>
          <w:kern w:val="0"/>
          <w:szCs w:val="21"/>
          <w:lang w:val="zh-CN"/>
        </w:rPr>
        <w:t>有高血压、心脏病、肝病、糖尿病、肾病等慢性病患者应在医师指导下服用。</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5. </w:t>
      </w:r>
      <w:r w:rsidRPr="00DF1CC3">
        <w:rPr>
          <w:bCs/>
          <w:kern w:val="0"/>
          <w:szCs w:val="21"/>
          <w:lang w:val="zh-CN"/>
        </w:rPr>
        <w:t>孕妇慎用，并应在医师指导下服用。</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6. </w:t>
      </w:r>
      <w:r w:rsidRPr="00DF1CC3">
        <w:rPr>
          <w:bCs/>
          <w:kern w:val="0"/>
          <w:szCs w:val="21"/>
          <w:lang w:val="zh-CN"/>
        </w:rPr>
        <w:t>儿童、哺乳期妇女及年老体弱者应在医师指导下服用。</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7. </w:t>
      </w:r>
      <w:r w:rsidRPr="00DF1CC3">
        <w:rPr>
          <w:bCs/>
          <w:kern w:val="0"/>
          <w:szCs w:val="21"/>
          <w:lang w:val="zh-CN"/>
        </w:rPr>
        <w:t>便溏严重者，应去医院就诊。</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8. </w:t>
      </w:r>
      <w:r w:rsidRPr="00DF1CC3">
        <w:rPr>
          <w:bCs/>
          <w:kern w:val="0"/>
          <w:szCs w:val="21"/>
          <w:lang w:val="zh-CN"/>
        </w:rPr>
        <w:t>服药</w:t>
      </w:r>
      <w:r w:rsidRPr="00DF1CC3">
        <w:rPr>
          <w:bCs/>
          <w:kern w:val="0"/>
          <w:szCs w:val="21"/>
          <w:lang w:val="zh-CN"/>
        </w:rPr>
        <w:t>3</w:t>
      </w:r>
      <w:r w:rsidRPr="00DF1CC3">
        <w:rPr>
          <w:bCs/>
          <w:kern w:val="0"/>
          <w:szCs w:val="21"/>
          <w:lang w:val="zh-CN"/>
        </w:rPr>
        <w:t>天症状无缓解，应去医院就诊。</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 xml:space="preserve">9. </w:t>
      </w:r>
      <w:r w:rsidRPr="00DF1CC3">
        <w:rPr>
          <w:bCs/>
          <w:kern w:val="0"/>
          <w:szCs w:val="21"/>
          <w:lang w:val="zh-CN"/>
        </w:rPr>
        <w:t>对本品过敏者禁用，过敏体质者慎用。</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10.</w:t>
      </w:r>
      <w:r w:rsidRPr="00DF1CC3">
        <w:rPr>
          <w:bCs/>
          <w:kern w:val="0"/>
          <w:szCs w:val="21"/>
          <w:lang w:val="zh-CN"/>
        </w:rPr>
        <w:t>本品性状发生改变时禁止使用。</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11.</w:t>
      </w:r>
      <w:r w:rsidRPr="00DF1CC3">
        <w:rPr>
          <w:bCs/>
          <w:kern w:val="0"/>
          <w:szCs w:val="21"/>
          <w:lang w:val="zh-CN"/>
        </w:rPr>
        <w:t>儿童必须在成人监护下使用。</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12.</w:t>
      </w:r>
      <w:r w:rsidRPr="00DF1CC3">
        <w:rPr>
          <w:bCs/>
          <w:kern w:val="0"/>
          <w:szCs w:val="21"/>
          <w:lang w:val="zh-CN"/>
        </w:rPr>
        <w:t>请将本品放在儿童不能接触的地方。</w:t>
      </w:r>
    </w:p>
    <w:p w:rsidR="00500F7E" w:rsidRPr="00DF1CC3" w:rsidRDefault="00500F7E" w:rsidP="00500F7E">
      <w:pPr>
        <w:pStyle w:val="a8"/>
        <w:autoSpaceDE w:val="0"/>
        <w:autoSpaceDN w:val="0"/>
        <w:adjustRightInd w:val="0"/>
        <w:spacing w:line="290" w:lineRule="exact"/>
        <w:ind w:firstLineChars="0" w:firstLine="0"/>
        <w:rPr>
          <w:bCs/>
          <w:kern w:val="0"/>
          <w:szCs w:val="21"/>
          <w:lang w:val="zh-CN"/>
        </w:rPr>
      </w:pPr>
      <w:r w:rsidRPr="00DF1CC3">
        <w:rPr>
          <w:bCs/>
          <w:kern w:val="0"/>
          <w:szCs w:val="21"/>
          <w:lang w:val="zh-CN"/>
        </w:rPr>
        <w:t>13.</w:t>
      </w:r>
      <w:r w:rsidRPr="00DF1CC3">
        <w:rPr>
          <w:bCs/>
          <w:kern w:val="0"/>
          <w:szCs w:val="21"/>
          <w:lang w:val="zh-CN"/>
        </w:rPr>
        <w:t>如正在使用其他药品，使用本品前请咨询医师或药师。</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药物相互作用</w:t>
      </w:r>
      <w:r w:rsidRPr="00DF1CC3">
        <w:rPr>
          <w:kern w:val="0"/>
          <w:szCs w:val="21"/>
          <w:lang w:val="zh-CN"/>
        </w:rPr>
        <w:t xml:space="preserve">] </w:t>
      </w:r>
      <w:r w:rsidRPr="00DF1CC3">
        <w:rPr>
          <w:kern w:val="0"/>
          <w:szCs w:val="21"/>
          <w:lang w:val="zh-CN"/>
        </w:rPr>
        <w:t>如与其他药物同时使用可能会发生药物相互作用，详情请咨询医师或药师。</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贮藏</w:t>
      </w:r>
      <w:r w:rsidRPr="00DF1CC3">
        <w:rPr>
          <w:kern w:val="0"/>
          <w:szCs w:val="21"/>
        </w:rPr>
        <w:t xml:space="preserve">] </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包装</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有效期</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执行标准</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批准文号</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说明书修订日期</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rPr>
        <w:t>[</w:t>
      </w:r>
      <w:r w:rsidRPr="00DF1CC3">
        <w:rPr>
          <w:kern w:val="0"/>
          <w:szCs w:val="21"/>
          <w:lang w:val="zh-CN"/>
        </w:rPr>
        <w:t>生产企业</w:t>
      </w:r>
      <w:r w:rsidRPr="00DF1CC3">
        <w:rPr>
          <w:kern w:val="0"/>
          <w:szCs w:val="21"/>
        </w:rPr>
        <w:t>]</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企业名称：</w:t>
      </w:r>
      <w:r w:rsidRPr="00DF1CC3">
        <w:rPr>
          <w:kern w:val="0"/>
          <w:szCs w:val="21"/>
        </w:rPr>
        <w:t xml:space="preserve"> </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生产地址：</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邮政编码：</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电话号码：</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传真号码：</w:t>
      </w:r>
    </w:p>
    <w:p w:rsidR="00500F7E" w:rsidRPr="00DF1CC3" w:rsidRDefault="00500F7E" w:rsidP="00500F7E">
      <w:pPr>
        <w:autoSpaceDE w:val="0"/>
        <w:autoSpaceDN w:val="0"/>
        <w:adjustRightInd w:val="0"/>
        <w:spacing w:line="290" w:lineRule="exact"/>
        <w:rPr>
          <w:kern w:val="0"/>
          <w:szCs w:val="21"/>
        </w:rPr>
      </w:pPr>
      <w:r w:rsidRPr="00DF1CC3">
        <w:rPr>
          <w:kern w:val="0"/>
          <w:szCs w:val="21"/>
          <w:lang w:val="zh-CN"/>
        </w:rPr>
        <w:t>网</w:t>
      </w:r>
      <w:r w:rsidRPr="00DF1CC3">
        <w:rPr>
          <w:kern w:val="0"/>
          <w:szCs w:val="21"/>
        </w:rPr>
        <w:t xml:space="preserve">   </w:t>
      </w:r>
      <w:r w:rsidRPr="00DF1CC3">
        <w:rPr>
          <w:kern w:val="0"/>
          <w:szCs w:val="21"/>
          <w:lang w:val="zh-CN"/>
        </w:rPr>
        <w:t>址：</w:t>
      </w:r>
    </w:p>
    <w:p w:rsidR="00500F7E" w:rsidRPr="00DF1CC3" w:rsidRDefault="00500F7E" w:rsidP="00500F7E">
      <w:pPr>
        <w:rPr>
          <w:rFonts w:eastAsia="仿宋"/>
          <w:color w:val="000000"/>
          <w:sz w:val="28"/>
          <w:szCs w:val="28"/>
        </w:rPr>
      </w:pPr>
      <w:r w:rsidRPr="00DF1CC3">
        <w:rPr>
          <w:kern w:val="0"/>
          <w:szCs w:val="21"/>
          <w:lang w:val="zh-CN"/>
        </w:rPr>
        <w:t>如有问题可与生产企业联系。</w:t>
      </w:r>
    </w:p>
    <w:p w:rsidR="00500F7E" w:rsidRPr="009406ED" w:rsidRDefault="00500F7E" w:rsidP="00500F7E"/>
    <w:p w:rsidR="00500F7E" w:rsidRPr="00DF1CC3" w:rsidRDefault="00500F7E" w:rsidP="00500F7E">
      <w:pPr>
        <w:spacing w:line="240" w:lineRule="atLeast"/>
      </w:pPr>
    </w:p>
    <w:p w:rsidR="00500F7E" w:rsidRPr="009406ED" w:rsidRDefault="00500F7E" w:rsidP="00500F7E">
      <w:pPr>
        <w:jc w:val="center"/>
        <w:rPr>
          <w:bCs/>
          <w:kern w:val="0"/>
          <w:szCs w:val="21"/>
          <w:lang w:val="zh-CN"/>
        </w:rPr>
      </w:pPr>
      <w:r w:rsidRPr="00DF1CC3">
        <w:rPr>
          <w:rFonts w:eastAsia="方正小标宋简体"/>
          <w:sz w:val="36"/>
          <w:szCs w:val="36"/>
        </w:rPr>
        <w:t>洁白片非处方药说明书范本</w:t>
      </w:r>
    </w:p>
    <w:p w:rsidR="00500F7E" w:rsidRPr="00DF1CC3" w:rsidRDefault="00500F7E" w:rsidP="00500F7E">
      <w:pPr>
        <w:autoSpaceDE w:val="0"/>
        <w:autoSpaceDN w:val="0"/>
        <w:adjustRightInd w:val="0"/>
        <w:spacing w:line="290" w:lineRule="exact"/>
        <w:rPr>
          <w:bCs/>
          <w:kern w:val="0"/>
          <w:szCs w:val="21"/>
          <w:lang w:val="zh-CN"/>
        </w:rPr>
      </w:pP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请仔细阅读说明书并按说明使用或在药师指导下购买和使用。</w:t>
      </w: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w:t>
      </w:r>
      <w:r w:rsidRPr="00DF1CC3">
        <w:rPr>
          <w:bCs/>
          <w:kern w:val="0"/>
          <w:szCs w:val="21"/>
          <w:lang w:val="zh-CN"/>
        </w:rPr>
        <w:t>药品名称</w:t>
      </w:r>
      <w:r w:rsidRPr="00DF1CC3">
        <w:rPr>
          <w:bCs/>
          <w:kern w:val="0"/>
          <w:szCs w:val="21"/>
          <w:lang w:val="zh-CN"/>
        </w:rPr>
        <w:t>]</w:t>
      </w:r>
      <w:r w:rsidRPr="00DF1CC3">
        <w:rPr>
          <w:bCs/>
          <w:kern w:val="0"/>
          <w:szCs w:val="21"/>
          <w:lang w:val="zh-CN"/>
        </w:rPr>
        <w:br/>
      </w:r>
      <w:r w:rsidRPr="00DF1CC3">
        <w:rPr>
          <w:bCs/>
          <w:kern w:val="0"/>
          <w:szCs w:val="21"/>
          <w:lang w:val="zh-CN"/>
        </w:rPr>
        <w:t>通用名称：洁白片</w:t>
      </w:r>
      <w:r w:rsidRPr="00DF1CC3">
        <w:rPr>
          <w:bCs/>
          <w:kern w:val="0"/>
          <w:szCs w:val="21"/>
          <w:lang w:val="zh-CN"/>
        </w:rPr>
        <w:br/>
      </w:r>
      <w:r w:rsidRPr="00DF1CC3">
        <w:rPr>
          <w:bCs/>
          <w:kern w:val="0"/>
          <w:szCs w:val="21"/>
          <w:lang w:val="zh-CN"/>
        </w:rPr>
        <w:t>汉语拼音：</w:t>
      </w:r>
      <w:r w:rsidRPr="00DF1CC3">
        <w:rPr>
          <w:bCs/>
          <w:kern w:val="0"/>
          <w:szCs w:val="21"/>
          <w:lang w:val="zh-CN"/>
        </w:rPr>
        <w:br/>
        <w:t>[</w:t>
      </w:r>
      <w:r w:rsidRPr="00DF1CC3">
        <w:rPr>
          <w:bCs/>
          <w:kern w:val="0"/>
          <w:szCs w:val="21"/>
          <w:lang w:val="zh-CN"/>
        </w:rPr>
        <w:t>成份</w:t>
      </w:r>
      <w:r w:rsidRPr="00DF1CC3">
        <w:rPr>
          <w:bCs/>
          <w:kern w:val="0"/>
          <w:szCs w:val="21"/>
          <w:lang w:val="zh-CN"/>
        </w:rPr>
        <w:t xml:space="preserve">] </w:t>
      </w:r>
      <w:r w:rsidRPr="00DF1CC3">
        <w:rPr>
          <w:bCs/>
          <w:kern w:val="0"/>
          <w:szCs w:val="21"/>
          <w:lang w:val="zh-CN"/>
        </w:rPr>
        <w:br/>
        <w:t>[</w:t>
      </w:r>
      <w:r w:rsidRPr="00DF1CC3">
        <w:rPr>
          <w:bCs/>
          <w:kern w:val="0"/>
          <w:szCs w:val="21"/>
          <w:lang w:val="zh-CN"/>
        </w:rPr>
        <w:t>性状</w:t>
      </w:r>
      <w:r w:rsidRPr="00DF1CC3">
        <w:rPr>
          <w:bCs/>
          <w:kern w:val="0"/>
          <w:szCs w:val="21"/>
          <w:lang w:val="zh-CN"/>
        </w:rPr>
        <w:t>]</w:t>
      </w:r>
      <w:r w:rsidRPr="00DF1CC3">
        <w:rPr>
          <w:bCs/>
          <w:kern w:val="0"/>
          <w:szCs w:val="21"/>
          <w:lang w:val="zh-CN"/>
        </w:rPr>
        <w:br/>
        <w:t>[</w:t>
      </w:r>
      <w:r w:rsidRPr="00DF1CC3">
        <w:rPr>
          <w:bCs/>
          <w:kern w:val="0"/>
          <w:szCs w:val="21"/>
          <w:lang w:val="zh-CN"/>
        </w:rPr>
        <w:t>功能主治</w:t>
      </w:r>
      <w:r w:rsidRPr="00DF1CC3">
        <w:rPr>
          <w:bCs/>
          <w:kern w:val="0"/>
          <w:szCs w:val="21"/>
          <w:lang w:val="zh-CN"/>
        </w:rPr>
        <w:t xml:space="preserve">] </w:t>
      </w:r>
      <w:r w:rsidRPr="00DF1CC3">
        <w:rPr>
          <w:bCs/>
          <w:kern w:val="0"/>
          <w:szCs w:val="21"/>
          <w:lang w:val="zh-CN"/>
        </w:rPr>
        <w:t>健脾和胃，止痛止吐，分清泌浊。用于胸腹胀满、胃脘疼痛、消化不良、呕逆泄泻、小便不利。</w:t>
      </w:r>
      <w:r w:rsidRPr="00DF1CC3">
        <w:rPr>
          <w:bCs/>
          <w:kern w:val="0"/>
          <w:szCs w:val="21"/>
          <w:lang w:val="zh-CN"/>
        </w:rPr>
        <w:br/>
        <w:t>[</w:t>
      </w:r>
      <w:r w:rsidRPr="00DF1CC3">
        <w:rPr>
          <w:bCs/>
          <w:kern w:val="0"/>
          <w:szCs w:val="21"/>
          <w:lang w:val="zh-CN"/>
        </w:rPr>
        <w:t>规格</w:t>
      </w:r>
      <w:r w:rsidRPr="00DF1CC3">
        <w:rPr>
          <w:bCs/>
          <w:kern w:val="0"/>
          <w:szCs w:val="21"/>
          <w:lang w:val="zh-CN"/>
        </w:rPr>
        <w:t xml:space="preserve">] </w:t>
      </w:r>
      <w:r w:rsidRPr="00DF1CC3">
        <w:rPr>
          <w:bCs/>
          <w:kern w:val="0"/>
          <w:szCs w:val="21"/>
          <w:lang w:val="zh-CN"/>
        </w:rPr>
        <w:t>每片重</w:t>
      </w:r>
      <w:r w:rsidRPr="00DF1CC3">
        <w:rPr>
          <w:bCs/>
          <w:kern w:val="0"/>
          <w:szCs w:val="21"/>
          <w:lang w:val="zh-CN"/>
        </w:rPr>
        <w:t>0.4</w:t>
      </w:r>
      <w:r w:rsidRPr="00DF1CC3">
        <w:rPr>
          <w:bCs/>
          <w:kern w:val="0"/>
          <w:szCs w:val="21"/>
          <w:lang w:val="zh-CN"/>
        </w:rPr>
        <w:t>克</w:t>
      </w:r>
      <w:r w:rsidRPr="00DF1CC3">
        <w:rPr>
          <w:bCs/>
          <w:kern w:val="0"/>
          <w:szCs w:val="21"/>
          <w:lang w:val="zh-CN"/>
        </w:rPr>
        <w:t xml:space="preserve"> </w:t>
      </w:r>
      <w:r w:rsidRPr="00DF1CC3">
        <w:rPr>
          <w:bCs/>
          <w:kern w:val="0"/>
          <w:szCs w:val="21"/>
          <w:lang w:val="zh-CN"/>
        </w:rPr>
        <w:br/>
        <w:t>[</w:t>
      </w:r>
      <w:r w:rsidRPr="00DF1CC3">
        <w:rPr>
          <w:bCs/>
          <w:kern w:val="0"/>
          <w:szCs w:val="21"/>
          <w:lang w:val="zh-CN"/>
        </w:rPr>
        <w:t>用法用量</w:t>
      </w:r>
      <w:r w:rsidRPr="00DF1CC3">
        <w:rPr>
          <w:bCs/>
          <w:kern w:val="0"/>
          <w:szCs w:val="21"/>
          <w:lang w:val="zh-CN"/>
        </w:rPr>
        <w:t xml:space="preserve">] </w:t>
      </w:r>
      <w:r w:rsidRPr="00DF1CC3">
        <w:rPr>
          <w:bCs/>
          <w:kern w:val="0"/>
          <w:szCs w:val="21"/>
          <w:lang w:val="zh-CN"/>
        </w:rPr>
        <w:t>口服。一次</w:t>
      </w:r>
      <w:r w:rsidRPr="00DF1CC3">
        <w:rPr>
          <w:bCs/>
          <w:kern w:val="0"/>
          <w:szCs w:val="21"/>
          <w:lang w:val="zh-CN"/>
        </w:rPr>
        <w:t>2</w:t>
      </w:r>
      <w:r w:rsidRPr="00DF1CC3">
        <w:rPr>
          <w:bCs/>
          <w:kern w:val="0"/>
          <w:szCs w:val="21"/>
          <w:lang w:val="zh-CN"/>
        </w:rPr>
        <w:t>片，一日</w:t>
      </w:r>
      <w:r w:rsidRPr="00DF1CC3">
        <w:rPr>
          <w:bCs/>
          <w:kern w:val="0"/>
          <w:szCs w:val="21"/>
          <w:lang w:val="zh-CN"/>
        </w:rPr>
        <w:t>2</w:t>
      </w:r>
      <w:r w:rsidRPr="00DF1CC3">
        <w:rPr>
          <w:szCs w:val="21"/>
        </w:rPr>
        <w:t>～</w:t>
      </w:r>
      <w:r w:rsidRPr="00DF1CC3">
        <w:rPr>
          <w:bCs/>
          <w:kern w:val="0"/>
          <w:szCs w:val="21"/>
          <w:lang w:val="zh-CN"/>
        </w:rPr>
        <w:t>3</w:t>
      </w:r>
      <w:r w:rsidRPr="00DF1CC3">
        <w:rPr>
          <w:bCs/>
          <w:kern w:val="0"/>
          <w:szCs w:val="21"/>
          <w:lang w:val="zh-CN"/>
        </w:rPr>
        <w:t>次。</w:t>
      </w:r>
      <w:r w:rsidRPr="00DF1CC3">
        <w:rPr>
          <w:bCs/>
          <w:kern w:val="0"/>
          <w:szCs w:val="21"/>
          <w:lang w:val="zh-CN"/>
        </w:rPr>
        <w:br/>
        <w:t>[</w:t>
      </w:r>
      <w:r w:rsidRPr="00DF1CC3">
        <w:rPr>
          <w:bCs/>
          <w:kern w:val="0"/>
          <w:szCs w:val="21"/>
          <w:lang w:val="zh-CN"/>
        </w:rPr>
        <w:t>不良反应</w:t>
      </w:r>
      <w:r w:rsidRPr="00DF1CC3">
        <w:rPr>
          <w:bCs/>
          <w:kern w:val="0"/>
          <w:szCs w:val="21"/>
          <w:lang w:val="zh-CN"/>
        </w:rPr>
        <w:t>]</w:t>
      </w:r>
      <w:r w:rsidRPr="00DF1CC3">
        <w:rPr>
          <w:bCs/>
          <w:kern w:val="0"/>
          <w:szCs w:val="21"/>
          <w:lang w:val="zh-CN"/>
        </w:rPr>
        <w:br/>
        <w:t>[</w:t>
      </w:r>
      <w:r w:rsidRPr="00DF1CC3">
        <w:rPr>
          <w:bCs/>
          <w:kern w:val="0"/>
          <w:szCs w:val="21"/>
          <w:lang w:val="zh-CN"/>
        </w:rPr>
        <w:t>禁忌</w:t>
      </w:r>
      <w:r w:rsidRPr="00DF1CC3">
        <w:rPr>
          <w:bCs/>
          <w:kern w:val="0"/>
          <w:szCs w:val="21"/>
          <w:lang w:val="zh-CN"/>
        </w:rPr>
        <w:t xml:space="preserve">] </w:t>
      </w:r>
      <w:r w:rsidRPr="00DF1CC3">
        <w:rPr>
          <w:bCs/>
          <w:kern w:val="0"/>
          <w:szCs w:val="21"/>
          <w:lang w:val="zh-CN"/>
        </w:rPr>
        <w:t>孕妇禁用。</w:t>
      </w:r>
    </w:p>
    <w:p w:rsidR="00500F7E" w:rsidRPr="00DF1CC3" w:rsidRDefault="00500F7E" w:rsidP="00500F7E">
      <w:pPr>
        <w:autoSpaceDE w:val="0"/>
        <w:autoSpaceDN w:val="0"/>
        <w:adjustRightInd w:val="0"/>
        <w:spacing w:line="290" w:lineRule="exact"/>
        <w:rPr>
          <w:bCs/>
          <w:kern w:val="0"/>
          <w:szCs w:val="21"/>
          <w:lang w:val="zh-CN"/>
        </w:rPr>
      </w:pPr>
      <w:r w:rsidRPr="00DF1CC3">
        <w:rPr>
          <w:bCs/>
          <w:kern w:val="0"/>
          <w:szCs w:val="21"/>
          <w:lang w:val="zh-CN"/>
        </w:rPr>
        <w:t>[</w:t>
      </w:r>
      <w:r w:rsidRPr="00DF1CC3">
        <w:rPr>
          <w:bCs/>
          <w:kern w:val="0"/>
          <w:szCs w:val="21"/>
          <w:lang w:val="zh-CN"/>
        </w:rPr>
        <w:t>注意事项</w:t>
      </w:r>
      <w:r w:rsidRPr="00DF1CC3">
        <w:rPr>
          <w:bCs/>
          <w:kern w:val="0"/>
          <w:szCs w:val="21"/>
          <w:lang w:val="zh-CN"/>
        </w:rPr>
        <w:t>]</w:t>
      </w:r>
      <w:r w:rsidRPr="00DF1CC3">
        <w:rPr>
          <w:bCs/>
          <w:kern w:val="0"/>
          <w:szCs w:val="21"/>
          <w:lang w:val="zh-CN"/>
        </w:rPr>
        <w:br/>
        <w:t xml:space="preserve">1. </w:t>
      </w:r>
      <w:r w:rsidRPr="00DF1CC3">
        <w:rPr>
          <w:bCs/>
          <w:kern w:val="0"/>
          <w:szCs w:val="21"/>
          <w:lang w:val="zh-CN"/>
        </w:rPr>
        <w:t>饮食宜清淡，忌酒及辛辣、生冷、油腻食物。</w:t>
      </w:r>
      <w:r w:rsidRPr="00DF1CC3">
        <w:rPr>
          <w:bCs/>
          <w:kern w:val="0"/>
          <w:szCs w:val="21"/>
          <w:lang w:val="zh-CN"/>
        </w:rPr>
        <w:br/>
        <w:t xml:space="preserve">2. </w:t>
      </w:r>
      <w:r w:rsidRPr="00DF1CC3">
        <w:rPr>
          <w:bCs/>
          <w:kern w:val="0"/>
          <w:szCs w:val="21"/>
          <w:lang w:val="zh-CN"/>
        </w:rPr>
        <w:t>忌愤怒、忧郁，保持心情舒畅。</w:t>
      </w:r>
      <w:r w:rsidRPr="00DF1CC3">
        <w:rPr>
          <w:bCs/>
          <w:kern w:val="0"/>
          <w:szCs w:val="21"/>
          <w:lang w:val="zh-CN"/>
        </w:rPr>
        <w:br/>
        <w:t xml:space="preserve">3. </w:t>
      </w:r>
      <w:r w:rsidRPr="00DF1CC3">
        <w:rPr>
          <w:bCs/>
          <w:kern w:val="0"/>
          <w:szCs w:val="21"/>
          <w:lang w:val="zh-CN"/>
        </w:rPr>
        <w:t>不宜与含有人参的药物同时服用。</w:t>
      </w:r>
      <w:r w:rsidRPr="00DF1CC3">
        <w:rPr>
          <w:bCs/>
          <w:kern w:val="0"/>
          <w:szCs w:val="21"/>
          <w:lang w:val="zh-CN"/>
        </w:rPr>
        <w:br/>
      </w:r>
      <w:r w:rsidRPr="00DF1CC3">
        <w:rPr>
          <w:bCs/>
          <w:kern w:val="0"/>
          <w:szCs w:val="21"/>
          <w:lang w:val="zh-CN"/>
        </w:rPr>
        <w:lastRenderedPageBreak/>
        <w:t xml:space="preserve">4. </w:t>
      </w:r>
      <w:r w:rsidRPr="00DF1CC3">
        <w:rPr>
          <w:bCs/>
          <w:kern w:val="0"/>
          <w:szCs w:val="21"/>
          <w:lang w:val="zh-CN"/>
        </w:rPr>
        <w:t>有高血压、心脏病、肝病、糖尿病、肾病等慢性病患者应在医师指导下服用。</w:t>
      </w:r>
      <w:r w:rsidRPr="00DF1CC3">
        <w:rPr>
          <w:bCs/>
          <w:kern w:val="0"/>
          <w:szCs w:val="21"/>
          <w:lang w:val="zh-CN"/>
        </w:rPr>
        <w:br/>
        <w:t xml:space="preserve">5. </w:t>
      </w:r>
      <w:r w:rsidRPr="00DF1CC3">
        <w:rPr>
          <w:bCs/>
          <w:kern w:val="0"/>
          <w:szCs w:val="21"/>
          <w:lang w:val="zh-CN"/>
        </w:rPr>
        <w:t>儿童、哺乳期妇女、妇女月经量多者、年老体弱者应在医师指导下服用。</w:t>
      </w:r>
      <w:r w:rsidRPr="00DF1CC3">
        <w:rPr>
          <w:bCs/>
          <w:kern w:val="0"/>
          <w:szCs w:val="21"/>
          <w:lang w:val="zh-CN"/>
        </w:rPr>
        <w:br/>
        <w:t xml:space="preserve">6. </w:t>
      </w:r>
      <w:r w:rsidRPr="00DF1CC3">
        <w:rPr>
          <w:bCs/>
          <w:kern w:val="0"/>
          <w:szCs w:val="21"/>
          <w:lang w:val="zh-CN"/>
        </w:rPr>
        <w:t>胃痛或吐泻严重者，应及时去医院就诊。</w:t>
      </w:r>
      <w:r w:rsidRPr="00DF1CC3">
        <w:rPr>
          <w:bCs/>
          <w:kern w:val="0"/>
          <w:szCs w:val="21"/>
          <w:lang w:val="zh-CN"/>
        </w:rPr>
        <w:br/>
        <w:t xml:space="preserve">7. </w:t>
      </w:r>
      <w:r w:rsidRPr="00DF1CC3">
        <w:rPr>
          <w:bCs/>
          <w:kern w:val="0"/>
          <w:szCs w:val="21"/>
          <w:lang w:val="zh-CN"/>
        </w:rPr>
        <w:t>服药</w:t>
      </w:r>
      <w:r w:rsidRPr="00DF1CC3">
        <w:rPr>
          <w:bCs/>
          <w:kern w:val="0"/>
          <w:szCs w:val="21"/>
          <w:lang w:val="zh-CN"/>
        </w:rPr>
        <w:t>3</w:t>
      </w:r>
      <w:r w:rsidRPr="00DF1CC3">
        <w:rPr>
          <w:bCs/>
          <w:kern w:val="0"/>
          <w:szCs w:val="21"/>
          <w:lang w:val="zh-CN"/>
        </w:rPr>
        <w:t>天症状无缓解，应去医院就诊。</w:t>
      </w:r>
      <w:r w:rsidRPr="00DF1CC3">
        <w:rPr>
          <w:bCs/>
          <w:kern w:val="0"/>
          <w:szCs w:val="21"/>
          <w:lang w:val="zh-CN"/>
        </w:rPr>
        <w:br/>
        <w:t xml:space="preserve">8. </w:t>
      </w:r>
      <w:r w:rsidRPr="00DF1CC3">
        <w:rPr>
          <w:bCs/>
          <w:kern w:val="0"/>
          <w:szCs w:val="21"/>
          <w:lang w:val="zh-CN"/>
        </w:rPr>
        <w:t>连续服药超过</w:t>
      </w:r>
      <w:r w:rsidRPr="00DF1CC3">
        <w:rPr>
          <w:bCs/>
          <w:kern w:val="0"/>
          <w:szCs w:val="21"/>
          <w:lang w:val="zh-CN"/>
        </w:rPr>
        <w:t>2</w:t>
      </w:r>
      <w:r w:rsidRPr="00DF1CC3">
        <w:rPr>
          <w:bCs/>
          <w:kern w:val="0"/>
          <w:szCs w:val="21"/>
          <w:lang w:val="zh-CN"/>
        </w:rPr>
        <w:t>周应咨询医师。</w:t>
      </w:r>
    </w:p>
    <w:p w:rsidR="00500F7E" w:rsidRPr="00DF1CC3" w:rsidRDefault="00500F7E" w:rsidP="00500F7E">
      <w:pPr>
        <w:rPr>
          <w:bCs/>
          <w:kern w:val="0"/>
          <w:szCs w:val="21"/>
          <w:lang w:val="zh-CN"/>
        </w:rPr>
      </w:pPr>
      <w:r w:rsidRPr="00DF1CC3">
        <w:rPr>
          <w:bCs/>
          <w:kern w:val="0"/>
          <w:szCs w:val="21"/>
          <w:lang w:val="zh-CN"/>
        </w:rPr>
        <w:t xml:space="preserve">9. </w:t>
      </w:r>
      <w:r w:rsidRPr="00DF1CC3">
        <w:rPr>
          <w:bCs/>
          <w:kern w:val="0"/>
          <w:szCs w:val="21"/>
          <w:lang w:val="zh-CN"/>
        </w:rPr>
        <w:t>对本品过敏者禁用，过敏体质者慎用。</w:t>
      </w:r>
      <w:r w:rsidRPr="00DF1CC3">
        <w:rPr>
          <w:bCs/>
          <w:kern w:val="0"/>
          <w:szCs w:val="21"/>
          <w:lang w:val="zh-CN"/>
        </w:rPr>
        <w:br/>
        <w:t>10.</w:t>
      </w:r>
      <w:r w:rsidRPr="00DF1CC3">
        <w:rPr>
          <w:bCs/>
          <w:kern w:val="0"/>
          <w:szCs w:val="21"/>
          <w:lang w:val="zh-CN"/>
        </w:rPr>
        <w:t>本品性状发生改变时禁止使用。</w:t>
      </w:r>
      <w:r w:rsidRPr="00DF1CC3">
        <w:rPr>
          <w:bCs/>
          <w:kern w:val="0"/>
          <w:szCs w:val="21"/>
          <w:lang w:val="zh-CN"/>
        </w:rPr>
        <w:br/>
        <w:t>11.</w:t>
      </w:r>
      <w:r w:rsidRPr="00DF1CC3">
        <w:rPr>
          <w:bCs/>
          <w:kern w:val="0"/>
          <w:szCs w:val="21"/>
          <w:lang w:val="zh-CN"/>
        </w:rPr>
        <w:t>儿童必须在成人监护下使用。</w:t>
      </w:r>
      <w:r w:rsidRPr="00DF1CC3">
        <w:rPr>
          <w:bCs/>
          <w:kern w:val="0"/>
          <w:szCs w:val="21"/>
          <w:lang w:val="zh-CN"/>
        </w:rPr>
        <w:br/>
        <w:t>12.</w:t>
      </w:r>
      <w:r w:rsidRPr="00DF1CC3">
        <w:rPr>
          <w:bCs/>
          <w:kern w:val="0"/>
          <w:szCs w:val="21"/>
          <w:lang w:val="zh-CN"/>
        </w:rPr>
        <w:t>请将本品放在儿童不能接触的地方。</w:t>
      </w:r>
      <w:r w:rsidRPr="00DF1CC3">
        <w:rPr>
          <w:bCs/>
          <w:kern w:val="0"/>
          <w:szCs w:val="21"/>
          <w:lang w:val="zh-CN"/>
        </w:rPr>
        <w:br/>
        <w:t>13.</w:t>
      </w:r>
      <w:r w:rsidRPr="00DF1CC3">
        <w:rPr>
          <w:bCs/>
          <w:kern w:val="0"/>
          <w:szCs w:val="21"/>
          <w:lang w:val="zh-CN"/>
        </w:rPr>
        <w:t>如正在使用其他药品，使用本品前请咨询医师或药师。</w:t>
      </w:r>
      <w:r w:rsidRPr="00DF1CC3">
        <w:rPr>
          <w:bCs/>
          <w:kern w:val="0"/>
          <w:szCs w:val="21"/>
          <w:lang w:val="zh-CN"/>
        </w:rPr>
        <w:br/>
        <w:t>[</w:t>
      </w:r>
      <w:r w:rsidRPr="00DF1CC3">
        <w:rPr>
          <w:bCs/>
          <w:kern w:val="0"/>
          <w:szCs w:val="21"/>
          <w:lang w:val="zh-CN"/>
        </w:rPr>
        <w:t>药物相互作用］如与其他药物同时使用可能会发生药物相互作用，详情请咨询医师或药师。</w:t>
      </w:r>
      <w:r w:rsidRPr="00DF1CC3">
        <w:rPr>
          <w:bCs/>
          <w:kern w:val="0"/>
          <w:szCs w:val="21"/>
          <w:lang w:val="zh-CN"/>
        </w:rPr>
        <w:br/>
        <w:t>[</w:t>
      </w:r>
      <w:r w:rsidRPr="00DF1CC3">
        <w:rPr>
          <w:bCs/>
          <w:kern w:val="0"/>
          <w:szCs w:val="21"/>
          <w:lang w:val="zh-CN"/>
        </w:rPr>
        <w:t>贮藏</w:t>
      </w:r>
      <w:r w:rsidRPr="00DF1CC3">
        <w:rPr>
          <w:bCs/>
          <w:kern w:val="0"/>
          <w:szCs w:val="21"/>
          <w:lang w:val="zh-CN"/>
        </w:rPr>
        <w:t xml:space="preserve">] </w:t>
      </w:r>
      <w:r w:rsidRPr="00DF1CC3">
        <w:rPr>
          <w:bCs/>
          <w:kern w:val="0"/>
          <w:szCs w:val="21"/>
          <w:lang w:val="zh-CN"/>
        </w:rPr>
        <w:br/>
        <w:t>[</w:t>
      </w:r>
      <w:r w:rsidRPr="00DF1CC3">
        <w:rPr>
          <w:bCs/>
          <w:kern w:val="0"/>
          <w:szCs w:val="21"/>
          <w:lang w:val="zh-CN"/>
        </w:rPr>
        <w:t>包装</w:t>
      </w:r>
      <w:r w:rsidRPr="00DF1CC3">
        <w:rPr>
          <w:bCs/>
          <w:kern w:val="0"/>
          <w:szCs w:val="21"/>
          <w:lang w:val="zh-CN"/>
        </w:rPr>
        <w:t>]</w:t>
      </w:r>
      <w:r w:rsidRPr="00DF1CC3">
        <w:rPr>
          <w:bCs/>
          <w:kern w:val="0"/>
          <w:szCs w:val="21"/>
          <w:lang w:val="zh-CN"/>
        </w:rPr>
        <w:br/>
        <w:t>[</w:t>
      </w:r>
      <w:r w:rsidRPr="00DF1CC3">
        <w:rPr>
          <w:bCs/>
          <w:kern w:val="0"/>
          <w:szCs w:val="21"/>
          <w:lang w:val="zh-CN"/>
        </w:rPr>
        <w:t>有效期</w:t>
      </w:r>
      <w:r w:rsidRPr="00DF1CC3">
        <w:rPr>
          <w:bCs/>
          <w:kern w:val="0"/>
          <w:szCs w:val="21"/>
          <w:lang w:val="zh-CN"/>
        </w:rPr>
        <w:t>]</w:t>
      </w:r>
      <w:r w:rsidRPr="00DF1CC3">
        <w:rPr>
          <w:bCs/>
          <w:kern w:val="0"/>
          <w:szCs w:val="21"/>
          <w:lang w:val="zh-CN"/>
        </w:rPr>
        <w:br/>
        <w:t>[</w:t>
      </w:r>
      <w:r w:rsidRPr="00DF1CC3">
        <w:rPr>
          <w:bCs/>
          <w:kern w:val="0"/>
          <w:szCs w:val="21"/>
          <w:lang w:val="zh-CN"/>
        </w:rPr>
        <w:t>执行标准</w:t>
      </w:r>
      <w:r w:rsidRPr="00DF1CC3">
        <w:rPr>
          <w:bCs/>
          <w:kern w:val="0"/>
          <w:szCs w:val="21"/>
          <w:lang w:val="zh-CN"/>
        </w:rPr>
        <w:t>]</w:t>
      </w:r>
      <w:r w:rsidRPr="00DF1CC3">
        <w:rPr>
          <w:bCs/>
          <w:kern w:val="0"/>
          <w:szCs w:val="21"/>
          <w:lang w:val="zh-CN"/>
        </w:rPr>
        <w:br/>
        <w:t>[</w:t>
      </w:r>
      <w:r w:rsidRPr="00DF1CC3">
        <w:rPr>
          <w:bCs/>
          <w:kern w:val="0"/>
          <w:szCs w:val="21"/>
          <w:lang w:val="zh-CN"/>
        </w:rPr>
        <w:t>批准文号</w:t>
      </w:r>
      <w:r w:rsidRPr="00DF1CC3">
        <w:rPr>
          <w:bCs/>
          <w:kern w:val="0"/>
          <w:szCs w:val="21"/>
          <w:lang w:val="zh-CN"/>
        </w:rPr>
        <w:t>]</w:t>
      </w:r>
      <w:r w:rsidRPr="00DF1CC3">
        <w:rPr>
          <w:bCs/>
          <w:kern w:val="0"/>
          <w:szCs w:val="21"/>
          <w:lang w:val="zh-CN"/>
        </w:rPr>
        <w:br/>
        <w:t>[</w:t>
      </w:r>
      <w:r w:rsidRPr="00DF1CC3">
        <w:rPr>
          <w:bCs/>
          <w:kern w:val="0"/>
          <w:szCs w:val="21"/>
          <w:lang w:val="zh-CN"/>
        </w:rPr>
        <w:t>说明书修订日期</w:t>
      </w:r>
      <w:r w:rsidRPr="00DF1CC3">
        <w:rPr>
          <w:bCs/>
          <w:kern w:val="0"/>
          <w:szCs w:val="21"/>
          <w:lang w:val="zh-CN"/>
        </w:rPr>
        <w:t>]</w:t>
      </w:r>
      <w:r w:rsidRPr="00DF1CC3">
        <w:rPr>
          <w:bCs/>
          <w:kern w:val="0"/>
          <w:szCs w:val="21"/>
          <w:lang w:val="zh-CN"/>
        </w:rPr>
        <w:br/>
        <w:t>[</w:t>
      </w:r>
      <w:r w:rsidRPr="00DF1CC3">
        <w:rPr>
          <w:bCs/>
          <w:kern w:val="0"/>
          <w:szCs w:val="21"/>
          <w:lang w:val="zh-CN"/>
        </w:rPr>
        <w:t>生产企业</w:t>
      </w:r>
      <w:r w:rsidRPr="00DF1CC3">
        <w:rPr>
          <w:bCs/>
          <w:kern w:val="0"/>
          <w:szCs w:val="21"/>
          <w:lang w:val="zh-CN"/>
        </w:rPr>
        <w:t>]</w:t>
      </w:r>
      <w:r w:rsidRPr="00DF1CC3">
        <w:rPr>
          <w:bCs/>
          <w:kern w:val="0"/>
          <w:szCs w:val="21"/>
          <w:lang w:val="zh-CN"/>
        </w:rPr>
        <w:br/>
      </w:r>
      <w:r w:rsidRPr="00DF1CC3">
        <w:rPr>
          <w:bCs/>
          <w:kern w:val="0"/>
          <w:szCs w:val="21"/>
          <w:lang w:val="zh-CN"/>
        </w:rPr>
        <w:t>企业名称：</w:t>
      </w:r>
      <w:r w:rsidRPr="00DF1CC3">
        <w:rPr>
          <w:bCs/>
          <w:kern w:val="0"/>
          <w:szCs w:val="21"/>
          <w:lang w:val="zh-CN"/>
        </w:rPr>
        <w:br/>
      </w:r>
      <w:r w:rsidRPr="00DF1CC3">
        <w:rPr>
          <w:bCs/>
          <w:kern w:val="0"/>
          <w:szCs w:val="21"/>
          <w:lang w:val="zh-CN"/>
        </w:rPr>
        <w:t>生产地址：</w:t>
      </w:r>
      <w:r w:rsidRPr="00DF1CC3">
        <w:rPr>
          <w:bCs/>
          <w:kern w:val="0"/>
          <w:szCs w:val="21"/>
          <w:lang w:val="zh-CN"/>
        </w:rPr>
        <w:br/>
      </w:r>
      <w:r w:rsidRPr="00DF1CC3">
        <w:rPr>
          <w:bCs/>
          <w:kern w:val="0"/>
          <w:szCs w:val="21"/>
          <w:lang w:val="zh-CN"/>
        </w:rPr>
        <w:t>邮政编码：</w:t>
      </w:r>
      <w:r w:rsidRPr="00DF1CC3">
        <w:rPr>
          <w:bCs/>
          <w:kern w:val="0"/>
          <w:szCs w:val="21"/>
          <w:lang w:val="zh-CN"/>
        </w:rPr>
        <w:br/>
      </w:r>
      <w:r w:rsidRPr="00DF1CC3">
        <w:rPr>
          <w:bCs/>
          <w:kern w:val="0"/>
          <w:szCs w:val="21"/>
          <w:lang w:val="zh-CN"/>
        </w:rPr>
        <w:t>电话号码：</w:t>
      </w:r>
      <w:r w:rsidRPr="00DF1CC3">
        <w:rPr>
          <w:bCs/>
          <w:kern w:val="0"/>
          <w:szCs w:val="21"/>
          <w:lang w:val="zh-CN"/>
        </w:rPr>
        <w:br/>
      </w:r>
      <w:r w:rsidRPr="00DF1CC3">
        <w:rPr>
          <w:bCs/>
          <w:kern w:val="0"/>
          <w:szCs w:val="21"/>
          <w:lang w:val="zh-CN"/>
        </w:rPr>
        <w:t>传真号码：</w:t>
      </w:r>
      <w:r w:rsidRPr="00DF1CC3">
        <w:rPr>
          <w:bCs/>
          <w:kern w:val="0"/>
          <w:szCs w:val="21"/>
          <w:lang w:val="zh-CN"/>
        </w:rPr>
        <w:br/>
      </w:r>
      <w:r w:rsidRPr="00DF1CC3">
        <w:rPr>
          <w:bCs/>
          <w:kern w:val="0"/>
          <w:szCs w:val="21"/>
          <w:lang w:val="zh-CN"/>
        </w:rPr>
        <w:t>网</w:t>
      </w:r>
      <w:r w:rsidRPr="00DF1CC3">
        <w:rPr>
          <w:bCs/>
          <w:kern w:val="0"/>
          <w:szCs w:val="21"/>
          <w:lang w:val="zh-CN"/>
        </w:rPr>
        <w:t xml:space="preserve"> </w:t>
      </w:r>
      <w:r w:rsidRPr="00DF1CC3">
        <w:rPr>
          <w:bCs/>
          <w:kern w:val="0"/>
          <w:szCs w:val="21"/>
          <w:lang w:val="zh-CN"/>
        </w:rPr>
        <w:t>址：</w:t>
      </w:r>
      <w:r w:rsidRPr="00DF1CC3">
        <w:rPr>
          <w:bCs/>
          <w:kern w:val="0"/>
          <w:szCs w:val="21"/>
          <w:lang w:val="zh-CN"/>
        </w:rPr>
        <w:br/>
      </w:r>
      <w:r w:rsidRPr="00DF1CC3">
        <w:rPr>
          <w:bCs/>
          <w:kern w:val="0"/>
          <w:szCs w:val="21"/>
          <w:lang w:val="zh-CN"/>
        </w:rPr>
        <w:t>如有问题可与生产企业联系。</w:t>
      </w:r>
    </w:p>
    <w:p w:rsidR="00500F7E" w:rsidRPr="00DF1CC3" w:rsidRDefault="00500F7E" w:rsidP="00500F7E">
      <w:pPr>
        <w:rPr>
          <w:bCs/>
          <w:kern w:val="0"/>
          <w:szCs w:val="21"/>
          <w:lang w:val="zh-CN"/>
        </w:rPr>
      </w:pPr>
    </w:p>
    <w:p w:rsidR="00500F7E" w:rsidRPr="00DF1CC3" w:rsidRDefault="00500F7E" w:rsidP="00500F7E">
      <w:pPr>
        <w:jc w:val="center"/>
        <w:rPr>
          <w:rFonts w:eastAsia="方正小标宋简体"/>
          <w:sz w:val="36"/>
          <w:szCs w:val="36"/>
        </w:rPr>
      </w:pPr>
      <w:r w:rsidRPr="00DF1CC3">
        <w:rPr>
          <w:rFonts w:eastAsia="方正小标宋简体"/>
          <w:sz w:val="36"/>
          <w:szCs w:val="36"/>
        </w:rPr>
        <w:t>金蝉止痒颗粒非处方药说明书范本</w:t>
      </w:r>
    </w:p>
    <w:p w:rsidR="00500F7E" w:rsidRPr="00DF1CC3" w:rsidRDefault="00500F7E" w:rsidP="00500F7E">
      <w:pPr>
        <w:rPr>
          <w:szCs w:val="21"/>
        </w:rPr>
      </w:pPr>
    </w:p>
    <w:p w:rsidR="00500F7E" w:rsidRPr="00DF1CC3" w:rsidRDefault="00500F7E" w:rsidP="00500F7E">
      <w:pPr>
        <w:rPr>
          <w:szCs w:val="21"/>
        </w:rPr>
      </w:pPr>
      <w:r w:rsidRPr="00DF1CC3">
        <w:rPr>
          <w:szCs w:val="21"/>
        </w:rPr>
        <w:t>请仔细阅读说明书并按说明使用或在药师指导下购买和使用。</w:t>
      </w:r>
    </w:p>
    <w:p w:rsidR="00500F7E" w:rsidRPr="00DF1CC3" w:rsidRDefault="00500F7E" w:rsidP="00500F7E">
      <w:pPr>
        <w:rPr>
          <w:bCs/>
          <w:szCs w:val="21"/>
        </w:rPr>
      </w:pPr>
      <w:r w:rsidRPr="00DF1CC3">
        <w:rPr>
          <w:bCs/>
          <w:szCs w:val="21"/>
        </w:rPr>
        <w:t>[</w:t>
      </w:r>
      <w:r w:rsidRPr="00DF1CC3">
        <w:rPr>
          <w:bCs/>
          <w:szCs w:val="21"/>
        </w:rPr>
        <w:t>药品名称</w:t>
      </w:r>
      <w:r w:rsidRPr="00DF1CC3">
        <w:rPr>
          <w:bCs/>
          <w:szCs w:val="21"/>
        </w:rPr>
        <w:t>]</w:t>
      </w:r>
    </w:p>
    <w:p w:rsidR="00500F7E" w:rsidRPr="00DF1CC3" w:rsidRDefault="00500F7E" w:rsidP="00500F7E">
      <w:pPr>
        <w:rPr>
          <w:szCs w:val="21"/>
        </w:rPr>
      </w:pPr>
      <w:r w:rsidRPr="00DF1CC3">
        <w:rPr>
          <w:szCs w:val="21"/>
        </w:rPr>
        <w:t>通用名称：金蝉止痒颗粒</w:t>
      </w:r>
    </w:p>
    <w:p w:rsidR="00500F7E" w:rsidRPr="00DF1CC3" w:rsidRDefault="00500F7E" w:rsidP="00500F7E">
      <w:pPr>
        <w:rPr>
          <w:szCs w:val="21"/>
        </w:rPr>
      </w:pPr>
      <w:r w:rsidRPr="00DF1CC3">
        <w:rPr>
          <w:szCs w:val="21"/>
        </w:rPr>
        <w:t>汉语拼音：</w:t>
      </w:r>
    </w:p>
    <w:p w:rsidR="00500F7E" w:rsidRPr="00DF1CC3" w:rsidRDefault="00500F7E" w:rsidP="00500F7E">
      <w:pPr>
        <w:rPr>
          <w:szCs w:val="21"/>
        </w:rPr>
      </w:pPr>
      <w:r w:rsidRPr="00DF1CC3">
        <w:rPr>
          <w:bCs/>
          <w:szCs w:val="21"/>
        </w:rPr>
        <w:t>[</w:t>
      </w:r>
      <w:r w:rsidRPr="00DF1CC3">
        <w:rPr>
          <w:bCs/>
          <w:szCs w:val="21"/>
        </w:rPr>
        <w:t>成份</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性状</w:t>
      </w:r>
      <w:r w:rsidRPr="00DF1CC3">
        <w:rPr>
          <w:bCs/>
          <w:szCs w:val="21"/>
        </w:rPr>
        <w:t>]</w:t>
      </w:r>
    </w:p>
    <w:p w:rsidR="00500F7E" w:rsidRPr="00DF1CC3" w:rsidRDefault="00500F7E" w:rsidP="00500F7E">
      <w:pPr>
        <w:rPr>
          <w:szCs w:val="21"/>
        </w:rPr>
      </w:pPr>
      <w:r w:rsidRPr="00DF1CC3">
        <w:rPr>
          <w:bCs/>
          <w:szCs w:val="21"/>
        </w:rPr>
        <w:t>[</w:t>
      </w:r>
      <w:r w:rsidRPr="00DF1CC3">
        <w:rPr>
          <w:bCs/>
          <w:szCs w:val="21"/>
        </w:rPr>
        <w:t>功能主治</w:t>
      </w:r>
      <w:r w:rsidRPr="00DF1CC3">
        <w:rPr>
          <w:bCs/>
          <w:szCs w:val="21"/>
        </w:rPr>
        <w:t xml:space="preserve">] </w:t>
      </w:r>
      <w:r w:rsidRPr="00DF1CC3">
        <w:rPr>
          <w:szCs w:val="21"/>
        </w:rPr>
        <w:t>清热解毒，燥湿止痒。适用于湿热内蕴引起的丘疹性荨麻疹、夏季皮炎等皮肤瘙痒症状。</w:t>
      </w:r>
    </w:p>
    <w:p w:rsidR="00500F7E" w:rsidRPr="00DF1CC3" w:rsidRDefault="00500F7E" w:rsidP="00500F7E">
      <w:pPr>
        <w:rPr>
          <w:szCs w:val="21"/>
        </w:rPr>
      </w:pPr>
      <w:r w:rsidRPr="00DF1CC3">
        <w:rPr>
          <w:bCs/>
          <w:szCs w:val="21"/>
        </w:rPr>
        <w:t>[</w:t>
      </w:r>
      <w:r w:rsidRPr="00DF1CC3">
        <w:rPr>
          <w:bCs/>
          <w:szCs w:val="21"/>
        </w:rPr>
        <w:t>规格</w:t>
      </w:r>
      <w:r w:rsidRPr="00DF1CC3">
        <w:rPr>
          <w:bCs/>
          <w:szCs w:val="21"/>
        </w:rPr>
        <w:t xml:space="preserve">] </w:t>
      </w:r>
      <w:r w:rsidRPr="00DF1CC3">
        <w:rPr>
          <w:szCs w:val="21"/>
        </w:rPr>
        <w:t>每袋装</w:t>
      </w:r>
      <w:smartTag w:uri="urn:schemas-microsoft-com:office:smarttags" w:element="chmetcnv">
        <w:smartTagPr>
          <w:attr w:name="UnitName" w:val="克"/>
          <w:attr w:name="SourceValue" w:val="8"/>
          <w:attr w:name="HasSpace" w:val="False"/>
          <w:attr w:name="Negative" w:val="False"/>
          <w:attr w:name="NumberType" w:val="1"/>
          <w:attr w:name="TCSC" w:val="0"/>
        </w:smartTagPr>
        <w:r w:rsidRPr="00DF1CC3">
          <w:rPr>
            <w:szCs w:val="21"/>
          </w:rPr>
          <w:t>8</w:t>
        </w:r>
        <w:r w:rsidRPr="00DF1CC3">
          <w:rPr>
            <w:szCs w:val="21"/>
          </w:rPr>
          <w:t>克</w:t>
        </w:r>
      </w:smartTag>
      <w:r w:rsidRPr="00DF1CC3">
        <w:rPr>
          <w:szCs w:val="21"/>
        </w:rPr>
        <w:t xml:space="preserve"> </w:t>
      </w:r>
    </w:p>
    <w:p w:rsidR="00500F7E" w:rsidRPr="00DF1CC3" w:rsidRDefault="00500F7E" w:rsidP="00500F7E">
      <w:pPr>
        <w:rPr>
          <w:szCs w:val="21"/>
        </w:rPr>
      </w:pPr>
      <w:r w:rsidRPr="00DF1CC3">
        <w:rPr>
          <w:bCs/>
          <w:szCs w:val="21"/>
        </w:rPr>
        <w:t>[</w:t>
      </w:r>
      <w:r w:rsidRPr="00DF1CC3">
        <w:rPr>
          <w:bCs/>
          <w:szCs w:val="21"/>
        </w:rPr>
        <w:t>用法用量</w:t>
      </w:r>
      <w:r w:rsidRPr="00DF1CC3">
        <w:rPr>
          <w:bCs/>
          <w:szCs w:val="21"/>
        </w:rPr>
        <w:t>]</w:t>
      </w:r>
      <w:r w:rsidRPr="00DF1CC3">
        <w:rPr>
          <w:szCs w:val="21"/>
        </w:rPr>
        <w:t xml:space="preserve"> </w:t>
      </w:r>
      <w:r w:rsidRPr="00DF1CC3">
        <w:rPr>
          <w:szCs w:val="21"/>
        </w:rPr>
        <w:t>开水冲服，一次</w:t>
      </w:r>
      <w:smartTag w:uri="urn:schemas-microsoft-com:office:smarttags" w:element="chmetcnv">
        <w:smartTagPr>
          <w:attr w:name="UnitName" w:val="克"/>
          <w:attr w:name="SourceValue" w:val="16"/>
          <w:attr w:name="HasSpace" w:val="False"/>
          <w:attr w:name="Negative" w:val="False"/>
          <w:attr w:name="NumberType" w:val="1"/>
          <w:attr w:name="TCSC" w:val="0"/>
        </w:smartTagPr>
        <w:r w:rsidRPr="00DF1CC3">
          <w:rPr>
            <w:szCs w:val="21"/>
          </w:rPr>
          <w:t>16</w:t>
        </w:r>
        <w:r w:rsidRPr="00DF1CC3">
          <w:rPr>
            <w:szCs w:val="21"/>
          </w:rPr>
          <w:t>克</w:t>
        </w:r>
      </w:smartTag>
      <w:r w:rsidRPr="00DF1CC3">
        <w:rPr>
          <w:szCs w:val="21"/>
        </w:rPr>
        <w:t>，一日</w:t>
      </w:r>
      <w:r w:rsidRPr="00DF1CC3">
        <w:rPr>
          <w:szCs w:val="21"/>
        </w:rPr>
        <w:t>3</w:t>
      </w:r>
      <w:r w:rsidRPr="00DF1CC3">
        <w:rPr>
          <w:szCs w:val="21"/>
        </w:rPr>
        <w:t>次，饭后服用。</w:t>
      </w:r>
    </w:p>
    <w:p w:rsidR="00500F7E" w:rsidRPr="00DF1CC3" w:rsidRDefault="00500F7E" w:rsidP="00500F7E">
      <w:pPr>
        <w:rPr>
          <w:bCs/>
          <w:szCs w:val="21"/>
        </w:rPr>
      </w:pPr>
      <w:r w:rsidRPr="00DF1CC3">
        <w:rPr>
          <w:bCs/>
          <w:szCs w:val="21"/>
        </w:rPr>
        <w:t>[</w:t>
      </w:r>
      <w:r w:rsidRPr="00DF1CC3">
        <w:rPr>
          <w:bCs/>
          <w:szCs w:val="21"/>
        </w:rPr>
        <w:t>不良反应</w:t>
      </w:r>
      <w:r w:rsidRPr="00DF1CC3">
        <w:rPr>
          <w:bCs/>
          <w:szCs w:val="21"/>
        </w:rPr>
        <w:t xml:space="preserve">] </w:t>
      </w:r>
      <w:r w:rsidRPr="00DF1CC3">
        <w:rPr>
          <w:bCs/>
          <w:szCs w:val="21"/>
        </w:rPr>
        <w:t>少数患者出现口干、食欲减退、恶心、呕吐、腹痛、腹泻、头昏，一般停药后可消失。</w:t>
      </w:r>
    </w:p>
    <w:p w:rsidR="00500F7E" w:rsidRPr="00DF1CC3" w:rsidRDefault="00500F7E" w:rsidP="00500F7E">
      <w:pPr>
        <w:rPr>
          <w:szCs w:val="21"/>
        </w:rPr>
      </w:pPr>
      <w:r w:rsidRPr="00DF1CC3">
        <w:rPr>
          <w:bCs/>
          <w:szCs w:val="21"/>
        </w:rPr>
        <w:t>[</w:t>
      </w:r>
      <w:r w:rsidRPr="00DF1CC3">
        <w:rPr>
          <w:bCs/>
          <w:szCs w:val="21"/>
        </w:rPr>
        <w:t>禁忌</w:t>
      </w:r>
      <w:r w:rsidRPr="00DF1CC3">
        <w:rPr>
          <w:bCs/>
          <w:szCs w:val="21"/>
        </w:rPr>
        <w:t xml:space="preserve">] </w:t>
      </w:r>
      <w:r w:rsidRPr="00DF1CC3">
        <w:rPr>
          <w:szCs w:val="21"/>
        </w:rPr>
        <w:t>孕妇禁用。肝功能异常者禁用。</w:t>
      </w:r>
    </w:p>
    <w:p w:rsidR="00500F7E" w:rsidRPr="00DF1CC3" w:rsidRDefault="00500F7E" w:rsidP="00500F7E">
      <w:pPr>
        <w:rPr>
          <w:bCs/>
          <w:szCs w:val="21"/>
        </w:rPr>
      </w:pPr>
      <w:r w:rsidRPr="00DF1CC3">
        <w:rPr>
          <w:bCs/>
          <w:szCs w:val="21"/>
        </w:rPr>
        <w:t>[</w:t>
      </w:r>
      <w:r w:rsidRPr="00DF1CC3">
        <w:rPr>
          <w:bCs/>
          <w:szCs w:val="21"/>
        </w:rPr>
        <w:t>注意事项</w:t>
      </w:r>
      <w:r w:rsidRPr="00DF1CC3">
        <w:rPr>
          <w:bCs/>
          <w:szCs w:val="21"/>
        </w:rPr>
        <w:t>]</w:t>
      </w:r>
    </w:p>
    <w:p w:rsidR="00500F7E" w:rsidRPr="00DF1CC3" w:rsidRDefault="00500F7E" w:rsidP="00500F7E">
      <w:pPr>
        <w:rPr>
          <w:szCs w:val="21"/>
        </w:rPr>
      </w:pPr>
      <w:r w:rsidRPr="00DF1CC3">
        <w:rPr>
          <w:szCs w:val="21"/>
        </w:rPr>
        <w:t xml:space="preserve">1. </w:t>
      </w:r>
      <w:r w:rsidRPr="00DF1CC3">
        <w:rPr>
          <w:szCs w:val="21"/>
        </w:rPr>
        <w:t>忌食辛辣腥发等刺激性类食物。</w:t>
      </w:r>
    </w:p>
    <w:p w:rsidR="00500F7E" w:rsidRPr="00DF1CC3" w:rsidRDefault="00500F7E" w:rsidP="00500F7E">
      <w:pPr>
        <w:rPr>
          <w:szCs w:val="21"/>
        </w:rPr>
      </w:pPr>
      <w:r w:rsidRPr="00DF1CC3">
        <w:rPr>
          <w:szCs w:val="21"/>
        </w:rPr>
        <w:t xml:space="preserve">2. </w:t>
      </w:r>
      <w:r w:rsidRPr="00DF1CC3">
        <w:rPr>
          <w:szCs w:val="21"/>
        </w:rPr>
        <w:t>婴幼儿、脾胃虚寒者慎用。</w:t>
      </w:r>
    </w:p>
    <w:p w:rsidR="00500F7E" w:rsidRPr="00DF1CC3" w:rsidRDefault="00500F7E" w:rsidP="00500F7E">
      <w:pPr>
        <w:rPr>
          <w:szCs w:val="21"/>
        </w:rPr>
      </w:pPr>
      <w:r w:rsidRPr="00DF1CC3">
        <w:rPr>
          <w:szCs w:val="21"/>
        </w:rPr>
        <w:lastRenderedPageBreak/>
        <w:t xml:space="preserve">3. </w:t>
      </w:r>
      <w:r w:rsidRPr="00DF1CC3">
        <w:rPr>
          <w:szCs w:val="21"/>
        </w:rPr>
        <w:t>儿童、哺乳期妇女、年老体弱者应在医师指导下使用。</w:t>
      </w:r>
    </w:p>
    <w:p w:rsidR="00500F7E" w:rsidRPr="00DF1CC3" w:rsidRDefault="00500F7E" w:rsidP="00500F7E">
      <w:pPr>
        <w:rPr>
          <w:szCs w:val="21"/>
        </w:rPr>
      </w:pPr>
      <w:r w:rsidRPr="00DF1CC3">
        <w:rPr>
          <w:szCs w:val="21"/>
        </w:rPr>
        <w:t xml:space="preserve">4. </w:t>
      </w:r>
      <w:r w:rsidRPr="00DF1CC3">
        <w:rPr>
          <w:szCs w:val="21"/>
        </w:rPr>
        <w:t>服用或注射某种药物而发生的荨麻疹为药物过敏（药疹）所致，应及时到医院就诊。</w:t>
      </w:r>
    </w:p>
    <w:p w:rsidR="00500F7E" w:rsidRPr="00DF1CC3" w:rsidRDefault="00500F7E" w:rsidP="00500F7E">
      <w:pPr>
        <w:rPr>
          <w:szCs w:val="21"/>
        </w:rPr>
      </w:pPr>
      <w:r w:rsidRPr="00DF1CC3">
        <w:rPr>
          <w:szCs w:val="21"/>
        </w:rPr>
        <w:t xml:space="preserve">5. </w:t>
      </w:r>
      <w:r w:rsidRPr="00DF1CC3">
        <w:rPr>
          <w:szCs w:val="21"/>
        </w:rPr>
        <w:t>因肾病、糖尿病、黄疸、肿瘤等疾病引起的皮肤瘙痒，应以治疗病因为主，若需用本品时，应在医师指导下服用。</w:t>
      </w:r>
    </w:p>
    <w:p w:rsidR="00500F7E" w:rsidRPr="00DF1CC3" w:rsidRDefault="00500F7E" w:rsidP="00500F7E">
      <w:pPr>
        <w:rPr>
          <w:szCs w:val="21"/>
        </w:rPr>
      </w:pPr>
      <w:r w:rsidRPr="00DF1CC3">
        <w:rPr>
          <w:szCs w:val="21"/>
        </w:rPr>
        <w:t xml:space="preserve">6. </w:t>
      </w:r>
      <w:r w:rsidRPr="00DF1CC3">
        <w:rPr>
          <w:szCs w:val="21"/>
        </w:rPr>
        <w:t>有高血压、心脏病、糖尿病、肾病等慢性病患者应在医师指导下服用。</w:t>
      </w:r>
    </w:p>
    <w:p w:rsidR="00500F7E" w:rsidRPr="00DF1CC3" w:rsidRDefault="00500F7E" w:rsidP="00500F7E">
      <w:pPr>
        <w:rPr>
          <w:szCs w:val="21"/>
        </w:rPr>
      </w:pPr>
      <w:r w:rsidRPr="00DF1CC3">
        <w:rPr>
          <w:szCs w:val="21"/>
        </w:rPr>
        <w:t xml:space="preserve">7. </w:t>
      </w:r>
      <w:r w:rsidRPr="00DF1CC3">
        <w:rPr>
          <w:szCs w:val="21"/>
        </w:rPr>
        <w:t>患处不宜用热水洗烫。不宜滥用护肤、止痒的化妆品及外用药物。必需使用时，应在医师指导下使用。</w:t>
      </w:r>
    </w:p>
    <w:p w:rsidR="00500F7E" w:rsidRPr="00DF1CC3" w:rsidRDefault="00500F7E" w:rsidP="00500F7E">
      <w:pPr>
        <w:rPr>
          <w:szCs w:val="21"/>
        </w:rPr>
      </w:pPr>
      <w:r w:rsidRPr="00DF1CC3">
        <w:rPr>
          <w:szCs w:val="21"/>
        </w:rPr>
        <w:t xml:space="preserve">8. </w:t>
      </w:r>
      <w:r w:rsidRPr="00DF1CC3">
        <w:rPr>
          <w:szCs w:val="21"/>
        </w:rPr>
        <w:t>服药期间如出现口唇发麻应立即停药。如皮肤出现红斑、丘疹、水疱等其他皮疹时，应去医院就诊。</w:t>
      </w:r>
    </w:p>
    <w:p w:rsidR="00500F7E" w:rsidRPr="00DF1CC3" w:rsidRDefault="00500F7E" w:rsidP="00500F7E">
      <w:pPr>
        <w:rPr>
          <w:szCs w:val="21"/>
        </w:rPr>
      </w:pPr>
      <w:r w:rsidRPr="00DF1CC3">
        <w:rPr>
          <w:szCs w:val="21"/>
        </w:rPr>
        <w:t xml:space="preserve">9. </w:t>
      </w:r>
      <w:r w:rsidRPr="00DF1CC3">
        <w:rPr>
          <w:szCs w:val="21"/>
        </w:rPr>
        <w:t>服药</w:t>
      </w:r>
      <w:r w:rsidRPr="00DF1CC3">
        <w:rPr>
          <w:szCs w:val="21"/>
        </w:rPr>
        <w:t>7</w:t>
      </w:r>
      <w:r w:rsidRPr="00DF1CC3">
        <w:rPr>
          <w:szCs w:val="21"/>
        </w:rPr>
        <w:t>天症状无缓解，应去医院就诊。</w:t>
      </w:r>
    </w:p>
    <w:p w:rsidR="00500F7E" w:rsidRPr="00DF1CC3" w:rsidRDefault="00500F7E" w:rsidP="00500F7E">
      <w:pPr>
        <w:rPr>
          <w:szCs w:val="21"/>
        </w:rPr>
      </w:pPr>
      <w:r w:rsidRPr="00DF1CC3">
        <w:rPr>
          <w:szCs w:val="21"/>
        </w:rPr>
        <w:t>10.</w:t>
      </w:r>
      <w:r w:rsidRPr="00DF1CC3">
        <w:rPr>
          <w:szCs w:val="21"/>
        </w:rPr>
        <w:t>严格按用法用量服用，本品不宜长期或反复服用。</w:t>
      </w:r>
    </w:p>
    <w:p w:rsidR="00500F7E" w:rsidRPr="00DF1CC3" w:rsidRDefault="00500F7E" w:rsidP="00500F7E">
      <w:pPr>
        <w:rPr>
          <w:szCs w:val="21"/>
        </w:rPr>
      </w:pPr>
      <w:r w:rsidRPr="00DF1CC3">
        <w:rPr>
          <w:szCs w:val="21"/>
        </w:rPr>
        <w:t>11.</w:t>
      </w:r>
      <w:r w:rsidRPr="00DF1CC3">
        <w:rPr>
          <w:szCs w:val="21"/>
        </w:rPr>
        <w:t>对本品过敏者禁用，过敏体质者慎用。</w:t>
      </w:r>
      <w:r w:rsidRPr="00DF1CC3">
        <w:rPr>
          <w:szCs w:val="21"/>
        </w:rPr>
        <w:t xml:space="preserve"> </w:t>
      </w:r>
    </w:p>
    <w:p w:rsidR="00500F7E" w:rsidRPr="00DF1CC3" w:rsidRDefault="00500F7E" w:rsidP="00500F7E">
      <w:pPr>
        <w:rPr>
          <w:szCs w:val="21"/>
        </w:rPr>
      </w:pPr>
      <w:r w:rsidRPr="00DF1CC3">
        <w:rPr>
          <w:szCs w:val="21"/>
        </w:rPr>
        <w:t>12.</w:t>
      </w:r>
      <w:r w:rsidRPr="00DF1CC3">
        <w:rPr>
          <w:szCs w:val="21"/>
        </w:rPr>
        <w:t>本品性状发生改变时禁止使用。</w:t>
      </w:r>
    </w:p>
    <w:p w:rsidR="00500F7E" w:rsidRPr="00DF1CC3" w:rsidRDefault="00500F7E" w:rsidP="00500F7E">
      <w:pPr>
        <w:rPr>
          <w:szCs w:val="21"/>
        </w:rPr>
      </w:pPr>
      <w:r w:rsidRPr="00DF1CC3">
        <w:rPr>
          <w:szCs w:val="21"/>
        </w:rPr>
        <w:t>13.</w:t>
      </w:r>
      <w:r w:rsidRPr="00DF1CC3">
        <w:rPr>
          <w:szCs w:val="21"/>
        </w:rPr>
        <w:t>儿童必须在成人监护下使用。</w:t>
      </w:r>
    </w:p>
    <w:p w:rsidR="00500F7E" w:rsidRPr="00DF1CC3" w:rsidRDefault="00500F7E" w:rsidP="00500F7E">
      <w:pPr>
        <w:rPr>
          <w:szCs w:val="21"/>
        </w:rPr>
      </w:pPr>
      <w:r w:rsidRPr="00DF1CC3">
        <w:rPr>
          <w:szCs w:val="21"/>
        </w:rPr>
        <w:t>14.</w:t>
      </w:r>
      <w:r w:rsidRPr="00DF1CC3">
        <w:rPr>
          <w:szCs w:val="21"/>
        </w:rPr>
        <w:t>请将本品放在儿童不能接触的地方。</w:t>
      </w:r>
    </w:p>
    <w:p w:rsidR="00500F7E" w:rsidRPr="00DF1CC3" w:rsidRDefault="00500F7E" w:rsidP="00500F7E">
      <w:pPr>
        <w:rPr>
          <w:szCs w:val="21"/>
        </w:rPr>
      </w:pPr>
      <w:r w:rsidRPr="00DF1CC3">
        <w:rPr>
          <w:szCs w:val="21"/>
        </w:rPr>
        <w:t>15.</w:t>
      </w:r>
      <w:r w:rsidRPr="00DF1CC3">
        <w:rPr>
          <w:szCs w:val="21"/>
        </w:rPr>
        <w:t>如正在使用其他药品，使用本品前请咨询医师或药师。</w:t>
      </w:r>
    </w:p>
    <w:p w:rsidR="00500F7E" w:rsidRPr="00DF1CC3" w:rsidRDefault="00500F7E" w:rsidP="00500F7E">
      <w:pPr>
        <w:rPr>
          <w:szCs w:val="21"/>
        </w:rPr>
      </w:pPr>
      <w:r w:rsidRPr="00DF1CC3">
        <w:rPr>
          <w:szCs w:val="21"/>
        </w:rPr>
        <w:t>[</w:t>
      </w:r>
      <w:r w:rsidRPr="00DF1CC3">
        <w:rPr>
          <w:szCs w:val="21"/>
        </w:rPr>
        <w:t>药物相互作用］如与其他药物同时使用可能会发生药物相互作用，详情请咨询医师或药师。</w:t>
      </w:r>
    </w:p>
    <w:p w:rsidR="00500F7E" w:rsidRPr="00DF1CC3" w:rsidRDefault="00500F7E" w:rsidP="00500F7E">
      <w:pPr>
        <w:rPr>
          <w:bCs/>
          <w:szCs w:val="21"/>
        </w:rPr>
      </w:pPr>
      <w:r w:rsidRPr="00DF1CC3">
        <w:rPr>
          <w:bCs/>
          <w:szCs w:val="21"/>
        </w:rPr>
        <w:t>[</w:t>
      </w:r>
      <w:r w:rsidRPr="00DF1CC3">
        <w:rPr>
          <w:bCs/>
          <w:szCs w:val="21"/>
        </w:rPr>
        <w:t>贮藏</w:t>
      </w:r>
      <w:r w:rsidRPr="00DF1CC3">
        <w:rPr>
          <w:bCs/>
          <w:szCs w:val="21"/>
        </w:rPr>
        <w:t xml:space="preserve">] </w:t>
      </w:r>
    </w:p>
    <w:p w:rsidR="00500F7E" w:rsidRPr="00DF1CC3" w:rsidRDefault="00500F7E" w:rsidP="00500F7E">
      <w:pPr>
        <w:rPr>
          <w:bCs/>
          <w:szCs w:val="21"/>
        </w:rPr>
      </w:pPr>
      <w:r w:rsidRPr="00DF1CC3">
        <w:rPr>
          <w:bCs/>
          <w:szCs w:val="21"/>
        </w:rPr>
        <w:t>[</w:t>
      </w:r>
      <w:r w:rsidRPr="00DF1CC3">
        <w:rPr>
          <w:bCs/>
          <w:szCs w:val="21"/>
        </w:rPr>
        <w:t>包装</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有效期</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执行标准</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批准文号</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说明书修订日期</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生产企业</w:t>
      </w:r>
      <w:r w:rsidRPr="00DF1CC3">
        <w:rPr>
          <w:bCs/>
          <w:szCs w:val="21"/>
        </w:rPr>
        <w:t>]</w:t>
      </w:r>
    </w:p>
    <w:p w:rsidR="00500F7E" w:rsidRPr="00DF1CC3" w:rsidRDefault="00500F7E" w:rsidP="00500F7E">
      <w:pPr>
        <w:rPr>
          <w:bCs/>
          <w:szCs w:val="21"/>
        </w:rPr>
      </w:pPr>
      <w:r w:rsidRPr="00DF1CC3">
        <w:rPr>
          <w:bCs/>
          <w:szCs w:val="21"/>
        </w:rPr>
        <w:t>企业名称：</w:t>
      </w:r>
      <w:r w:rsidRPr="00DF1CC3">
        <w:rPr>
          <w:bCs/>
          <w:szCs w:val="21"/>
        </w:rPr>
        <w:t xml:space="preserve"> </w:t>
      </w:r>
    </w:p>
    <w:p w:rsidR="00500F7E" w:rsidRPr="00DF1CC3" w:rsidRDefault="00500F7E" w:rsidP="00500F7E">
      <w:pPr>
        <w:rPr>
          <w:bCs/>
          <w:szCs w:val="21"/>
        </w:rPr>
      </w:pPr>
      <w:r w:rsidRPr="00DF1CC3">
        <w:rPr>
          <w:bCs/>
          <w:szCs w:val="21"/>
        </w:rPr>
        <w:t>生产地址：</w:t>
      </w:r>
    </w:p>
    <w:p w:rsidR="00500F7E" w:rsidRPr="00DF1CC3" w:rsidRDefault="00500F7E" w:rsidP="00500F7E">
      <w:pPr>
        <w:rPr>
          <w:bCs/>
          <w:szCs w:val="21"/>
        </w:rPr>
      </w:pPr>
      <w:r w:rsidRPr="00DF1CC3">
        <w:rPr>
          <w:bCs/>
          <w:szCs w:val="21"/>
        </w:rPr>
        <w:t>邮政编码：</w:t>
      </w:r>
    </w:p>
    <w:p w:rsidR="00500F7E" w:rsidRPr="00DF1CC3" w:rsidRDefault="00500F7E" w:rsidP="00500F7E">
      <w:pPr>
        <w:rPr>
          <w:bCs/>
          <w:szCs w:val="21"/>
        </w:rPr>
      </w:pPr>
      <w:r w:rsidRPr="00DF1CC3">
        <w:rPr>
          <w:bCs/>
          <w:szCs w:val="21"/>
        </w:rPr>
        <w:t>电话号码：</w:t>
      </w:r>
    </w:p>
    <w:p w:rsidR="00500F7E" w:rsidRPr="00DF1CC3" w:rsidRDefault="00500F7E" w:rsidP="00500F7E">
      <w:pPr>
        <w:rPr>
          <w:bCs/>
          <w:szCs w:val="21"/>
        </w:rPr>
      </w:pPr>
      <w:r w:rsidRPr="00DF1CC3">
        <w:rPr>
          <w:bCs/>
          <w:szCs w:val="21"/>
        </w:rPr>
        <w:t>传真号码：</w:t>
      </w:r>
    </w:p>
    <w:p w:rsidR="00500F7E" w:rsidRPr="00DF1CC3" w:rsidRDefault="00500F7E" w:rsidP="00500F7E">
      <w:pPr>
        <w:rPr>
          <w:bCs/>
          <w:szCs w:val="21"/>
        </w:rPr>
      </w:pPr>
      <w:r w:rsidRPr="00DF1CC3">
        <w:rPr>
          <w:bCs/>
          <w:szCs w:val="21"/>
        </w:rPr>
        <w:t>网</w:t>
      </w:r>
      <w:r w:rsidRPr="00DF1CC3">
        <w:rPr>
          <w:bCs/>
          <w:szCs w:val="21"/>
        </w:rPr>
        <w:t xml:space="preserve">   </w:t>
      </w:r>
      <w:r w:rsidRPr="00DF1CC3">
        <w:rPr>
          <w:bCs/>
          <w:szCs w:val="21"/>
        </w:rPr>
        <w:t>址：</w:t>
      </w:r>
    </w:p>
    <w:p w:rsidR="00500F7E" w:rsidRPr="00DF1CC3" w:rsidRDefault="00500F7E" w:rsidP="00500F7E">
      <w:pPr>
        <w:rPr>
          <w:szCs w:val="21"/>
        </w:rPr>
      </w:pPr>
      <w:r w:rsidRPr="00DF1CC3">
        <w:rPr>
          <w:szCs w:val="21"/>
        </w:rPr>
        <w:t>如有问题可与生产企业联系。</w:t>
      </w: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jc w:val="center"/>
        <w:rPr>
          <w:rFonts w:eastAsia="方正小标宋简体"/>
          <w:sz w:val="36"/>
          <w:szCs w:val="36"/>
        </w:rPr>
      </w:pPr>
      <w:r w:rsidRPr="00DF1CC3">
        <w:rPr>
          <w:rFonts w:eastAsia="方正小标宋简体"/>
          <w:sz w:val="36"/>
          <w:szCs w:val="36"/>
        </w:rPr>
        <w:t>金蝉止痒颗粒非处方药说明书范本</w:t>
      </w:r>
    </w:p>
    <w:p w:rsidR="00500F7E" w:rsidRPr="00DF1CC3" w:rsidRDefault="00500F7E" w:rsidP="00500F7E">
      <w:pPr>
        <w:rPr>
          <w:szCs w:val="21"/>
        </w:rPr>
      </w:pPr>
    </w:p>
    <w:p w:rsidR="00500F7E" w:rsidRPr="00DF1CC3" w:rsidRDefault="00500F7E" w:rsidP="00500F7E">
      <w:pPr>
        <w:rPr>
          <w:szCs w:val="21"/>
        </w:rPr>
      </w:pPr>
      <w:r w:rsidRPr="00DF1CC3">
        <w:rPr>
          <w:szCs w:val="21"/>
        </w:rPr>
        <w:t>请仔细阅读说明书并按说明使用或在药师指导下购买和使用。</w:t>
      </w:r>
    </w:p>
    <w:p w:rsidR="00500F7E" w:rsidRPr="00DF1CC3" w:rsidRDefault="00500F7E" w:rsidP="00500F7E">
      <w:pPr>
        <w:rPr>
          <w:bCs/>
          <w:szCs w:val="21"/>
        </w:rPr>
      </w:pPr>
      <w:r w:rsidRPr="00DF1CC3">
        <w:rPr>
          <w:bCs/>
          <w:szCs w:val="21"/>
        </w:rPr>
        <w:t>[</w:t>
      </w:r>
      <w:r w:rsidRPr="00DF1CC3">
        <w:rPr>
          <w:bCs/>
          <w:szCs w:val="21"/>
        </w:rPr>
        <w:t>药品名称</w:t>
      </w:r>
      <w:r w:rsidRPr="00DF1CC3">
        <w:rPr>
          <w:bCs/>
          <w:szCs w:val="21"/>
        </w:rPr>
        <w:t>]</w:t>
      </w:r>
    </w:p>
    <w:p w:rsidR="00500F7E" w:rsidRPr="00DF1CC3" w:rsidRDefault="00500F7E" w:rsidP="00500F7E">
      <w:pPr>
        <w:rPr>
          <w:szCs w:val="21"/>
        </w:rPr>
      </w:pPr>
      <w:r w:rsidRPr="00DF1CC3">
        <w:rPr>
          <w:szCs w:val="21"/>
        </w:rPr>
        <w:t>通用名称：金蝉止痒颗粒</w:t>
      </w:r>
    </w:p>
    <w:p w:rsidR="00500F7E" w:rsidRPr="00DF1CC3" w:rsidRDefault="00500F7E" w:rsidP="00500F7E">
      <w:pPr>
        <w:rPr>
          <w:szCs w:val="21"/>
        </w:rPr>
      </w:pPr>
      <w:r w:rsidRPr="00DF1CC3">
        <w:rPr>
          <w:szCs w:val="21"/>
        </w:rPr>
        <w:t>汉语拼音：</w:t>
      </w:r>
    </w:p>
    <w:p w:rsidR="00500F7E" w:rsidRPr="00DF1CC3" w:rsidRDefault="00500F7E" w:rsidP="00500F7E">
      <w:pPr>
        <w:rPr>
          <w:szCs w:val="21"/>
        </w:rPr>
      </w:pPr>
      <w:r w:rsidRPr="00DF1CC3">
        <w:rPr>
          <w:bCs/>
          <w:szCs w:val="21"/>
        </w:rPr>
        <w:t>[</w:t>
      </w:r>
      <w:r w:rsidRPr="00DF1CC3">
        <w:rPr>
          <w:bCs/>
          <w:szCs w:val="21"/>
        </w:rPr>
        <w:t>成份</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性状</w:t>
      </w:r>
      <w:r w:rsidRPr="00DF1CC3">
        <w:rPr>
          <w:bCs/>
          <w:szCs w:val="21"/>
        </w:rPr>
        <w:t>]</w:t>
      </w:r>
    </w:p>
    <w:p w:rsidR="00500F7E" w:rsidRPr="00DF1CC3" w:rsidRDefault="00500F7E" w:rsidP="00500F7E">
      <w:pPr>
        <w:rPr>
          <w:szCs w:val="21"/>
        </w:rPr>
      </w:pPr>
      <w:r w:rsidRPr="00DF1CC3">
        <w:rPr>
          <w:bCs/>
          <w:szCs w:val="21"/>
        </w:rPr>
        <w:t>[</w:t>
      </w:r>
      <w:r w:rsidRPr="00DF1CC3">
        <w:rPr>
          <w:bCs/>
          <w:szCs w:val="21"/>
        </w:rPr>
        <w:t>功能主治</w:t>
      </w:r>
      <w:r w:rsidRPr="00DF1CC3">
        <w:rPr>
          <w:bCs/>
          <w:szCs w:val="21"/>
        </w:rPr>
        <w:t xml:space="preserve">] </w:t>
      </w:r>
      <w:r w:rsidRPr="00DF1CC3">
        <w:rPr>
          <w:szCs w:val="21"/>
        </w:rPr>
        <w:t>清热解毒，燥湿止痒。适用于湿热内蕴引起的丘疹性荨麻疹、夏季皮炎等皮肤瘙痒症状。</w:t>
      </w:r>
    </w:p>
    <w:p w:rsidR="00500F7E" w:rsidRPr="00DF1CC3" w:rsidRDefault="00500F7E" w:rsidP="00500F7E">
      <w:pPr>
        <w:rPr>
          <w:szCs w:val="21"/>
        </w:rPr>
      </w:pPr>
      <w:r w:rsidRPr="00DF1CC3">
        <w:rPr>
          <w:bCs/>
          <w:szCs w:val="21"/>
        </w:rPr>
        <w:t>[</w:t>
      </w:r>
      <w:r w:rsidRPr="00DF1CC3">
        <w:rPr>
          <w:bCs/>
          <w:szCs w:val="21"/>
        </w:rPr>
        <w:t>规格</w:t>
      </w:r>
      <w:r w:rsidRPr="00DF1CC3">
        <w:rPr>
          <w:bCs/>
          <w:szCs w:val="21"/>
        </w:rPr>
        <w:t>]</w:t>
      </w:r>
      <w:r w:rsidRPr="00DF1CC3">
        <w:rPr>
          <w:rFonts w:eastAsia="仿宋"/>
          <w:sz w:val="28"/>
          <w:szCs w:val="28"/>
        </w:rPr>
        <w:t xml:space="preserve"> </w:t>
      </w:r>
      <w:r w:rsidRPr="00DF1CC3">
        <w:rPr>
          <w:szCs w:val="21"/>
        </w:rPr>
        <w:t>每袋装</w:t>
      </w:r>
      <w:smartTag w:uri="urn:schemas-microsoft-com:office:smarttags" w:element="chmetcnv">
        <w:smartTagPr>
          <w:attr w:name="TCSC" w:val="0"/>
          <w:attr w:name="NumberType" w:val="1"/>
          <w:attr w:name="Negative" w:val="False"/>
          <w:attr w:name="HasSpace" w:val="False"/>
          <w:attr w:name="SourceValue" w:val="6"/>
          <w:attr w:name="UnitName" w:val="克"/>
        </w:smartTagPr>
        <w:r w:rsidRPr="00DF1CC3">
          <w:rPr>
            <w:szCs w:val="21"/>
          </w:rPr>
          <w:t>6</w:t>
        </w:r>
        <w:r w:rsidRPr="00DF1CC3">
          <w:rPr>
            <w:szCs w:val="21"/>
          </w:rPr>
          <w:t>克</w:t>
        </w:r>
      </w:smartTag>
      <w:r w:rsidRPr="00DF1CC3">
        <w:rPr>
          <w:szCs w:val="21"/>
        </w:rPr>
        <w:t>(</w:t>
      </w:r>
      <w:r w:rsidRPr="00DF1CC3">
        <w:rPr>
          <w:szCs w:val="21"/>
        </w:rPr>
        <w:t>无蔗糖</w:t>
      </w:r>
      <w:r w:rsidRPr="00DF1CC3">
        <w:rPr>
          <w:szCs w:val="21"/>
        </w:rPr>
        <w:t>)</w:t>
      </w:r>
    </w:p>
    <w:p w:rsidR="00500F7E" w:rsidRPr="00DF1CC3" w:rsidRDefault="00500F7E" w:rsidP="00500F7E">
      <w:pPr>
        <w:rPr>
          <w:szCs w:val="21"/>
        </w:rPr>
      </w:pPr>
      <w:r w:rsidRPr="00DF1CC3">
        <w:rPr>
          <w:bCs/>
          <w:szCs w:val="21"/>
        </w:rPr>
        <w:t>[</w:t>
      </w:r>
      <w:r w:rsidRPr="00DF1CC3">
        <w:rPr>
          <w:bCs/>
          <w:szCs w:val="21"/>
        </w:rPr>
        <w:t>用法用量</w:t>
      </w:r>
      <w:r w:rsidRPr="00DF1CC3">
        <w:rPr>
          <w:bCs/>
          <w:szCs w:val="21"/>
        </w:rPr>
        <w:t>]</w:t>
      </w:r>
      <w:r w:rsidRPr="00DF1CC3">
        <w:rPr>
          <w:szCs w:val="21"/>
        </w:rPr>
        <w:t xml:space="preserve"> </w:t>
      </w:r>
      <w:r w:rsidRPr="00DF1CC3">
        <w:rPr>
          <w:szCs w:val="21"/>
        </w:rPr>
        <w:t>开水冲服。一次</w:t>
      </w:r>
      <w:smartTag w:uri="urn:schemas-microsoft-com:office:smarttags" w:element="chmetcnv">
        <w:smartTagPr>
          <w:attr w:name="TCSC" w:val="0"/>
          <w:attr w:name="NumberType" w:val="1"/>
          <w:attr w:name="Negative" w:val="False"/>
          <w:attr w:name="HasSpace" w:val="False"/>
          <w:attr w:name="SourceValue" w:val="12"/>
          <w:attr w:name="UnitName" w:val="克"/>
        </w:smartTagPr>
        <w:r w:rsidRPr="00DF1CC3">
          <w:rPr>
            <w:szCs w:val="21"/>
          </w:rPr>
          <w:t>12</w:t>
        </w:r>
        <w:r w:rsidRPr="00DF1CC3">
          <w:rPr>
            <w:szCs w:val="21"/>
          </w:rPr>
          <w:t>克</w:t>
        </w:r>
      </w:smartTag>
      <w:r w:rsidRPr="00DF1CC3">
        <w:rPr>
          <w:szCs w:val="21"/>
        </w:rPr>
        <w:t>，一日</w:t>
      </w:r>
      <w:r w:rsidRPr="00DF1CC3">
        <w:rPr>
          <w:szCs w:val="21"/>
        </w:rPr>
        <w:t>3</w:t>
      </w:r>
      <w:r w:rsidRPr="00DF1CC3">
        <w:rPr>
          <w:szCs w:val="21"/>
        </w:rPr>
        <w:t>次。饭后服用。</w:t>
      </w:r>
    </w:p>
    <w:p w:rsidR="00500F7E" w:rsidRPr="00DF1CC3" w:rsidRDefault="00500F7E" w:rsidP="00500F7E">
      <w:pPr>
        <w:rPr>
          <w:bCs/>
          <w:szCs w:val="21"/>
        </w:rPr>
      </w:pPr>
      <w:r w:rsidRPr="00DF1CC3">
        <w:rPr>
          <w:bCs/>
          <w:szCs w:val="21"/>
        </w:rPr>
        <w:t>[</w:t>
      </w:r>
      <w:r w:rsidRPr="00DF1CC3">
        <w:rPr>
          <w:bCs/>
          <w:szCs w:val="21"/>
        </w:rPr>
        <w:t>不良反应</w:t>
      </w:r>
      <w:r w:rsidRPr="00DF1CC3">
        <w:rPr>
          <w:bCs/>
          <w:szCs w:val="21"/>
        </w:rPr>
        <w:t xml:space="preserve">] </w:t>
      </w:r>
      <w:r w:rsidRPr="00DF1CC3">
        <w:rPr>
          <w:bCs/>
          <w:szCs w:val="21"/>
        </w:rPr>
        <w:t>少数患者出现口干、食欲减退、恶心、呕吐、腹痛、腹泻、头昏，一般停药后可消失。</w:t>
      </w:r>
    </w:p>
    <w:p w:rsidR="00500F7E" w:rsidRPr="00DF1CC3" w:rsidRDefault="00500F7E" w:rsidP="00500F7E">
      <w:pPr>
        <w:rPr>
          <w:szCs w:val="21"/>
        </w:rPr>
      </w:pPr>
      <w:r w:rsidRPr="00DF1CC3">
        <w:rPr>
          <w:bCs/>
          <w:szCs w:val="21"/>
        </w:rPr>
        <w:t>[</w:t>
      </w:r>
      <w:r w:rsidRPr="00DF1CC3">
        <w:rPr>
          <w:bCs/>
          <w:szCs w:val="21"/>
        </w:rPr>
        <w:t>禁忌</w:t>
      </w:r>
      <w:r w:rsidRPr="00DF1CC3">
        <w:rPr>
          <w:bCs/>
          <w:szCs w:val="21"/>
        </w:rPr>
        <w:t xml:space="preserve">] </w:t>
      </w:r>
      <w:r w:rsidRPr="00DF1CC3">
        <w:rPr>
          <w:szCs w:val="21"/>
        </w:rPr>
        <w:t>孕妇禁用。肝功能异常者禁用。</w:t>
      </w:r>
    </w:p>
    <w:p w:rsidR="00500F7E" w:rsidRPr="00DF1CC3" w:rsidRDefault="00500F7E" w:rsidP="00500F7E">
      <w:pPr>
        <w:rPr>
          <w:bCs/>
          <w:szCs w:val="21"/>
        </w:rPr>
      </w:pPr>
      <w:r w:rsidRPr="00DF1CC3">
        <w:rPr>
          <w:bCs/>
          <w:szCs w:val="21"/>
        </w:rPr>
        <w:t>[</w:t>
      </w:r>
      <w:r w:rsidRPr="00DF1CC3">
        <w:rPr>
          <w:bCs/>
          <w:szCs w:val="21"/>
        </w:rPr>
        <w:t>注意事项</w:t>
      </w:r>
      <w:r w:rsidRPr="00DF1CC3">
        <w:rPr>
          <w:bCs/>
          <w:szCs w:val="21"/>
        </w:rPr>
        <w:t>]</w:t>
      </w:r>
    </w:p>
    <w:p w:rsidR="00500F7E" w:rsidRPr="00DF1CC3" w:rsidRDefault="00500F7E" w:rsidP="00500F7E">
      <w:pPr>
        <w:rPr>
          <w:szCs w:val="21"/>
        </w:rPr>
      </w:pPr>
      <w:r w:rsidRPr="00DF1CC3">
        <w:rPr>
          <w:szCs w:val="21"/>
        </w:rPr>
        <w:t xml:space="preserve">1. </w:t>
      </w:r>
      <w:r w:rsidRPr="00DF1CC3">
        <w:rPr>
          <w:szCs w:val="21"/>
        </w:rPr>
        <w:t>忌食辛辣腥发等刺激性类食物。</w:t>
      </w:r>
    </w:p>
    <w:p w:rsidR="00500F7E" w:rsidRPr="00DF1CC3" w:rsidRDefault="00500F7E" w:rsidP="00500F7E">
      <w:pPr>
        <w:rPr>
          <w:szCs w:val="21"/>
        </w:rPr>
      </w:pPr>
      <w:r w:rsidRPr="00DF1CC3">
        <w:rPr>
          <w:szCs w:val="21"/>
        </w:rPr>
        <w:t xml:space="preserve">2. </w:t>
      </w:r>
      <w:r w:rsidRPr="00DF1CC3">
        <w:rPr>
          <w:szCs w:val="21"/>
        </w:rPr>
        <w:t>婴幼儿、脾胃虚寒者慎用。</w:t>
      </w:r>
    </w:p>
    <w:p w:rsidR="00500F7E" w:rsidRPr="00DF1CC3" w:rsidRDefault="00500F7E" w:rsidP="00500F7E">
      <w:pPr>
        <w:rPr>
          <w:szCs w:val="21"/>
        </w:rPr>
      </w:pPr>
      <w:r w:rsidRPr="00DF1CC3">
        <w:rPr>
          <w:szCs w:val="21"/>
        </w:rPr>
        <w:t xml:space="preserve">3. </w:t>
      </w:r>
      <w:r w:rsidRPr="00DF1CC3">
        <w:rPr>
          <w:szCs w:val="21"/>
        </w:rPr>
        <w:t>儿童、哺乳期妇女、年老体弱者应在医师指导下使用。</w:t>
      </w:r>
    </w:p>
    <w:p w:rsidR="00500F7E" w:rsidRPr="00DF1CC3" w:rsidRDefault="00500F7E" w:rsidP="00500F7E">
      <w:pPr>
        <w:rPr>
          <w:szCs w:val="21"/>
        </w:rPr>
      </w:pPr>
      <w:r w:rsidRPr="00DF1CC3">
        <w:rPr>
          <w:szCs w:val="21"/>
        </w:rPr>
        <w:t xml:space="preserve">4. </w:t>
      </w:r>
      <w:r w:rsidRPr="00DF1CC3">
        <w:rPr>
          <w:szCs w:val="21"/>
        </w:rPr>
        <w:t>服用或注射某种药物而发生的荨麻疹为药物过敏（药疹）所致，应及时到医院就诊。</w:t>
      </w:r>
    </w:p>
    <w:p w:rsidR="00500F7E" w:rsidRPr="00DF1CC3" w:rsidRDefault="00500F7E" w:rsidP="00500F7E">
      <w:pPr>
        <w:rPr>
          <w:szCs w:val="21"/>
        </w:rPr>
      </w:pPr>
      <w:r w:rsidRPr="00DF1CC3">
        <w:rPr>
          <w:szCs w:val="21"/>
        </w:rPr>
        <w:t xml:space="preserve">5. </w:t>
      </w:r>
      <w:r w:rsidRPr="00DF1CC3">
        <w:rPr>
          <w:szCs w:val="21"/>
        </w:rPr>
        <w:t>因肾病、糖尿病、黄疸、肿瘤等疾病引起的皮肤瘙痒，应以治疗病因为主，若需用本品</w:t>
      </w:r>
      <w:r w:rsidRPr="00DF1CC3">
        <w:rPr>
          <w:szCs w:val="21"/>
        </w:rPr>
        <w:lastRenderedPageBreak/>
        <w:t>时，应在医师指导下服用。</w:t>
      </w:r>
    </w:p>
    <w:p w:rsidR="00500F7E" w:rsidRPr="00DF1CC3" w:rsidRDefault="00500F7E" w:rsidP="00500F7E">
      <w:pPr>
        <w:rPr>
          <w:szCs w:val="21"/>
        </w:rPr>
      </w:pPr>
      <w:r w:rsidRPr="00DF1CC3">
        <w:rPr>
          <w:szCs w:val="21"/>
        </w:rPr>
        <w:t xml:space="preserve">6. </w:t>
      </w:r>
      <w:r w:rsidRPr="00DF1CC3">
        <w:rPr>
          <w:szCs w:val="21"/>
        </w:rPr>
        <w:t>有高血压、心脏病、糖尿病、肾病等慢性病患者应在医师指导下服用。</w:t>
      </w:r>
    </w:p>
    <w:p w:rsidR="00500F7E" w:rsidRPr="00DF1CC3" w:rsidRDefault="00500F7E" w:rsidP="00500F7E">
      <w:pPr>
        <w:rPr>
          <w:szCs w:val="21"/>
        </w:rPr>
      </w:pPr>
      <w:r w:rsidRPr="00DF1CC3">
        <w:rPr>
          <w:szCs w:val="21"/>
        </w:rPr>
        <w:t xml:space="preserve">7. </w:t>
      </w:r>
      <w:r w:rsidRPr="00DF1CC3">
        <w:rPr>
          <w:szCs w:val="21"/>
        </w:rPr>
        <w:t>患处不宜用热水洗烫。不宜滥用护肤、止痒的化妆品及外用药物。必需使用时，应在医师指导下使用。</w:t>
      </w:r>
    </w:p>
    <w:p w:rsidR="00500F7E" w:rsidRPr="00DF1CC3" w:rsidRDefault="00500F7E" w:rsidP="00500F7E">
      <w:pPr>
        <w:rPr>
          <w:szCs w:val="21"/>
        </w:rPr>
      </w:pPr>
      <w:r w:rsidRPr="00DF1CC3">
        <w:rPr>
          <w:szCs w:val="21"/>
        </w:rPr>
        <w:t xml:space="preserve">8. </w:t>
      </w:r>
      <w:r w:rsidRPr="00DF1CC3">
        <w:rPr>
          <w:szCs w:val="21"/>
        </w:rPr>
        <w:t>服药期间如出现口唇发麻应立即停药。如皮肤出现红斑、丘疹、水疱等其他皮疹时，应去医院就诊。</w:t>
      </w:r>
    </w:p>
    <w:p w:rsidR="00500F7E" w:rsidRPr="00DF1CC3" w:rsidRDefault="00500F7E" w:rsidP="00500F7E">
      <w:pPr>
        <w:rPr>
          <w:szCs w:val="21"/>
        </w:rPr>
      </w:pPr>
      <w:r w:rsidRPr="00DF1CC3">
        <w:rPr>
          <w:szCs w:val="21"/>
        </w:rPr>
        <w:t xml:space="preserve">9. </w:t>
      </w:r>
      <w:r w:rsidRPr="00DF1CC3">
        <w:rPr>
          <w:szCs w:val="21"/>
        </w:rPr>
        <w:t>服药</w:t>
      </w:r>
      <w:r w:rsidRPr="00DF1CC3">
        <w:rPr>
          <w:szCs w:val="21"/>
        </w:rPr>
        <w:t>7</w:t>
      </w:r>
      <w:r w:rsidRPr="00DF1CC3">
        <w:rPr>
          <w:szCs w:val="21"/>
        </w:rPr>
        <w:t>天症状无缓解，应去医院就诊。</w:t>
      </w:r>
    </w:p>
    <w:p w:rsidR="00500F7E" w:rsidRPr="00DF1CC3" w:rsidRDefault="00500F7E" w:rsidP="00500F7E">
      <w:pPr>
        <w:rPr>
          <w:szCs w:val="21"/>
        </w:rPr>
      </w:pPr>
      <w:r w:rsidRPr="00DF1CC3">
        <w:rPr>
          <w:szCs w:val="21"/>
        </w:rPr>
        <w:t>10.</w:t>
      </w:r>
      <w:r w:rsidRPr="00DF1CC3">
        <w:rPr>
          <w:szCs w:val="21"/>
        </w:rPr>
        <w:t>严格按用法用量服用，本品不宜长期或反复服用。</w:t>
      </w:r>
    </w:p>
    <w:p w:rsidR="00500F7E" w:rsidRPr="00DF1CC3" w:rsidRDefault="00500F7E" w:rsidP="00500F7E">
      <w:pPr>
        <w:rPr>
          <w:szCs w:val="21"/>
        </w:rPr>
      </w:pPr>
      <w:r w:rsidRPr="00DF1CC3">
        <w:rPr>
          <w:szCs w:val="21"/>
        </w:rPr>
        <w:t>11.</w:t>
      </w:r>
      <w:r w:rsidRPr="00DF1CC3">
        <w:rPr>
          <w:szCs w:val="21"/>
        </w:rPr>
        <w:t>对本品过敏者禁用，过敏体质者慎用。</w:t>
      </w:r>
      <w:r w:rsidRPr="00DF1CC3">
        <w:rPr>
          <w:szCs w:val="21"/>
        </w:rPr>
        <w:t xml:space="preserve"> </w:t>
      </w:r>
    </w:p>
    <w:p w:rsidR="00500F7E" w:rsidRPr="00DF1CC3" w:rsidRDefault="00500F7E" w:rsidP="00500F7E">
      <w:pPr>
        <w:rPr>
          <w:szCs w:val="21"/>
        </w:rPr>
      </w:pPr>
      <w:r w:rsidRPr="00DF1CC3">
        <w:rPr>
          <w:szCs w:val="21"/>
        </w:rPr>
        <w:t>12.</w:t>
      </w:r>
      <w:r w:rsidRPr="00DF1CC3">
        <w:rPr>
          <w:szCs w:val="21"/>
        </w:rPr>
        <w:t>本品性状发生改变时禁止使用。</w:t>
      </w:r>
    </w:p>
    <w:p w:rsidR="00500F7E" w:rsidRPr="00DF1CC3" w:rsidRDefault="00500F7E" w:rsidP="00500F7E">
      <w:pPr>
        <w:rPr>
          <w:szCs w:val="21"/>
        </w:rPr>
      </w:pPr>
      <w:r w:rsidRPr="00DF1CC3">
        <w:rPr>
          <w:szCs w:val="21"/>
        </w:rPr>
        <w:t>13.</w:t>
      </w:r>
      <w:r w:rsidRPr="00DF1CC3">
        <w:rPr>
          <w:szCs w:val="21"/>
        </w:rPr>
        <w:t>儿童必须在成人监护下使用。</w:t>
      </w:r>
    </w:p>
    <w:p w:rsidR="00500F7E" w:rsidRPr="00DF1CC3" w:rsidRDefault="00500F7E" w:rsidP="00500F7E">
      <w:pPr>
        <w:rPr>
          <w:szCs w:val="21"/>
        </w:rPr>
      </w:pPr>
      <w:r w:rsidRPr="00DF1CC3">
        <w:rPr>
          <w:szCs w:val="21"/>
        </w:rPr>
        <w:t>14.</w:t>
      </w:r>
      <w:r w:rsidRPr="00DF1CC3">
        <w:rPr>
          <w:szCs w:val="21"/>
        </w:rPr>
        <w:t>请将本品放在儿童不能接触的地方。</w:t>
      </w:r>
    </w:p>
    <w:p w:rsidR="00500F7E" w:rsidRPr="00DF1CC3" w:rsidRDefault="00500F7E" w:rsidP="00500F7E">
      <w:pPr>
        <w:rPr>
          <w:szCs w:val="21"/>
        </w:rPr>
      </w:pPr>
      <w:r w:rsidRPr="00DF1CC3">
        <w:rPr>
          <w:szCs w:val="21"/>
        </w:rPr>
        <w:t>15.</w:t>
      </w:r>
      <w:r w:rsidRPr="00DF1CC3">
        <w:rPr>
          <w:szCs w:val="21"/>
        </w:rPr>
        <w:t>如正在使用其他药品，使用本品前请咨询医师或药师。</w:t>
      </w:r>
    </w:p>
    <w:p w:rsidR="00500F7E" w:rsidRPr="00DF1CC3" w:rsidRDefault="00500F7E" w:rsidP="00500F7E">
      <w:pPr>
        <w:rPr>
          <w:szCs w:val="21"/>
        </w:rPr>
      </w:pPr>
      <w:r w:rsidRPr="00DF1CC3">
        <w:rPr>
          <w:szCs w:val="21"/>
        </w:rPr>
        <w:t>[</w:t>
      </w:r>
      <w:r w:rsidRPr="00DF1CC3">
        <w:rPr>
          <w:szCs w:val="21"/>
        </w:rPr>
        <w:t>药物相互作用］如与其他药物同时使用可能会发生药物相互作用，详情请咨询医师或药师。</w:t>
      </w:r>
    </w:p>
    <w:p w:rsidR="00500F7E" w:rsidRPr="00DF1CC3" w:rsidRDefault="00500F7E" w:rsidP="00500F7E">
      <w:pPr>
        <w:rPr>
          <w:bCs/>
          <w:szCs w:val="21"/>
        </w:rPr>
      </w:pPr>
      <w:r w:rsidRPr="00DF1CC3">
        <w:rPr>
          <w:bCs/>
          <w:szCs w:val="21"/>
        </w:rPr>
        <w:t>[</w:t>
      </w:r>
      <w:r w:rsidRPr="00DF1CC3">
        <w:rPr>
          <w:bCs/>
          <w:szCs w:val="21"/>
        </w:rPr>
        <w:t>贮藏</w:t>
      </w:r>
      <w:r w:rsidRPr="00DF1CC3">
        <w:rPr>
          <w:bCs/>
          <w:szCs w:val="21"/>
        </w:rPr>
        <w:t xml:space="preserve">] </w:t>
      </w:r>
    </w:p>
    <w:p w:rsidR="00500F7E" w:rsidRPr="00DF1CC3" w:rsidRDefault="00500F7E" w:rsidP="00500F7E">
      <w:pPr>
        <w:rPr>
          <w:bCs/>
          <w:szCs w:val="21"/>
        </w:rPr>
      </w:pPr>
      <w:r w:rsidRPr="00DF1CC3">
        <w:rPr>
          <w:bCs/>
          <w:szCs w:val="21"/>
        </w:rPr>
        <w:t>[</w:t>
      </w:r>
      <w:r w:rsidRPr="00DF1CC3">
        <w:rPr>
          <w:bCs/>
          <w:szCs w:val="21"/>
        </w:rPr>
        <w:t>包装</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有效期</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执行标准</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批准文号</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说明书修订日期</w:t>
      </w:r>
      <w:r w:rsidRPr="00DF1CC3">
        <w:rPr>
          <w:bCs/>
          <w:szCs w:val="21"/>
        </w:rPr>
        <w:t>]</w:t>
      </w:r>
    </w:p>
    <w:p w:rsidR="00500F7E" w:rsidRPr="00DF1CC3" w:rsidRDefault="00500F7E" w:rsidP="00500F7E">
      <w:pPr>
        <w:rPr>
          <w:bCs/>
          <w:szCs w:val="21"/>
        </w:rPr>
      </w:pPr>
      <w:r w:rsidRPr="00DF1CC3">
        <w:rPr>
          <w:bCs/>
          <w:szCs w:val="21"/>
        </w:rPr>
        <w:t>[</w:t>
      </w:r>
      <w:r w:rsidRPr="00DF1CC3">
        <w:rPr>
          <w:bCs/>
          <w:szCs w:val="21"/>
        </w:rPr>
        <w:t>生产企业</w:t>
      </w:r>
      <w:r w:rsidRPr="00DF1CC3">
        <w:rPr>
          <w:bCs/>
          <w:szCs w:val="21"/>
        </w:rPr>
        <w:t>]</w:t>
      </w:r>
    </w:p>
    <w:p w:rsidR="00500F7E" w:rsidRPr="00DF1CC3" w:rsidRDefault="00500F7E" w:rsidP="00500F7E">
      <w:pPr>
        <w:rPr>
          <w:bCs/>
          <w:szCs w:val="21"/>
        </w:rPr>
      </w:pPr>
      <w:r w:rsidRPr="00DF1CC3">
        <w:rPr>
          <w:bCs/>
          <w:szCs w:val="21"/>
        </w:rPr>
        <w:t>企业名称：</w:t>
      </w:r>
      <w:r w:rsidRPr="00DF1CC3">
        <w:rPr>
          <w:bCs/>
          <w:szCs w:val="21"/>
        </w:rPr>
        <w:t xml:space="preserve"> </w:t>
      </w:r>
    </w:p>
    <w:p w:rsidR="00500F7E" w:rsidRPr="00DF1CC3" w:rsidRDefault="00500F7E" w:rsidP="00500F7E">
      <w:pPr>
        <w:rPr>
          <w:bCs/>
          <w:szCs w:val="21"/>
        </w:rPr>
      </w:pPr>
      <w:r w:rsidRPr="00DF1CC3">
        <w:rPr>
          <w:bCs/>
          <w:szCs w:val="21"/>
        </w:rPr>
        <w:t>生产地址：</w:t>
      </w:r>
    </w:p>
    <w:p w:rsidR="00500F7E" w:rsidRPr="00DF1CC3" w:rsidRDefault="00500F7E" w:rsidP="00500F7E">
      <w:pPr>
        <w:rPr>
          <w:bCs/>
          <w:szCs w:val="21"/>
        </w:rPr>
      </w:pPr>
      <w:r w:rsidRPr="00DF1CC3">
        <w:rPr>
          <w:bCs/>
          <w:szCs w:val="21"/>
        </w:rPr>
        <w:t>邮政编码：</w:t>
      </w:r>
    </w:p>
    <w:p w:rsidR="00500F7E" w:rsidRPr="00DF1CC3" w:rsidRDefault="00500F7E" w:rsidP="00500F7E">
      <w:pPr>
        <w:rPr>
          <w:bCs/>
          <w:szCs w:val="21"/>
        </w:rPr>
      </w:pPr>
      <w:r w:rsidRPr="00DF1CC3">
        <w:rPr>
          <w:bCs/>
          <w:szCs w:val="21"/>
        </w:rPr>
        <w:t>电话号码：</w:t>
      </w:r>
    </w:p>
    <w:p w:rsidR="00500F7E" w:rsidRPr="00DF1CC3" w:rsidRDefault="00500F7E" w:rsidP="00500F7E">
      <w:pPr>
        <w:rPr>
          <w:bCs/>
          <w:szCs w:val="21"/>
        </w:rPr>
      </w:pPr>
      <w:r w:rsidRPr="00DF1CC3">
        <w:rPr>
          <w:bCs/>
          <w:szCs w:val="21"/>
        </w:rPr>
        <w:t>传真号码：</w:t>
      </w:r>
    </w:p>
    <w:p w:rsidR="00500F7E" w:rsidRPr="00DF1CC3" w:rsidRDefault="00500F7E" w:rsidP="00500F7E">
      <w:pPr>
        <w:rPr>
          <w:bCs/>
          <w:szCs w:val="21"/>
        </w:rPr>
      </w:pPr>
      <w:r w:rsidRPr="00DF1CC3">
        <w:rPr>
          <w:bCs/>
          <w:szCs w:val="21"/>
        </w:rPr>
        <w:t>网</w:t>
      </w:r>
      <w:r w:rsidRPr="00DF1CC3">
        <w:rPr>
          <w:bCs/>
          <w:szCs w:val="21"/>
        </w:rPr>
        <w:t xml:space="preserve">   </w:t>
      </w:r>
      <w:r w:rsidRPr="00DF1CC3">
        <w:rPr>
          <w:bCs/>
          <w:szCs w:val="21"/>
        </w:rPr>
        <w:t>址：</w:t>
      </w:r>
    </w:p>
    <w:p w:rsidR="00500F7E" w:rsidRPr="00DF1CC3" w:rsidRDefault="00500F7E" w:rsidP="00500F7E">
      <w:pPr>
        <w:rPr>
          <w:szCs w:val="21"/>
        </w:rPr>
      </w:pPr>
      <w:r w:rsidRPr="00DF1CC3">
        <w:rPr>
          <w:szCs w:val="21"/>
        </w:rPr>
        <w:t>如有问题可与生产企业联系。</w:t>
      </w: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rPr>
          <w:szCs w:val="21"/>
        </w:rPr>
      </w:pPr>
    </w:p>
    <w:p w:rsidR="00500F7E" w:rsidRPr="00DF1CC3" w:rsidRDefault="00500F7E" w:rsidP="00500F7E">
      <w:pPr>
        <w:jc w:val="center"/>
        <w:rPr>
          <w:rFonts w:eastAsia="方正小标宋简体"/>
          <w:sz w:val="36"/>
          <w:szCs w:val="36"/>
        </w:rPr>
      </w:pPr>
      <w:r w:rsidRPr="00DF1CC3">
        <w:rPr>
          <w:rFonts w:eastAsia="方正小标宋简体"/>
          <w:sz w:val="36"/>
          <w:szCs w:val="36"/>
        </w:rPr>
        <w:t>筋骨痛消丸非处方药说明书范本</w:t>
      </w:r>
    </w:p>
    <w:p w:rsidR="00500F7E" w:rsidRPr="009406ED" w:rsidRDefault="00500F7E" w:rsidP="00500F7E">
      <w:pPr>
        <w:spacing w:line="280" w:lineRule="exact"/>
        <w:rPr>
          <w:color w:val="000000"/>
        </w:rPr>
      </w:pPr>
    </w:p>
    <w:p w:rsidR="00500F7E" w:rsidRPr="00DF1CC3" w:rsidRDefault="00500F7E" w:rsidP="00500F7E">
      <w:pPr>
        <w:spacing w:line="280" w:lineRule="exact"/>
        <w:rPr>
          <w:color w:val="000000"/>
        </w:rPr>
      </w:pPr>
      <w:r w:rsidRPr="00DF1CC3">
        <w:rPr>
          <w:color w:val="000000"/>
        </w:rPr>
        <w:t>请仔细阅读说明书并按说明使用或在药师指导下购买和使用。</w:t>
      </w:r>
    </w:p>
    <w:p w:rsidR="00500F7E" w:rsidRPr="00DF1CC3" w:rsidRDefault="00500F7E" w:rsidP="00500F7E">
      <w:pPr>
        <w:spacing w:line="280" w:lineRule="exact"/>
        <w:rPr>
          <w:bCs/>
          <w:color w:val="000000"/>
        </w:rPr>
      </w:pPr>
      <w:r w:rsidRPr="00DF1CC3">
        <w:rPr>
          <w:bCs/>
          <w:color w:val="000000"/>
        </w:rPr>
        <w:t>[</w:t>
      </w:r>
      <w:r w:rsidRPr="00DF1CC3">
        <w:rPr>
          <w:bCs/>
          <w:color w:val="000000"/>
        </w:rPr>
        <w:t>药品名称</w:t>
      </w:r>
      <w:r w:rsidRPr="00DF1CC3">
        <w:rPr>
          <w:bCs/>
          <w:color w:val="000000"/>
        </w:rPr>
        <w:t>]</w:t>
      </w:r>
    </w:p>
    <w:p w:rsidR="00500F7E" w:rsidRPr="00DF1CC3" w:rsidRDefault="00500F7E" w:rsidP="00500F7E">
      <w:pPr>
        <w:spacing w:line="280" w:lineRule="exact"/>
        <w:rPr>
          <w:color w:val="000000"/>
        </w:rPr>
      </w:pPr>
      <w:r w:rsidRPr="00DF1CC3">
        <w:rPr>
          <w:color w:val="000000"/>
        </w:rPr>
        <w:t>通用名称：筋骨痛消丸</w:t>
      </w:r>
    </w:p>
    <w:p w:rsidR="00500F7E" w:rsidRPr="00DF1CC3" w:rsidRDefault="00500F7E" w:rsidP="00500F7E">
      <w:pPr>
        <w:spacing w:line="280" w:lineRule="exact"/>
        <w:rPr>
          <w:color w:val="000000"/>
        </w:rPr>
      </w:pPr>
      <w:r w:rsidRPr="00DF1CC3">
        <w:rPr>
          <w:color w:val="000000"/>
        </w:rPr>
        <w:t>汉语拼音：</w:t>
      </w:r>
    </w:p>
    <w:p w:rsidR="00500F7E" w:rsidRPr="00DF1CC3" w:rsidRDefault="00500F7E" w:rsidP="00500F7E">
      <w:pPr>
        <w:spacing w:line="280" w:lineRule="exact"/>
        <w:rPr>
          <w:color w:val="000000"/>
        </w:rPr>
      </w:pPr>
      <w:r w:rsidRPr="00DF1CC3">
        <w:rPr>
          <w:bCs/>
          <w:color w:val="000000"/>
        </w:rPr>
        <w:t>[</w:t>
      </w:r>
      <w:r w:rsidRPr="00DF1CC3">
        <w:rPr>
          <w:bCs/>
          <w:color w:val="000000"/>
        </w:rPr>
        <w:t>成份</w:t>
      </w:r>
      <w:r w:rsidRPr="00DF1CC3">
        <w:rPr>
          <w:bCs/>
          <w:color w:val="000000"/>
        </w:rPr>
        <w:t>]</w:t>
      </w:r>
    </w:p>
    <w:p w:rsidR="00500F7E" w:rsidRPr="00DF1CC3" w:rsidRDefault="00500F7E" w:rsidP="00500F7E">
      <w:pPr>
        <w:spacing w:line="280" w:lineRule="exact"/>
        <w:rPr>
          <w:color w:val="000000"/>
        </w:rPr>
      </w:pPr>
      <w:r w:rsidRPr="00DF1CC3">
        <w:rPr>
          <w:color w:val="000000"/>
        </w:rPr>
        <w:t>[</w:t>
      </w:r>
      <w:r w:rsidRPr="00DF1CC3">
        <w:rPr>
          <w:color w:val="000000"/>
        </w:rPr>
        <w:t>性状</w:t>
      </w:r>
      <w:r w:rsidRPr="00DF1CC3">
        <w:rPr>
          <w:color w:val="000000"/>
        </w:rPr>
        <w:t>]</w:t>
      </w:r>
    </w:p>
    <w:p w:rsidR="00500F7E" w:rsidRPr="00DF1CC3" w:rsidRDefault="00500F7E" w:rsidP="00500F7E">
      <w:pPr>
        <w:spacing w:line="280" w:lineRule="exact"/>
        <w:rPr>
          <w:color w:val="000000"/>
        </w:rPr>
      </w:pPr>
      <w:r w:rsidRPr="00DF1CC3">
        <w:rPr>
          <w:color w:val="000000"/>
        </w:rPr>
        <w:t>[</w:t>
      </w:r>
      <w:r w:rsidRPr="00DF1CC3">
        <w:rPr>
          <w:color w:val="000000"/>
        </w:rPr>
        <w:t>功能主治</w:t>
      </w:r>
      <w:r w:rsidRPr="00DF1CC3">
        <w:rPr>
          <w:color w:val="000000"/>
        </w:rPr>
        <w:t xml:space="preserve">] </w:t>
      </w:r>
      <w:r w:rsidRPr="00DF1CC3">
        <w:rPr>
          <w:color w:val="000000"/>
        </w:rPr>
        <w:t>活血行气，温经通络，消肿止痛。用于血瘀寒凝、膝关节骨质增生引起的膝关节疼痛、肿胀、活动受限等症。</w:t>
      </w:r>
    </w:p>
    <w:p w:rsidR="00500F7E" w:rsidRPr="00DF1CC3" w:rsidRDefault="00500F7E" w:rsidP="00500F7E">
      <w:pPr>
        <w:spacing w:line="280" w:lineRule="exact"/>
        <w:rPr>
          <w:color w:val="000000"/>
        </w:rPr>
      </w:pPr>
      <w:r w:rsidRPr="00DF1CC3">
        <w:rPr>
          <w:color w:val="000000"/>
        </w:rPr>
        <w:t>[</w:t>
      </w:r>
      <w:r w:rsidRPr="00DF1CC3">
        <w:rPr>
          <w:color w:val="000000"/>
        </w:rPr>
        <w:t>规格</w:t>
      </w:r>
      <w:r w:rsidRPr="00DF1CC3">
        <w:rPr>
          <w:color w:val="000000"/>
        </w:rPr>
        <w:t xml:space="preserve">] </w:t>
      </w:r>
      <w:r w:rsidRPr="00DF1CC3">
        <w:rPr>
          <w:color w:val="000000"/>
        </w:rPr>
        <w:t>每袋装</w:t>
      </w:r>
      <w:r w:rsidRPr="00DF1CC3">
        <w:rPr>
          <w:color w:val="000000"/>
        </w:rPr>
        <w:t>6</w:t>
      </w:r>
      <w:r w:rsidRPr="00DF1CC3">
        <w:rPr>
          <w:color w:val="000000"/>
        </w:rPr>
        <w:t>克</w:t>
      </w:r>
    </w:p>
    <w:p w:rsidR="00500F7E" w:rsidRPr="00DF1CC3" w:rsidRDefault="00500F7E" w:rsidP="00500F7E">
      <w:pPr>
        <w:spacing w:line="280" w:lineRule="exact"/>
        <w:rPr>
          <w:color w:val="000000"/>
        </w:rPr>
      </w:pPr>
      <w:r w:rsidRPr="00DF1CC3">
        <w:rPr>
          <w:color w:val="000000"/>
        </w:rPr>
        <w:t>[</w:t>
      </w:r>
      <w:r w:rsidRPr="00DF1CC3">
        <w:rPr>
          <w:color w:val="000000"/>
        </w:rPr>
        <w:t>用法用量</w:t>
      </w:r>
      <w:r w:rsidRPr="00DF1CC3">
        <w:rPr>
          <w:color w:val="000000"/>
        </w:rPr>
        <w:t xml:space="preserve">] </w:t>
      </w:r>
      <w:r w:rsidRPr="00DF1CC3">
        <w:rPr>
          <w:color w:val="000000"/>
        </w:rPr>
        <w:t>口服。一次</w:t>
      </w:r>
      <w:r w:rsidRPr="00DF1CC3">
        <w:rPr>
          <w:color w:val="000000"/>
        </w:rPr>
        <w:t>6</w:t>
      </w:r>
      <w:r w:rsidRPr="00DF1CC3">
        <w:rPr>
          <w:color w:val="000000"/>
        </w:rPr>
        <w:t>克，一日</w:t>
      </w:r>
      <w:r w:rsidRPr="00DF1CC3">
        <w:rPr>
          <w:color w:val="000000"/>
        </w:rPr>
        <w:t>2</w:t>
      </w:r>
      <w:r w:rsidRPr="00DF1CC3">
        <w:rPr>
          <w:color w:val="000000"/>
        </w:rPr>
        <w:t>次，温开水送服。</w:t>
      </w:r>
      <w:r w:rsidRPr="00DF1CC3">
        <w:rPr>
          <w:color w:val="000000"/>
        </w:rPr>
        <w:t>30</w:t>
      </w:r>
      <w:r w:rsidRPr="00DF1CC3">
        <w:rPr>
          <w:color w:val="000000"/>
        </w:rPr>
        <w:t>天为一疗程。</w:t>
      </w:r>
    </w:p>
    <w:p w:rsidR="00500F7E" w:rsidRPr="00DF1CC3" w:rsidRDefault="00500F7E" w:rsidP="00500F7E">
      <w:pPr>
        <w:spacing w:line="280" w:lineRule="exact"/>
        <w:rPr>
          <w:bCs/>
          <w:color w:val="000000"/>
        </w:rPr>
      </w:pPr>
      <w:r w:rsidRPr="00DF1CC3">
        <w:rPr>
          <w:bCs/>
          <w:color w:val="000000"/>
        </w:rPr>
        <w:t>[</w:t>
      </w:r>
      <w:r w:rsidRPr="00DF1CC3">
        <w:rPr>
          <w:bCs/>
          <w:color w:val="000000"/>
        </w:rPr>
        <w:t>不良反应</w:t>
      </w:r>
      <w:r w:rsidRPr="00DF1CC3">
        <w:rPr>
          <w:bCs/>
          <w:color w:val="000000"/>
        </w:rPr>
        <w:t xml:space="preserve">] </w:t>
      </w:r>
      <w:r w:rsidRPr="00DF1CC3">
        <w:rPr>
          <w:bCs/>
          <w:color w:val="000000"/>
        </w:rPr>
        <w:t>本品有恶心、呕吐、腹痛、腹泻、口干、皮疹、瘙痒、头晕、头痛等不良反应报告。</w:t>
      </w:r>
    </w:p>
    <w:p w:rsidR="00500F7E" w:rsidRPr="00DF1CC3" w:rsidRDefault="00500F7E" w:rsidP="00500F7E">
      <w:pPr>
        <w:spacing w:line="280" w:lineRule="exact"/>
        <w:rPr>
          <w:color w:val="000000"/>
        </w:rPr>
      </w:pPr>
      <w:r w:rsidRPr="00DF1CC3">
        <w:rPr>
          <w:color w:val="000000"/>
        </w:rPr>
        <w:t>[</w:t>
      </w:r>
      <w:r w:rsidRPr="00DF1CC3">
        <w:rPr>
          <w:color w:val="000000"/>
        </w:rPr>
        <w:t>禁忌</w:t>
      </w:r>
      <w:r w:rsidRPr="00DF1CC3">
        <w:rPr>
          <w:color w:val="000000"/>
        </w:rPr>
        <w:t xml:space="preserve">] </w:t>
      </w:r>
      <w:r w:rsidRPr="00DF1CC3">
        <w:rPr>
          <w:color w:val="000000"/>
        </w:rPr>
        <w:t>孕妇禁服。属阳热证患者不宜服用。</w:t>
      </w:r>
    </w:p>
    <w:p w:rsidR="00500F7E" w:rsidRPr="00DF1CC3" w:rsidRDefault="00500F7E" w:rsidP="00500F7E">
      <w:pPr>
        <w:spacing w:line="280" w:lineRule="exact"/>
        <w:rPr>
          <w:color w:val="000000"/>
        </w:rPr>
      </w:pPr>
      <w:r w:rsidRPr="00DF1CC3">
        <w:rPr>
          <w:color w:val="000000"/>
        </w:rPr>
        <w:t>[</w:t>
      </w:r>
      <w:r w:rsidRPr="00DF1CC3">
        <w:rPr>
          <w:color w:val="000000"/>
        </w:rPr>
        <w:t>注意事项</w:t>
      </w:r>
      <w:r w:rsidRPr="00DF1CC3">
        <w:rPr>
          <w:color w:val="000000"/>
        </w:rPr>
        <w:t>]</w:t>
      </w:r>
    </w:p>
    <w:p w:rsidR="00500F7E" w:rsidRPr="00DF1CC3" w:rsidRDefault="00500F7E" w:rsidP="00500F7E">
      <w:pPr>
        <w:spacing w:line="280" w:lineRule="exact"/>
        <w:rPr>
          <w:color w:val="000000"/>
        </w:rPr>
      </w:pPr>
      <w:r w:rsidRPr="00DF1CC3">
        <w:rPr>
          <w:color w:val="000000"/>
        </w:rPr>
        <w:t xml:space="preserve">1. </w:t>
      </w:r>
      <w:r w:rsidRPr="00DF1CC3">
        <w:rPr>
          <w:color w:val="000000"/>
        </w:rPr>
        <w:t>忌生冷、油腻食物。</w:t>
      </w:r>
    </w:p>
    <w:p w:rsidR="00500F7E" w:rsidRPr="00DF1CC3" w:rsidRDefault="00500F7E" w:rsidP="00500F7E">
      <w:pPr>
        <w:spacing w:line="280" w:lineRule="exact"/>
        <w:rPr>
          <w:color w:val="000000"/>
        </w:rPr>
      </w:pPr>
      <w:r w:rsidRPr="00DF1CC3">
        <w:rPr>
          <w:color w:val="000000"/>
        </w:rPr>
        <w:t xml:space="preserve">2. </w:t>
      </w:r>
      <w:r w:rsidRPr="00DF1CC3">
        <w:rPr>
          <w:color w:val="000000"/>
        </w:rPr>
        <w:t>有高血压、心脏病、肝病、糖尿病、肾病等慢性病患者应在医师指导下服用。</w:t>
      </w:r>
    </w:p>
    <w:p w:rsidR="00500F7E" w:rsidRPr="00DF1CC3" w:rsidRDefault="00500F7E" w:rsidP="00500F7E">
      <w:pPr>
        <w:spacing w:line="280" w:lineRule="exact"/>
        <w:rPr>
          <w:color w:val="000000"/>
        </w:rPr>
      </w:pPr>
      <w:r w:rsidRPr="00DF1CC3">
        <w:rPr>
          <w:color w:val="000000"/>
        </w:rPr>
        <w:t xml:space="preserve">3. </w:t>
      </w:r>
      <w:r w:rsidRPr="00DF1CC3">
        <w:rPr>
          <w:color w:val="000000"/>
        </w:rPr>
        <w:t>儿童、经期、哺乳期妇女及年老体弱者应在医师指导下服用。</w:t>
      </w:r>
    </w:p>
    <w:p w:rsidR="00500F7E" w:rsidRPr="00DF1CC3" w:rsidRDefault="00500F7E" w:rsidP="00500F7E">
      <w:pPr>
        <w:spacing w:line="280" w:lineRule="exact"/>
        <w:rPr>
          <w:color w:val="000000"/>
        </w:rPr>
      </w:pPr>
      <w:r w:rsidRPr="00DF1CC3">
        <w:rPr>
          <w:color w:val="000000"/>
        </w:rPr>
        <w:t xml:space="preserve">4. </w:t>
      </w:r>
      <w:r w:rsidRPr="00DF1CC3">
        <w:rPr>
          <w:color w:val="000000"/>
        </w:rPr>
        <w:t>有出血倾向者慎用。</w:t>
      </w:r>
    </w:p>
    <w:p w:rsidR="00500F7E" w:rsidRPr="00DF1CC3" w:rsidRDefault="00500F7E" w:rsidP="00500F7E">
      <w:pPr>
        <w:spacing w:line="280" w:lineRule="exact"/>
        <w:rPr>
          <w:color w:val="000000"/>
        </w:rPr>
      </w:pPr>
      <w:r w:rsidRPr="00DF1CC3">
        <w:rPr>
          <w:color w:val="000000"/>
        </w:rPr>
        <w:t xml:space="preserve">5. </w:t>
      </w:r>
      <w:r w:rsidRPr="00DF1CC3">
        <w:rPr>
          <w:color w:val="000000"/>
        </w:rPr>
        <w:t>本品用于膝关节骨质增生所致疼痛、肿胀、活动受限的对症治疗；症状严重者应去医院就诊。</w:t>
      </w:r>
    </w:p>
    <w:p w:rsidR="00500F7E" w:rsidRPr="00DF1CC3" w:rsidRDefault="00500F7E" w:rsidP="00500F7E">
      <w:pPr>
        <w:spacing w:line="280" w:lineRule="exact"/>
        <w:rPr>
          <w:color w:val="000000"/>
        </w:rPr>
      </w:pPr>
      <w:r w:rsidRPr="00DF1CC3">
        <w:rPr>
          <w:color w:val="000000"/>
        </w:rPr>
        <w:t xml:space="preserve">6. </w:t>
      </w:r>
      <w:r w:rsidRPr="00DF1CC3">
        <w:rPr>
          <w:color w:val="000000"/>
        </w:rPr>
        <w:t>服药</w:t>
      </w:r>
      <w:r w:rsidRPr="00DF1CC3">
        <w:rPr>
          <w:color w:val="000000"/>
        </w:rPr>
        <w:t>2</w:t>
      </w:r>
      <w:r w:rsidRPr="00DF1CC3">
        <w:rPr>
          <w:color w:val="000000"/>
        </w:rPr>
        <w:t>周症状无缓解，应去医院就诊。</w:t>
      </w:r>
    </w:p>
    <w:p w:rsidR="00500F7E" w:rsidRPr="00DF1CC3" w:rsidRDefault="00500F7E" w:rsidP="00500F7E">
      <w:pPr>
        <w:spacing w:line="280" w:lineRule="exact"/>
        <w:rPr>
          <w:color w:val="000000"/>
        </w:rPr>
      </w:pPr>
      <w:r w:rsidRPr="00DF1CC3">
        <w:rPr>
          <w:color w:val="000000"/>
        </w:rPr>
        <w:t xml:space="preserve">7. </w:t>
      </w:r>
      <w:r w:rsidRPr="00DF1CC3">
        <w:rPr>
          <w:color w:val="000000"/>
        </w:rPr>
        <w:t>按照用法用量服用，连续服药超过</w:t>
      </w:r>
      <w:r w:rsidRPr="00DF1CC3">
        <w:rPr>
          <w:color w:val="000000"/>
        </w:rPr>
        <w:t>1</w:t>
      </w:r>
      <w:r w:rsidRPr="00DF1CC3">
        <w:rPr>
          <w:color w:val="000000"/>
        </w:rPr>
        <w:t>个月应咨询医师。</w:t>
      </w:r>
    </w:p>
    <w:p w:rsidR="00500F7E" w:rsidRPr="00DF1CC3" w:rsidRDefault="00500F7E" w:rsidP="00500F7E">
      <w:pPr>
        <w:spacing w:line="280" w:lineRule="exact"/>
        <w:rPr>
          <w:color w:val="000000"/>
        </w:rPr>
      </w:pPr>
      <w:r w:rsidRPr="00DF1CC3">
        <w:rPr>
          <w:color w:val="000000"/>
        </w:rPr>
        <w:t xml:space="preserve">8. </w:t>
      </w:r>
      <w:r w:rsidRPr="00DF1CC3">
        <w:rPr>
          <w:color w:val="000000"/>
        </w:rPr>
        <w:t>对本品过敏者禁用，过敏体质者慎用。</w:t>
      </w:r>
    </w:p>
    <w:p w:rsidR="00500F7E" w:rsidRPr="00DF1CC3" w:rsidRDefault="00500F7E" w:rsidP="00500F7E">
      <w:pPr>
        <w:spacing w:line="280" w:lineRule="exact"/>
        <w:rPr>
          <w:color w:val="000000"/>
        </w:rPr>
      </w:pPr>
      <w:r w:rsidRPr="00DF1CC3">
        <w:rPr>
          <w:color w:val="000000"/>
        </w:rPr>
        <w:t xml:space="preserve">9. </w:t>
      </w:r>
      <w:r w:rsidRPr="00DF1CC3">
        <w:rPr>
          <w:color w:val="000000"/>
        </w:rPr>
        <w:t>本品性状发生改变时禁止使用。</w:t>
      </w:r>
    </w:p>
    <w:p w:rsidR="00500F7E" w:rsidRPr="00DF1CC3" w:rsidRDefault="00500F7E" w:rsidP="00500F7E">
      <w:pPr>
        <w:spacing w:line="280" w:lineRule="exact"/>
        <w:rPr>
          <w:color w:val="000000"/>
        </w:rPr>
      </w:pPr>
      <w:r w:rsidRPr="00DF1CC3">
        <w:rPr>
          <w:color w:val="000000"/>
        </w:rPr>
        <w:t>10.</w:t>
      </w:r>
      <w:r w:rsidRPr="00DF1CC3">
        <w:rPr>
          <w:color w:val="000000"/>
        </w:rPr>
        <w:t>儿童必须在成人监护下使用。</w:t>
      </w:r>
    </w:p>
    <w:p w:rsidR="00500F7E" w:rsidRPr="00DF1CC3" w:rsidRDefault="00500F7E" w:rsidP="00500F7E">
      <w:pPr>
        <w:spacing w:line="280" w:lineRule="exact"/>
        <w:rPr>
          <w:color w:val="000000"/>
        </w:rPr>
      </w:pPr>
      <w:r w:rsidRPr="00DF1CC3">
        <w:rPr>
          <w:color w:val="000000"/>
        </w:rPr>
        <w:lastRenderedPageBreak/>
        <w:t>11.</w:t>
      </w:r>
      <w:r w:rsidRPr="00DF1CC3">
        <w:rPr>
          <w:color w:val="000000"/>
        </w:rPr>
        <w:t>请将本品放在儿童不能接触的地方。</w:t>
      </w:r>
    </w:p>
    <w:p w:rsidR="00500F7E" w:rsidRPr="00DF1CC3" w:rsidRDefault="00500F7E" w:rsidP="00500F7E">
      <w:pPr>
        <w:spacing w:line="280" w:lineRule="exact"/>
        <w:rPr>
          <w:color w:val="000000"/>
        </w:rPr>
      </w:pPr>
      <w:r w:rsidRPr="00DF1CC3">
        <w:rPr>
          <w:color w:val="000000"/>
        </w:rPr>
        <w:t>12.</w:t>
      </w:r>
      <w:r w:rsidRPr="00DF1CC3">
        <w:rPr>
          <w:color w:val="000000"/>
        </w:rPr>
        <w:t>如正在使用其他药品，使用本品前请咨询医师或药师。</w:t>
      </w:r>
    </w:p>
    <w:p w:rsidR="00500F7E" w:rsidRPr="00DF1CC3" w:rsidRDefault="00500F7E" w:rsidP="00500F7E">
      <w:pPr>
        <w:spacing w:line="280" w:lineRule="exact"/>
        <w:rPr>
          <w:color w:val="000000"/>
        </w:rPr>
      </w:pPr>
      <w:r w:rsidRPr="00DF1CC3">
        <w:rPr>
          <w:color w:val="000000"/>
        </w:rPr>
        <w:t>[</w:t>
      </w:r>
      <w:r w:rsidRPr="00DF1CC3">
        <w:rPr>
          <w:color w:val="000000"/>
        </w:rPr>
        <w:t>药物相互作用］如与其他药物同时使用可能会发生药物相互作用，详情请咨询医师或药师。</w:t>
      </w:r>
    </w:p>
    <w:p w:rsidR="00500F7E" w:rsidRPr="00DF1CC3" w:rsidRDefault="00500F7E" w:rsidP="00500F7E">
      <w:pPr>
        <w:spacing w:line="280" w:lineRule="exact"/>
        <w:rPr>
          <w:bCs/>
          <w:color w:val="000000"/>
        </w:rPr>
      </w:pPr>
      <w:r w:rsidRPr="00DF1CC3">
        <w:rPr>
          <w:bCs/>
          <w:color w:val="000000"/>
        </w:rPr>
        <w:t>[</w:t>
      </w:r>
      <w:r w:rsidRPr="00DF1CC3">
        <w:rPr>
          <w:bCs/>
          <w:color w:val="000000"/>
        </w:rPr>
        <w:t>贮藏</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w:t>
      </w:r>
      <w:r w:rsidRPr="00DF1CC3">
        <w:rPr>
          <w:bCs/>
          <w:color w:val="000000"/>
        </w:rPr>
        <w:t>包装</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有效期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执行标准</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批准文号</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说明书修订日期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生产企业</w:t>
      </w:r>
      <w:r w:rsidRPr="00DF1CC3">
        <w:rPr>
          <w:bCs/>
          <w:color w:val="000000"/>
        </w:rPr>
        <w:t>]</w:t>
      </w:r>
    </w:p>
    <w:p w:rsidR="00500F7E" w:rsidRPr="00DF1CC3" w:rsidRDefault="00500F7E" w:rsidP="00500F7E">
      <w:pPr>
        <w:spacing w:line="280" w:lineRule="exact"/>
        <w:rPr>
          <w:bCs/>
          <w:color w:val="000000"/>
        </w:rPr>
      </w:pPr>
      <w:r w:rsidRPr="00DF1CC3">
        <w:rPr>
          <w:bCs/>
          <w:color w:val="000000"/>
        </w:rPr>
        <w:t>企业名称：</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生产地址：</w:t>
      </w:r>
    </w:p>
    <w:p w:rsidR="00500F7E" w:rsidRPr="00DF1CC3" w:rsidRDefault="00500F7E" w:rsidP="00500F7E">
      <w:pPr>
        <w:spacing w:line="280" w:lineRule="exact"/>
        <w:rPr>
          <w:bCs/>
          <w:color w:val="000000"/>
        </w:rPr>
      </w:pPr>
      <w:r w:rsidRPr="00DF1CC3">
        <w:rPr>
          <w:bCs/>
          <w:color w:val="000000"/>
        </w:rPr>
        <w:t>邮政编码：</w:t>
      </w:r>
    </w:p>
    <w:p w:rsidR="00500F7E" w:rsidRPr="00DF1CC3" w:rsidRDefault="00500F7E" w:rsidP="00500F7E">
      <w:pPr>
        <w:spacing w:line="280" w:lineRule="exact"/>
        <w:rPr>
          <w:bCs/>
          <w:color w:val="000000"/>
        </w:rPr>
      </w:pPr>
      <w:r w:rsidRPr="00DF1CC3">
        <w:rPr>
          <w:bCs/>
          <w:color w:val="000000"/>
        </w:rPr>
        <w:t>电话号码：</w:t>
      </w:r>
    </w:p>
    <w:p w:rsidR="00500F7E" w:rsidRPr="00DF1CC3" w:rsidRDefault="00500F7E" w:rsidP="00500F7E">
      <w:pPr>
        <w:spacing w:line="280" w:lineRule="exact"/>
        <w:rPr>
          <w:bCs/>
          <w:color w:val="000000"/>
        </w:rPr>
      </w:pPr>
      <w:r w:rsidRPr="00DF1CC3">
        <w:rPr>
          <w:bCs/>
          <w:color w:val="000000"/>
        </w:rPr>
        <w:t>传真号码：</w:t>
      </w:r>
    </w:p>
    <w:p w:rsidR="00500F7E" w:rsidRPr="00DF1CC3" w:rsidRDefault="00500F7E" w:rsidP="00500F7E">
      <w:pPr>
        <w:spacing w:line="280" w:lineRule="exact"/>
        <w:rPr>
          <w:bCs/>
          <w:color w:val="000000"/>
        </w:rPr>
      </w:pPr>
      <w:r w:rsidRPr="00DF1CC3">
        <w:rPr>
          <w:bCs/>
          <w:color w:val="000000"/>
        </w:rPr>
        <w:t>网</w:t>
      </w:r>
      <w:r w:rsidRPr="00DF1CC3">
        <w:rPr>
          <w:bCs/>
          <w:color w:val="000000"/>
        </w:rPr>
        <w:t xml:space="preserve">   </w:t>
      </w:r>
      <w:r w:rsidRPr="00DF1CC3">
        <w:rPr>
          <w:bCs/>
          <w:color w:val="000000"/>
        </w:rPr>
        <w:t>址：</w:t>
      </w:r>
    </w:p>
    <w:p w:rsidR="00500F7E" w:rsidRPr="00DF1CC3" w:rsidRDefault="00500F7E" w:rsidP="00500F7E">
      <w:pPr>
        <w:rPr>
          <w:color w:val="000000"/>
        </w:rPr>
      </w:pPr>
      <w:r w:rsidRPr="00DF1CC3">
        <w:rPr>
          <w:color w:val="000000"/>
        </w:rPr>
        <w:t>如有问题可与生产企业联系。</w:t>
      </w: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jc w:val="center"/>
        <w:rPr>
          <w:rFonts w:eastAsia="方正小标宋简体"/>
          <w:sz w:val="36"/>
          <w:szCs w:val="36"/>
        </w:rPr>
      </w:pPr>
      <w:r w:rsidRPr="00DF1CC3">
        <w:rPr>
          <w:rFonts w:eastAsia="方正小标宋简体"/>
          <w:sz w:val="36"/>
          <w:szCs w:val="36"/>
        </w:rPr>
        <w:t>六味能消片非处方药说明书范本</w:t>
      </w:r>
    </w:p>
    <w:p w:rsidR="00500F7E" w:rsidRPr="009406ED" w:rsidRDefault="00500F7E" w:rsidP="00500F7E">
      <w:pPr>
        <w:spacing w:line="280" w:lineRule="exact"/>
        <w:rPr>
          <w:b/>
        </w:rPr>
      </w:pPr>
    </w:p>
    <w:p w:rsidR="00500F7E" w:rsidRPr="00DF1CC3" w:rsidRDefault="00500F7E" w:rsidP="00500F7E">
      <w:pPr>
        <w:spacing w:line="280" w:lineRule="exact"/>
      </w:pPr>
      <w:r w:rsidRPr="00DF1CC3">
        <w:t>请仔细阅读说明书并按说明使用或在药师指导下购买和使用。</w:t>
      </w:r>
    </w:p>
    <w:p w:rsidR="00500F7E" w:rsidRPr="00DF1CC3" w:rsidRDefault="00500F7E" w:rsidP="00500F7E">
      <w:pPr>
        <w:spacing w:line="280" w:lineRule="exact"/>
        <w:rPr>
          <w:bCs/>
        </w:rPr>
      </w:pPr>
      <w:r w:rsidRPr="00DF1CC3">
        <w:rPr>
          <w:bCs/>
        </w:rPr>
        <w:t>[</w:t>
      </w:r>
      <w:r w:rsidRPr="00DF1CC3">
        <w:rPr>
          <w:bCs/>
        </w:rPr>
        <w:t>药品名称</w:t>
      </w:r>
      <w:r w:rsidRPr="00DF1CC3">
        <w:rPr>
          <w:bCs/>
        </w:rPr>
        <w:t>]</w:t>
      </w:r>
    </w:p>
    <w:p w:rsidR="00500F7E" w:rsidRPr="00DF1CC3" w:rsidRDefault="00500F7E" w:rsidP="00500F7E">
      <w:pPr>
        <w:spacing w:line="280" w:lineRule="exact"/>
      </w:pPr>
      <w:r w:rsidRPr="00DF1CC3">
        <w:t>通用名称：六味能消片</w:t>
      </w:r>
    </w:p>
    <w:p w:rsidR="00500F7E" w:rsidRPr="00DF1CC3" w:rsidRDefault="00500F7E" w:rsidP="00500F7E">
      <w:pPr>
        <w:spacing w:line="280" w:lineRule="exact"/>
      </w:pPr>
      <w:r w:rsidRPr="00DF1CC3">
        <w:t>汉语拼音：</w:t>
      </w:r>
    </w:p>
    <w:p w:rsidR="00500F7E" w:rsidRPr="00DF1CC3" w:rsidRDefault="00500F7E" w:rsidP="00500F7E">
      <w:pPr>
        <w:spacing w:line="280" w:lineRule="exact"/>
      </w:pPr>
      <w:r w:rsidRPr="00DF1CC3">
        <w:rPr>
          <w:bCs/>
        </w:rPr>
        <w:t>[</w:t>
      </w:r>
      <w:r w:rsidRPr="00DF1CC3">
        <w:rPr>
          <w:bCs/>
        </w:rPr>
        <w:t>成份</w:t>
      </w:r>
      <w:r w:rsidRPr="00DF1CC3">
        <w:rPr>
          <w:bCs/>
        </w:rPr>
        <w:t>]</w:t>
      </w:r>
    </w:p>
    <w:p w:rsidR="00500F7E" w:rsidRPr="00DF1CC3" w:rsidRDefault="00500F7E" w:rsidP="00500F7E">
      <w:pPr>
        <w:spacing w:line="280" w:lineRule="exact"/>
        <w:rPr>
          <w:bCs/>
        </w:rPr>
      </w:pPr>
      <w:r w:rsidRPr="00DF1CC3">
        <w:rPr>
          <w:bCs/>
        </w:rPr>
        <w:t>[</w:t>
      </w:r>
      <w:r w:rsidRPr="00DF1CC3">
        <w:rPr>
          <w:bCs/>
        </w:rPr>
        <w:t>性状</w:t>
      </w:r>
      <w:r w:rsidRPr="00DF1CC3">
        <w:rPr>
          <w:bCs/>
        </w:rPr>
        <w:t>]</w:t>
      </w:r>
    </w:p>
    <w:p w:rsidR="00500F7E" w:rsidRPr="00DF1CC3" w:rsidRDefault="00500F7E" w:rsidP="00500F7E">
      <w:pPr>
        <w:pStyle w:val="aa"/>
        <w:spacing w:line="280" w:lineRule="exact"/>
        <w:rPr>
          <w:rFonts w:ascii="Times New Roman" w:hAnsi="Times New Roman"/>
          <w:szCs w:val="24"/>
        </w:rPr>
      </w:pPr>
      <w:r w:rsidRPr="00DF1CC3">
        <w:rPr>
          <w:rFonts w:ascii="Times New Roman" w:hAnsi="Times New Roman"/>
          <w:szCs w:val="24"/>
        </w:rPr>
        <w:t>[</w:t>
      </w:r>
      <w:r w:rsidRPr="00DF1CC3">
        <w:rPr>
          <w:rFonts w:ascii="Times New Roman" w:hAnsi="Times New Roman"/>
          <w:szCs w:val="24"/>
        </w:rPr>
        <w:t>功能主治</w:t>
      </w:r>
      <w:r w:rsidRPr="00DF1CC3">
        <w:rPr>
          <w:rFonts w:ascii="Times New Roman" w:hAnsi="Times New Roman"/>
          <w:szCs w:val="24"/>
        </w:rPr>
        <w:t xml:space="preserve">] </w:t>
      </w:r>
      <w:r w:rsidRPr="00DF1CC3">
        <w:rPr>
          <w:rFonts w:ascii="Times New Roman" w:hAnsi="Times New Roman"/>
          <w:szCs w:val="24"/>
        </w:rPr>
        <w:t>助消化，理气和胃。用于积食不化、胃疼痛、腹胀、大便干燥。</w:t>
      </w:r>
    </w:p>
    <w:p w:rsidR="00500F7E" w:rsidRPr="00DF1CC3" w:rsidRDefault="00500F7E" w:rsidP="00500F7E">
      <w:pPr>
        <w:pStyle w:val="aa"/>
        <w:spacing w:line="280" w:lineRule="exact"/>
        <w:rPr>
          <w:rFonts w:ascii="Times New Roman" w:hAnsi="Times New Roman"/>
        </w:rPr>
      </w:pPr>
      <w:r w:rsidRPr="00DF1CC3">
        <w:rPr>
          <w:rFonts w:ascii="Times New Roman" w:hAnsi="Times New Roman"/>
        </w:rPr>
        <w:t>[</w:t>
      </w:r>
      <w:r w:rsidRPr="00DF1CC3">
        <w:rPr>
          <w:rFonts w:ascii="Times New Roman" w:hAnsi="Times New Roman"/>
        </w:rPr>
        <w:t>规格</w:t>
      </w:r>
      <w:r w:rsidRPr="00DF1CC3">
        <w:rPr>
          <w:rFonts w:ascii="Times New Roman" w:hAnsi="Times New Roman"/>
        </w:rPr>
        <w:t xml:space="preserve">] </w:t>
      </w:r>
      <w:r w:rsidRPr="00DF1CC3">
        <w:rPr>
          <w:rFonts w:ascii="Times New Roman" w:hAnsi="Times New Roman"/>
        </w:rPr>
        <w:t>每片重</w:t>
      </w:r>
      <w:r w:rsidRPr="00DF1CC3">
        <w:rPr>
          <w:rFonts w:ascii="Times New Roman" w:hAnsi="Times New Roman"/>
        </w:rPr>
        <w:t>0.5</w:t>
      </w:r>
      <w:r w:rsidRPr="00DF1CC3">
        <w:rPr>
          <w:rFonts w:ascii="Times New Roman" w:hAnsi="Times New Roman"/>
        </w:rPr>
        <w:t>克</w:t>
      </w:r>
    </w:p>
    <w:p w:rsidR="00500F7E" w:rsidRPr="00DF1CC3" w:rsidRDefault="00500F7E" w:rsidP="00500F7E">
      <w:pPr>
        <w:spacing w:line="280" w:lineRule="exact"/>
      </w:pPr>
      <w:r w:rsidRPr="009406ED">
        <w:t>[</w:t>
      </w:r>
      <w:r w:rsidRPr="00DF1CC3">
        <w:t>用法用量</w:t>
      </w:r>
      <w:r w:rsidRPr="00DF1CC3">
        <w:t xml:space="preserve">] </w:t>
      </w:r>
      <w:r w:rsidRPr="00DF1CC3">
        <w:t>口服。一次</w:t>
      </w:r>
      <w:r w:rsidRPr="00DF1CC3">
        <w:t>4</w:t>
      </w:r>
      <w:r w:rsidRPr="00DF1CC3">
        <w:rPr>
          <w:szCs w:val="21"/>
        </w:rPr>
        <w:t>～</w:t>
      </w:r>
      <w:r w:rsidRPr="00DF1CC3">
        <w:t>5</w:t>
      </w:r>
      <w:r w:rsidRPr="00DF1CC3">
        <w:t>片，一日</w:t>
      </w:r>
      <w:r w:rsidRPr="00DF1CC3">
        <w:t>2</w:t>
      </w:r>
      <w:r w:rsidRPr="00DF1CC3">
        <w:t>次。</w:t>
      </w:r>
    </w:p>
    <w:p w:rsidR="00500F7E" w:rsidRPr="00DF1CC3" w:rsidRDefault="00500F7E" w:rsidP="00500F7E">
      <w:pPr>
        <w:spacing w:line="280" w:lineRule="exact"/>
        <w:rPr>
          <w:bCs/>
        </w:rPr>
      </w:pPr>
      <w:r w:rsidRPr="00DF1CC3">
        <w:rPr>
          <w:bCs/>
        </w:rPr>
        <w:t>[</w:t>
      </w:r>
      <w:r w:rsidRPr="00DF1CC3">
        <w:rPr>
          <w:bCs/>
        </w:rPr>
        <w:t>不良反应</w:t>
      </w:r>
      <w:r w:rsidRPr="00DF1CC3">
        <w:rPr>
          <w:bCs/>
        </w:rPr>
        <w:t>]</w:t>
      </w:r>
    </w:p>
    <w:p w:rsidR="00500F7E" w:rsidRPr="00DF1CC3" w:rsidRDefault="00500F7E" w:rsidP="00500F7E">
      <w:pPr>
        <w:spacing w:line="280" w:lineRule="exact"/>
      </w:pPr>
      <w:r w:rsidRPr="00DF1CC3">
        <w:t>[</w:t>
      </w:r>
      <w:r w:rsidRPr="00DF1CC3">
        <w:t>禁忌</w:t>
      </w:r>
      <w:r w:rsidRPr="00DF1CC3">
        <w:t xml:space="preserve">] </w:t>
      </w:r>
      <w:r w:rsidRPr="00DF1CC3">
        <w:t>孕妇及哺乳期妇女忌用。</w:t>
      </w:r>
    </w:p>
    <w:p w:rsidR="00500F7E" w:rsidRPr="00DF1CC3" w:rsidRDefault="00500F7E" w:rsidP="00500F7E">
      <w:pPr>
        <w:spacing w:line="280" w:lineRule="exact"/>
      </w:pPr>
      <w:r w:rsidRPr="00DF1CC3">
        <w:t>[</w:t>
      </w:r>
      <w:r w:rsidRPr="00DF1CC3">
        <w:t>注意事项</w:t>
      </w:r>
      <w:r w:rsidRPr="00DF1CC3">
        <w:t>]</w:t>
      </w:r>
    </w:p>
    <w:p w:rsidR="00500F7E" w:rsidRPr="00DF1CC3" w:rsidRDefault="00500F7E" w:rsidP="00500F7E">
      <w:pPr>
        <w:spacing w:line="280" w:lineRule="exact"/>
      </w:pPr>
      <w:r w:rsidRPr="00DF1CC3">
        <w:t xml:space="preserve">1. </w:t>
      </w:r>
      <w:r w:rsidRPr="00DF1CC3">
        <w:t>忌食辛辣刺激性食物。</w:t>
      </w:r>
    </w:p>
    <w:p w:rsidR="00500F7E" w:rsidRPr="00DF1CC3" w:rsidRDefault="00500F7E" w:rsidP="00500F7E">
      <w:pPr>
        <w:spacing w:line="280" w:lineRule="exact"/>
      </w:pPr>
      <w:r w:rsidRPr="00DF1CC3">
        <w:t xml:space="preserve">2. </w:t>
      </w:r>
      <w:r w:rsidRPr="00DF1CC3">
        <w:t>不适用于脾胃阳虚，主要表现为畏寒肢冷、身倦乏力，大便溏。</w:t>
      </w:r>
    </w:p>
    <w:p w:rsidR="00500F7E" w:rsidRPr="00DF1CC3" w:rsidRDefault="00500F7E" w:rsidP="00500F7E">
      <w:pPr>
        <w:spacing w:line="280" w:lineRule="exact"/>
      </w:pPr>
      <w:r w:rsidRPr="00DF1CC3">
        <w:t xml:space="preserve">3. </w:t>
      </w:r>
      <w:r w:rsidRPr="00DF1CC3">
        <w:t>有高血压、心脏病、肝病、糖尿病、肾病等慢性病患者应在医师指导下服用。</w:t>
      </w:r>
    </w:p>
    <w:p w:rsidR="00500F7E" w:rsidRPr="00DF1CC3" w:rsidRDefault="00500F7E" w:rsidP="00500F7E">
      <w:pPr>
        <w:spacing w:line="280" w:lineRule="exact"/>
      </w:pPr>
      <w:r w:rsidRPr="00DF1CC3">
        <w:t xml:space="preserve">4. </w:t>
      </w:r>
      <w:r w:rsidRPr="00DF1CC3">
        <w:t>不适用于小儿、年老体弱者，主要表现为身倦乏力、气短嗜卧、消瘦便溏。</w:t>
      </w:r>
    </w:p>
    <w:p w:rsidR="00500F7E" w:rsidRPr="00DF1CC3" w:rsidRDefault="00500F7E" w:rsidP="00500F7E">
      <w:pPr>
        <w:pStyle w:val="a9"/>
        <w:spacing w:line="300" w:lineRule="exact"/>
        <w:ind w:left="0" w:firstLine="0"/>
      </w:pPr>
      <w:r w:rsidRPr="00DF1CC3">
        <w:rPr>
          <w:szCs w:val="24"/>
        </w:rPr>
        <w:t xml:space="preserve">5. </w:t>
      </w:r>
      <w:r w:rsidRPr="00DF1CC3">
        <w:rPr>
          <w:szCs w:val="24"/>
        </w:rPr>
        <w:t>胃</w:t>
      </w:r>
      <w:r w:rsidRPr="009406ED">
        <w:t>痛</w:t>
      </w:r>
      <w:r w:rsidRPr="00DF1CC3">
        <w:t>或腹胀严重者，应及时去医院就诊。</w:t>
      </w:r>
    </w:p>
    <w:p w:rsidR="00500F7E" w:rsidRPr="00DF1CC3" w:rsidRDefault="00500F7E" w:rsidP="00500F7E">
      <w:pPr>
        <w:spacing w:line="280" w:lineRule="exact"/>
      </w:pPr>
      <w:r w:rsidRPr="00DF1CC3">
        <w:t xml:space="preserve">6. </w:t>
      </w:r>
      <w:r w:rsidRPr="00DF1CC3">
        <w:t>本品不宜久服。服药</w:t>
      </w:r>
      <w:r w:rsidRPr="00DF1CC3">
        <w:t>3</w:t>
      </w:r>
      <w:r w:rsidRPr="00DF1CC3">
        <w:t>天后，症状无改善或加重者，应立即停药并到医院就诊。</w:t>
      </w:r>
    </w:p>
    <w:p w:rsidR="00500F7E" w:rsidRPr="00DF1CC3" w:rsidRDefault="00500F7E" w:rsidP="00500F7E">
      <w:pPr>
        <w:spacing w:line="280" w:lineRule="exact"/>
      </w:pPr>
      <w:r w:rsidRPr="00DF1CC3">
        <w:t xml:space="preserve">7. </w:t>
      </w:r>
      <w:r w:rsidRPr="00DF1CC3">
        <w:t>对本品过敏者禁用，过敏体质者慎用。</w:t>
      </w:r>
    </w:p>
    <w:p w:rsidR="00500F7E" w:rsidRPr="00DF1CC3" w:rsidRDefault="00500F7E" w:rsidP="00500F7E">
      <w:pPr>
        <w:spacing w:line="280" w:lineRule="exact"/>
      </w:pPr>
      <w:r w:rsidRPr="00DF1CC3">
        <w:t xml:space="preserve">8. </w:t>
      </w:r>
      <w:r w:rsidRPr="00DF1CC3">
        <w:t>本品性状发生改变时禁止使用。</w:t>
      </w:r>
    </w:p>
    <w:p w:rsidR="00500F7E" w:rsidRPr="00DF1CC3" w:rsidRDefault="00500F7E" w:rsidP="00500F7E">
      <w:pPr>
        <w:spacing w:line="280" w:lineRule="exact"/>
      </w:pPr>
      <w:r w:rsidRPr="009406ED">
        <w:t xml:space="preserve">9. </w:t>
      </w:r>
      <w:r w:rsidRPr="00DF1CC3">
        <w:t>请将本品放在儿童不能接触的地方。</w:t>
      </w:r>
    </w:p>
    <w:p w:rsidR="00500F7E" w:rsidRPr="00DF1CC3" w:rsidRDefault="00500F7E" w:rsidP="00500F7E">
      <w:pPr>
        <w:spacing w:line="280" w:lineRule="exact"/>
      </w:pPr>
      <w:r w:rsidRPr="00DF1CC3">
        <w:t>10.</w:t>
      </w:r>
      <w:r w:rsidRPr="00DF1CC3">
        <w:t>如正在使用其他药品，使用本品前请咨询医师或药师。</w:t>
      </w:r>
    </w:p>
    <w:p w:rsidR="00500F7E" w:rsidRPr="00DF1CC3" w:rsidRDefault="00500F7E" w:rsidP="00500F7E">
      <w:pPr>
        <w:spacing w:line="280" w:lineRule="exact"/>
      </w:pPr>
      <w:r w:rsidRPr="00DF1CC3">
        <w:t>[</w:t>
      </w:r>
      <w:r w:rsidRPr="00DF1CC3">
        <w:t>药物相互作用］如与其他药物同时使用可能会发生药物相互作用，详情请咨询医师或药师。</w:t>
      </w:r>
    </w:p>
    <w:p w:rsidR="00500F7E" w:rsidRPr="00DF1CC3" w:rsidRDefault="00500F7E" w:rsidP="00500F7E">
      <w:pPr>
        <w:spacing w:line="280" w:lineRule="exact"/>
        <w:rPr>
          <w:bCs/>
        </w:rPr>
      </w:pPr>
      <w:r w:rsidRPr="00DF1CC3">
        <w:rPr>
          <w:bCs/>
        </w:rPr>
        <w:t>[</w:t>
      </w:r>
      <w:r w:rsidRPr="00DF1CC3">
        <w:rPr>
          <w:bCs/>
        </w:rPr>
        <w:t>贮藏</w:t>
      </w:r>
      <w:r w:rsidRPr="00DF1CC3">
        <w:rPr>
          <w:bCs/>
        </w:rPr>
        <w:t xml:space="preserve">] </w:t>
      </w:r>
    </w:p>
    <w:p w:rsidR="00500F7E" w:rsidRPr="00DF1CC3" w:rsidRDefault="00500F7E" w:rsidP="00500F7E">
      <w:pPr>
        <w:spacing w:line="280" w:lineRule="exact"/>
        <w:rPr>
          <w:bCs/>
        </w:rPr>
      </w:pPr>
      <w:r w:rsidRPr="00DF1CC3">
        <w:rPr>
          <w:bCs/>
        </w:rPr>
        <w:t>[</w:t>
      </w:r>
      <w:r w:rsidRPr="00DF1CC3">
        <w:rPr>
          <w:bCs/>
        </w:rPr>
        <w:t>包装</w:t>
      </w:r>
      <w:r w:rsidRPr="00DF1CC3">
        <w:rPr>
          <w:bCs/>
        </w:rPr>
        <w:t>]</w:t>
      </w:r>
    </w:p>
    <w:p w:rsidR="00500F7E" w:rsidRPr="00DF1CC3" w:rsidRDefault="00500F7E" w:rsidP="00500F7E">
      <w:pPr>
        <w:spacing w:line="280" w:lineRule="exact"/>
        <w:rPr>
          <w:bCs/>
        </w:rPr>
      </w:pPr>
      <w:r w:rsidRPr="00DF1CC3">
        <w:rPr>
          <w:bCs/>
        </w:rPr>
        <w:t>[</w:t>
      </w:r>
      <w:r w:rsidRPr="00DF1CC3">
        <w:rPr>
          <w:bCs/>
        </w:rPr>
        <w:t>有效期</w:t>
      </w:r>
      <w:r w:rsidRPr="00DF1CC3">
        <w:rPr>
          <w:bCs/>
        </w:rPr>
        <w:t>]</w:t>
      </w:r>
    </w:p>
    <w:p w:rsidR="00500F7E" w:rsidRPr="00DF1CC3" w:rsidRDefault="00500F7E" w:rsidP="00500F7E">
      <w:pPr>
        <w:spacing w:line="280" w:lineRule="exact"/>
        <w:rPr>
          <w:bCs/>
        </w:rPr>
      </w:pPr>
      <w:r w:rsidRPr="00DF1CC3">
        <w:rPr>
          <w:bCs/>
        </w:rPr>
        <w:lastRenderedPageBreak/>
        <w:t>[</w:t>
      </w:r>
      <w:r w:rsidRPr="00DF1CC3">
        <w:rPr>
          <w:bCs/>
        </w:rPr>
        <w:t>执行标准</w:t>
      </w:r>
      <w:r w:rsidRPr="00DF1CC3">
        <w:rPr>
          <w:bCs/>
        </w:rPr>
        <w:t>]</w:t>
      </w:r>
    </w:p>
    <w:p w:rsidR="00500F7E" w:rsidRPr="00DF1CC3" w:rsidRDefault="00500F7E" w:rsidP="00500F7E">
      <w:pPr>
        <w:spacing w:line="280" w:lineRule="exact"/>
        <w:rPr>
          <w:bCs/>
        </w:rPr>
      </w:pPr>
      <w:r w:rsidRPr="00DF1CC3">
        <w:rPr>
          <w:bCs/>
        </w:rPr>
        <w:t>[</w:t>
      </w:r>
      <w:r w:rsidRPr="00DF1CC3">
        <w:rPr>
          <w:bCs/>
        </w:rPr>
        <w:t>批准文号</w:t>
      </w:r>
      <w:r w:rsidRPr="00DF1CC3">
        <w:rPr>
          <w:bCs/>
        </w:rPr>
        <w:t>]</w:t>
      </w:r>
    </w:p>
    <w:p w:rsidR="00500F7E" w:rsidRPr="00DF1CC3" w:rsidRDefault="00500F7E" w:rsidP="00500F7E">
      <w:pPr>
        <w:spacing w:line="280" w:lineRule="exact"/>
        <w:rPr>
          <w:bCs/>
        </w:rPr>
      </w:pPr>
      <w:r w:rsidRPr="00DF1CC3">
        <w:rPr>
          <w:bCs/>
        </w:rPr>
        <w:t>[</w:t>
      </w:r>
      <w:r w:rsidRPr="00DF1CC3">
        <w:rPr>
          <w:bCs/>
        </w:rPr>
        <w:t>说明书修订日期</w:t>
      </w:r>
      <w:r w:rsidRPr="00DF1CC3">
        <w:rPr>
          <w:bCs/>
        </w:rPr>
        <w:t>]</w:t>
      </w:r>
    </w:p>
    <w:p w:rsidR="00500F7E" w:rsidRPr="00DF1CC3" w:rsidRDefault="00500F7E" w:rsidP="00500F7E">
      <w:pPr>
        <w:spacing w:line="280" w:lineRule="exact"/>
        <w:rPr>
          <w:bCs/>
        </w:rPr>
      </w:pPr>
      <w:r w:rsidRPr="00DF1CC3">
        <w:rPr>
          <w:bCs/>
        </w:rPr>
        <w:t>[</w:t>
      </w:r>
      <w:r w:rsidRPr="00DF1CC3">
        <w:rPr>
          <w:bCs/>
        </w:rPr>
        <w:t>生产企业</w:t>
      </w:r>
      <w:r w:rsidRPr="00DF1CC3">
        <w:rPr>
          <w:bCs/>
        </w:rPr>
        <w:t>]</w:t>
      </w:r>
    </w:p>
    <w:p w:rsidR="00500F7E" w:rsidRPr="00DF1CC3" w:rsidRDefault="00500F7E" w:rsidP="00500F7E">
      <w:pPr>
        <w:spacing w:line="280" w:lineRule="exact"/>
        <w:rPr>
          <w:bCs/>
        </w:rPr>
      </w:pPr>
      <w:r w:rsidRPr="00DF1CC3">
        <w:rPr>
          <w:bCs/>
        </w:rPr>
        <w:t>企业名称：</w:t>
      </w:r>
      <w:r w:rsidRPr="00DF1CC3">
        <w:rPr>
          <w:bCs/>
        </w:rPr>
        <w:t xml:space="preserve"> </w:t>
      </w:r>
    </w:p>
    <w:p w:rsidR="00500F7E" w:rsidRPr="00DF1CC3" w:rsidRDefault="00500F7E" w:rsidP="00500F7E">
      <w:pPr>
        <w:spacing w:line="280" w:lineRule="exact"/>
        <w:rPr>
          <w:bCs/>
        </w:rPr>
      </w:pPr>
      <w:r w:rsidRPr="00DF1CC3">
        <w:rPr>
          <w:bCs/>
        </w:rPr>
        <w:t>生产地址：</w:t>
      </w:r>
    </w:p>
    <w:p w:rsidR="00500F7E" w:rsidRPr="00DF1CC3" w:rsidRDefault="00500F7E" w:rsidP="00500F7E">
      <w:pPr>
        <w:spacing w:line="280" w:lineRule="exact"/>
        <w:rPr>
          <w:bCs/>
        </w:rPr>
      </w:pPr>
      <w:r w:rsidRPr="00DF1CC3">
        <w:rPr>
          <w:bCs/>
        </w:rPr>
        <w:t>邮政编码：</w:t>
      </w:r>
    </w:p>
    <w:p w:rsidR="00500F7E" w:rsidRPr="00DF1CC3" w:rsidRDefault="00500F7E" w:rsidP="00500F7E">
      <w:pPr>
        <w:spacing w:line="280" w:lineRule="exact"/>
        <w:rPr>
          <w:bCs/>
        </w:rPr>
      </w:pPr>
      <w:r w:rsidRPr="00DF1CC3">
        <w:rPr>
          <w:bCs/>
        </w:rPr>
        <w:t>电话号码：</w:t>
      </w:r>
    </w:p>
    <w:p w:rsidR="00500F7E" w:rsidRPr="00DF1CC3" w:rsidRDefault="00500F7E" w:rsidP="00500F7E">
      <w:pPr>
        <w:spacing w:line="280" w:lineRule="exact"/>
        <w:rPr>
          <w:bCs/>
        </w:rPr>
      </w:pPr>
      <w:r w:rsidRPr="00DF1CC3">
        <w:rPr>
          <w:bCs/>
        </w:rPr>
        <w:t>传真号码：</w:t>
      </w:r>
    </w:p>
    <w:p w:rsidR="00500F7E" w:rsidRPr="00DF1CC3" w:rsidRDefault="00500F7E" w:rsidP="00500F7E">
      <w:pPr>
        <w:spacing w:line="280" w:lineRule="exact"/>
        <w:rPr>
          <w:bCs/>
        </w:rPr>
      </w:pPr>
      <w:r w:rsidRPr="00DF1CC3">
        <w:rPr>
          <w:bCs/>
        </w:rPr>
        <w:t>网</w:t>
      </w:r>
      <w:r w:rsidRPr="00DF1CC3">
        <w:rPr>
          <w:bCs/>
        </w:rPr>
        <w:t xml:space="preserve">   </w:t>
      </w:r>
      <w:r w:rsidRPr="00DF1CC3">
        <w:rPr>
          <w:bCs/>
        </w:rPr>
        <w:t>址：</w:t>
      </w:r>
    </w:p>
    <w:p w:rsidR="00500F7E" w:rsidRPr="00DF1CC3" w:rsidRDefault="00500F7E" w:rsidP="00500F7E">
      <w:r w:rsidRPr="00DF1CC3">
        <w:t>如有问题可与生产企业联系。</w:t>
      </w:r>
    </w:p>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Pr>
        <w:jc w:val="center"/>
        <w:rPr>
          <w:rFonts w:eastAsia="方正小标宋简体"/>
          <w:sz w:val="36"/>
          <w:szCs w:val="36"/>
        </w:rPr>
      </w:pPr>
      <w:r w:rsidRPr="00DF1CC3">
        <w:rPr>
          <w:rFonts w:eastAsia="方正小标宋简体"/>
          <w:sz w:val="36"/>
          <w:szCs w:val="36"/>
        </w:rPr>
        <w:t>清肺抑火胶囊非处方药说明书范本</w:t>
      </w:r>
    </w:p>
    <w:p w:rsidR="00500F7E" w:rsidRPr="009406ED" w:rsidRDefault="00500F7E" w:rsidP="00500F7E">
      <w:pPr>
        <w:spacing w:line="280" w:lineRule="exact"/>
        <w:rPr>
          <w:szCs w:val="21"/>
        </w:rPr>
      </w:pPr>
    </w:p>
    <w:p w:rsidR="00500F7E" w:rsidRPr="009406ED" w:rsidRDefault="00500F7E" w:rsidP="00500F7E">
      <w:pPr>
        <w:spacing w:line="280" w:lineRule="exact"/>
        <w:rPr>
          <w:szCs w:val="21"/>
        </w:rPr>
      </w:pPr>
      <w:r w:rsidRPr="009406ED">
        <w:rPr>
          <w:szCs w:val="21"/>
        </w:rPr>
        <w:t>请仔细阅读说明书并按说明使用或在药师指导下购买和使用</w:t>
      </w:r>
      <w:r w:rsidRPr="00DF1CC3">
        <w:rPr>
          <w:szCs w:val="21"/>
        </w:rPr>
        <w:t>。</w:t>
      </w:r>
    </w:p>
    <w:p w:rsidR="00500F7E" w:rsidRPr="00DF1CC3" w:rsidRDefault="00500F7E" w:rsidP="00500F7E">
      <w:pPr>
        <w:spacing w:line="280" w:lineRule="exact"/>
        <w:rPr>
          <w:szCs w:val="21"/>
        </w:rPr>
      </w:pPr>
      <w:r w:rsidRPr="00DF1CC3">
        <w:rPr>
          <w:szCs w:val="21"/>
        </w:rPr>
        <w:t>[</w:t>
      </w:r>
      <w:r w:rsidRPr="00DF1CC3">
        <w:rPr>
          <w:szCs w:val="21"/>
        </w:rPr>
        <w:t>药品名称</w:t>
      </w:r>
      <w:r w:rsidRPr="00DF1CC3">
        <w:rPr>
          <w:szCs w:val="21"/>
        </w:rPr>
        <w:t xml:space="preserve">] </w:t>
      </w:r>
      <w:r w:rsidRPr="00DF1CC3">
        <w:rPr>
          <w:szCs w:val="21"/>
        </w:rPr>
        <w:br/>
      </w:r>
      <w:r w:rsidRPr="00DF1CC3">
        <w:rPr>
          <w:szCs w:val="21"/>
        </w:rPr>
        <w:t>通用名称：清肺抑火胶囊</w:t>
      </w:r>
      <w:r w:rsidRPr="009406ED">
        <w:rPr>
          <w:szCs w:val="21"/>
        </w:rPr>
        <w:t xml:space="preserve"> </w:t>
      </w:r>
      <w:r w:rsidRPr="009406ED">
        <w:rPr>
          <w:szCs w:val="21"/>
        </w:rPr>
        <w:br/>
      </w:r>
      <w:r w:rsidRPr="00DF1CC3">
        <w:rPr>
          <w:szCs w:val="21"/>
        </w:rPr>
        <w:t>汉语拼音：</w:t>
      </w:r>
      <w:r w:rsidRPr="00DF1CC3">
        <w:rPr>
          <w:szCs w:val="21"/>
        </w:rPr>
        <w:t xml:space="preserve"> </w:t>
      </w:r>
      <w:r w:rsidRPr="00DF1CC3">
        <w:rPr>
          <w:szCs w:val="21"/>
        </w:rPr>
        <w:br/>
        <w:t>[</w:t>
      </w:r>
      <w:r w:rsidRPr="00DF1CC3">
        <w:rPr>
          <w:szCs w:val="21"/>
        </w:rPr>
        <w:t>成份</w:t>
      </w:r>
      <w:r w:rsidRPr="00DF1CC3">
        <w:rPr>
          <w:szCs w:val="21"/>
        </w:rPr>
        <w:t xml:space="preserve">] </w:t>
      </w:r>
      <w:r w:rsidRPr="00DF1CC3">
        <w:rPr>
          <w:szCs w:val="21"/>
        </w:rPr>
        <w:br/>
        <w:t>[</w:t>
      </w:r>
      <w:r w:rsidRPr="00DF1CC3">
        <w:rPr>
          <w:szCs w:val="21"/>
        </w:rPr>
        <w:t>性状</w:t>
      </w:r>
      <w:r w:rsidRPr="00DF1CC3">
        <w:rPr>
          <w:szCs w:val="21"/>
        </w:rPr>
        <w:t xml:space="preserve">] </w:t>
      </w:r>
      <w:r w:rsidRPr="00DF1CC3">
        <w:rPr>
          <w:szCs w:val="21"/>
        </w:rPr>
        <w:br/>
        <w:t>[</w:t>
      </w:r>
      <w:r w:rsidRPr="00DF1CC3">
        <w:rPr>
          <w:szCs w:val="21"/>
        </w:rPr>
        <w:t>功能主治</w:t>
      </w:r>
      <w:r w:rsidRPr="00DF1CC3">
        <w:rPr>
          <w:szCs w:val="21"/>
        </w:rPr>
        <w:t>]</w:t>
      </w:r>
      <w:r w:rsidRPr="00DF1CC3">
        <w:rPr>
          <w:rFonts w:eastAsia="仿宋"/>
          <w:sz w:val="28"/>
          <w:szCs w:val="28"/>
        </w:rPr>
        <w:t xml:space="preserve"> </w:t>
      </w:r>
      <w:r w:rsidRPr="00DF1CC3">
        <w:rPr>
          <w:szCs w:val="21"/>
        </w:rPr>
        <w:t>清肺止咳，降火生津。用于肺热咳嗽、痰涎壅盛、咽喉肿痛、口鼻生疮、牙齿疼痛、牙根出血、大便干燥、小便赤黄</w:t>
      </w:r>
      <w:r w:rsidRPr="009406ED">
        <w:rPr>
          <w:szCs w:val="21"/>
        </w:rPr>
        <w:t>。</w:t>
      </w:r>
      <w:r w:rsidRPr="00DF1CC3">
        <w:rPr>
          <w:szCs w:val="21"/>
        </w:rPr>
        <w:t xml:space="preserve"> </w:t>
      </w:r>
      <w:r w:rsidRPr="00DF1CC3">
        <w:rPr>
          <w:szCs w:val="21"/>
        </w:rPr>
        <w:br/>
        <w:t>[</w:t>
      </w:r>
      <w:r w:rsidRPr="00DF1CC3">
        <w:rPr>
          <w:szCs w:val="21"/>
        </w:rPr>
        <w:t>规格</w:t>
      </w:r>
      <w:r w:rsidRPr="00DF1CC3">
        <w:rPr>
          <w:szCs w:val="21"/>
        </w:rPr>
        <w:t xml:space="preserve">] </w:t>
      </w:r>
      <w:r w:rsidRPr="009406ED">
        <w:rPr>
          <w:szCs w:val="21"/>
        </w:rPr>
        <w:t>每</w:t>
      </w:r>
      <w:r w:rsidRPr="00DF1CC3">
        <w:rPr>
          <w:szCs w:val="21"/>
        </w:rPr>
        <w:t>粒装</w:t>
      </w:r>
      <w:r w:rsidRPr="00DF1CC3">
        <w:rPr>
          <w:szCs w:val="21"/>
        </w:rPr>
        <w:t>0.5</w:t>
      </w:r>
      <w:r w:rsidRPr="00DF1CC3">
        <w:rPr>
          <w:szCs w:val="21"/>
        </w:rPr>
        <w:t>克</w:t>
      </w:r>
      <w:r w:rsidRPr="009406ED">
        <w:rPr>
          <w:szCs w:val="21"/>
        </w:rPr>
        <w:t xml:space="preserve"> </w:t>
      </w:r>
      <w:r w:rsidRPr="009406ED">
        <w:rPr>
          <w:szCs w:val="21"/>
        </w:rPr>
        <w:br/>
        <w:t>[</w:t>
      </w:r>
      <w:r w:rsidRPr="00DF1CC3">
        <w:rPr>
          <w:szCs w:val="21"/>
        </w:rPr>
        <w:t>用法用量</w:t>
      </w:r>
      <w:r w:rsidRPr="00DF1CC3">
        <w:rPr>
          <w:szCs w:val="21"/>
        </w:rPr>
        <w:t xml:space="preserve">] </w:t>
      </w:r>
      <w:r w:rsidRPr="00DF1CC3">
        <w:rPr>
          <w:szCs w:val="21"/>
        </w:rPr>
        <w:t>口服。一次</w:t>
      </w:r>
      <w:r w:rsidRPr="00DF1CC3">
        <w:rPr>
          <w:szCs w:val="21"/>
        </w:rPr>
        <w:t>4</w:t>
      </w:r>
      <w:r w:rsidRPr="009406ED">
        <w:rPr>
          <w:szCs w:val="21"/>
        </w:rPr>
        <w:t>粒，一日</w:t>
      </w:r>
      <w:r w:rsidRPr="00DF1CC3">
        <w:rPr>
          <w:szCs w:val="21"/>
        </w:rPr>
        <w:t>2</w:t>
      </w:r>
      <w:r w:rsidRPr="009406ED">
        <w:rPr>
          <w:szCs w:val="21"/>
        </w:rPr>
        <w:t>次。</w:t>
      </w:r>
      <w:r w:rsidRPr="00DF1CC3">
        <w:rPr>
          <w:szCs w:val="21"/>
        </w:rPr>
        <w:t xml:space="preserve"> </w:t>
      </w:r>
      <w:r w:rsidRPr="00DF1CC3">
        <w:rPr>
          <w:szCs w:val="21"/>
        </w:rPr>
        <w:br/>
        <w:t>[</w:t>
      </w:r>
      <w:r w:rsidRPr="00DF1CC3">
        <w:rPr>
          <w:szCs w:val="21"/>
        </w:rPr>
        <w:t>不良反应</w:t>
      </w:r>
      <w:r w:rsidRPr="00DF1CC3">
        <w:rPr>
          <w:szCs w:val="21"/>
        </w:rPr>
        <w:t xml:space="preserve">] </w:t>
      </w:r>
      <w:r w:rsidRPr="00DF1CC3">
        <w:rPr>
          <w:szCs w:val="21"/>
        </w:rPr>
        <w:br/>
        <w:t>[</w:t>
      </w:r>
      <w:r w:rsidRPr="00DF1CC3">
        <w:rPr>
          <w:szCs w:val="21"/>
        </w:rPr>
        <w:t>禁忌</w:t>
      </w:r>
      <w:r w:rsidRPr="00DF1CC3">
        <w:rPr>
          <w:szCs w:val="21"/>
        </w:rPr>
        <w:t xml:space="preserve">] </w:t>
      </w:r>
      <w:r w:rsidRPr="00DF1CC3">
        <w:rPr>
          <w:szCs w:val="21"/>
        </w:rPr>
        <w:t>孕妇忌服；风寒咳嗽及脾胃虚寒者忌服。</w:t>
      </w:r>
      <w:r w:rsidRPr="00DF1CC3">
        <w:rPr>
          <w:szCs w:val="21"/>
        </w:rPr>
        <w:t xml:space="preserve"> </w:t>
      </w:r>
      <w:r w:rsidRPr="00DF1CC3">
        <w:rPr>
          <w:szCs w:val="21"/>
        </w:rPr>
        <w:br/>
        <w:t>[</w:t>
      </w:r>
      <w:r w:rsidRPr="00DF1CC3">
        <w:rPr>
          <w:szCs w:val="21"/>
        </w:rPr>
        <w:t>注意事项</w:t>
      </w:r>
      <w:r w:rsidRPr="00DF1CC3">
        <w:rPr>
          <w:szCs w:val="21"/>
        </w:rPr>
        <w:t xml:space="preserve">] </w:t>
      </w:r>
    </w:p>
    <w:p w:rsidR="00500F7E" w:rsidRPr="00DF1CC3" w:rsidRDefault="00500F7E" w:rsidP="00500F7E">
      <w:pPr>
        <w:pStyle w:val="a8"/>
        <w:spacing w:line="280" w:lineRule="exact"/>
        <w:ind w:firstLineChars="0" w:firstLine="0"/>
        <w:rPr>
          <w:szCs w:val="21"/>
        </w:rPr>
      </w:pPr>
      <w:r w:rsidRPr="00DF1CC3">
        <w:rPr>
          <w:szCs w:val="21"/>
        </w:rPr>
        <w:t xml:space="preserve">1. </w:t>
      </w:r>
      <w:r w:rsidRPr="009406ED">
        <w:rPr>
          <w:szCs w:val="21"/>
        </w:rPr>
        <w:t>忌烟、酒及辛辣、生冷、油腻食物。</w:t>
      </w:r>
      <w:r w:rsidRPr="00DF1CC3">
        <w:rPr>
          <w:szCs w:val="21"/>
        </w:rPr>
        <w:t xml:space="preserve"> </w:t>
      </w:r>
    </w:p>
    <w:p w:rsidR="00500F7E" w:rsidRPr="00DF1CC3" w:rsidRDefault="00500F7E" w:rsidP="00500F7E">
      <w:pPr>
        <w:pStyle w:val="a8"/>
        <w:spacing w:line="280" w:lineRule="exact"/>
        <w:ind w:firstLineChars="0" w:firstLine="0"/>
        <w:rPr>
          <w:szCs w:val="21"/>
        </w:rPr>
      </w:pPr>
      <w:r w:rsidRPr="00DF1CC3">
        <w:rPr>
          <w:szCs w:val="21"/>
        </w:rPr>
        <w:t xml:space="preserve">2. </w:t>
      </w:r>
      <w:r w:rsidRPr="009406ED">
        <w:rPr>
          <w:szCs w:val="21"/>
        </w:rPr>
        <w:t>不宜在服药期间同时服用滋补性中药。</w:t>
      </w:r>
    </w:p>
    <w:p w:rsidR="00500F7E" w:rsidRPr="00DF1CC3" w:rsidRDefault="00500F7E" w:rsidP="00500F7E">
      <w:pPr>
        <w:pStyle w:val="a8"/>
        <w:spacing w:line="280" w:lineRule="exact"/>
        <w:ind w:firstLineChars="0" w:firstLine="0"/>
        <w:rPr>
          <w:szCs w:val="21"/>
        </w:rPr>
      </w:pPr>
      <w:r w:rsidRPr="00DF1CC3">
        <w:rPr>
          <w:szCs w:val="21"/>
        </w:rPr>
        <w:t xml:space="preserve">3. </w:t>
      </w:r>
      <w:r w:rsidRPr="009406ED">
        <w:rPr>
          <w:szCs w:val="21"/>
        </w:rPr>
        <w:t>支气管扩张、肺脓疡、肺心病、肺结核患者出现咳嗽时应</w:t>
      </w:r>
      <w:r w:rsidRPr="00DF1CC3">
        <w:rPr>
          <w:szCs w:val="21"/>
        </w:rPr>
        <w:t>去医院就诊</w:t>
      </w:r>
      <w:r w:rsidRPr="009406ED">
        <w:rPr>
          <w:szCs w:val="21"/>
        </w:rPr>
        <w:t>。</w:t>
      </w:r>
      <w:r w:rsidRPr="00DF1CC3">
        <w:rPr>
          <w:szCs w:val="21"/>
        </w:rPr>
        <w:t xml:space="preserve"> </w:t>
      </w:r>
    </w:p>
    <w:p w:rsidR="00500F7E" w:rsidRPr="00DF1CC3" w:rsidRDefault="00500F7E" w:rsidP="00500F7E">
      <w:pPr>
        <w:pStyle w:val="a8"/>
        <w:spacing w:line="280" w:lineRule="exact"/>
        <w:ind w:firstLineChars="0" w:firstLine="0"/>
        <w:rPr>
          <w:szCs w:val="21"/>
        </w:rPr>
      </w:pPr>
      <w:r w:rsidRPr="00DF1CC3">
        <w:rPr>
          <w:szCs w:val="21"/>
        </w:rPr>
        <w:t xml:space="preserve">4. </w:t>
      </w:r>
      <w:r w:rsidRPr="009406ED">
        <w:rPr>
          <w:szCs w:val="21"/>
        </w:rPr>
        <w:t>有高血压、心脏病、肝病、糖尿病、肾病等慢性病</w:t>
      </w:r>
      <w:r w:rsidRPr="00DF1CC3">
        <w:rPr>
          <w:szCs w:val="21"/>
        </w:rPr>
        <w:t>患</w:t>
      </w:r>
      <w:r w:rsidRPr="009406ED">
        <w:rPr>
          <w:szCs w:val="21"/>
        </w:rPr>
        <w:t>者应在医师指导下服用。</w:t>
      </w:r>
    </w:p>
    <w:p w:rsidR="00500F7E" w:rsidRPr="00DF1CC3" w:rsidRDefault="00500F7E" w:rsidP="00500F7E">
      <w:pPr>
        <w:pStyle w:val="a8"/>
        <w:spacing w:line="280" w:lineRule="exact"/>
        <w:ind w:firstLineChars="0" w:firstLine="0"/>
        <w:rPr>
          <w:szCs w:val="21"/>
        </w:rPr>
      </w:pPr>
      <w:r w:rsidRPr="00DF1CC3">
        <w:rPr>
          <w:szCs w:val="21"/>
        </w:rPr>
        <w:t xml:space="preserve">5. </w:t>
      </w:r>
      <w:r w:rsidRPr="009406ED">
        <w:rPr>
          <w:szCs w:val="21"/>
        </w:rPr>
        <w:t>儿童、</w:t>
      </w:r>
      <w:r w:rsidRPr="00DF1CC3">
        <w:rPr>
          <w:szCs w:val="21"/>
        </w:rPr>
        <w:t>体质虚弱者慎用。哺乳期妇女、老年患者</w:t>
      </w:r>
      <w:r w:rsidRPr="009406ED">
        <w:rPr>
          <w:szCs w:val="21"/>
        </w:rPr>
        <w:t>应在医师指导下服用。</w:t>
      </w:r>
    </w:p>
    <w:p w:rsidR="00500F7E" w:rsidRPr="00DF1CC3" w:rsidRDefault="00500F7E" w:rsidP="00500F7E">
      <w:pPr>
        <w:pStyle w:val="a8"/>
        <w:spacing w:line="280" w:lineRule="exact"/>
        <w:ind w:firstLineChars="0" w:firstLine="0"/>
        <w:rPr>
          <w:szCs w:val="21"/>
        </w:rPr>
      </w:pPr>
      <w:r w:rsidRPr="00DF1CC3">
        <w:rPr>
          <w:szCs w:val="21"/>
        </w:rPr>
        <w:t xml:space="preserve">6. </w:t>
      </w:r>
      <w:r w:rsidRPr="009406ED">
        <w:rPr>
          <w:szCs w:val="21"/>
        </w:rPr>
        <w:t>服药期间，若患者发热体温超过</w:t>
      </w:r>
      <w:r w:rsidRPr="00DF1CC3">
        <w:rPr>
          <w:szCs w:val="21"/>
        </w:rPr>
        <w:t>38.5</w:t>
      </w:r>
      <w:r w:rsidRPr="00DF1CC3">
        <w:rPr>
          <w:rFonts w:ascii="宋体" w:hAnsi="宋体" w:cs="宋体" w:hint="eastAsia"/>
          <w:szCs w:val="21"/>
        </w:rPr>
        <w:t>℃</w:t>
      </w:r>
      <w:r w:rsidRPr="009406ED">
        <w:rPr>
          <w:szCs w:val="21"/>
        </w:rPr>
        <w:t>，或出现喘促气急者，或咳嗽加重、痰量明显增多者应去医院就诊。</w:t>
      </w:r>
    </w:p>
    <w:p w:rsidR="00500F7E" w:rsidRPr="00DF1CC3" w:rsidRDefault="00500F7E" w:rsidP="00500F7E">
      <w:pPr>
        <w:pStyle w:val="a8"/>
        <w:spacing w:line="280" w:lineRule="exact"/>
        <w:ind w:firstLineChars="0" w:firstLine="0"/>
        <w:rPr>
          <w:szCs w:val="21"/>
        </w:rPr>
      </w:pPr>
      <w:r w:rsidRPr="00DF1CC3">
        <w:rPr>
          <w:szCs w:val="21"/>
        </w:rPr>
        <w:t xml:space="preserve">7. </w:t>
      </w:r>
      <w:r w:rsidRPr="009406ED">
        <w:rPr>
          <w:szCs w:val="21"/>
        </w:rPr>
        <w:t>严格按用法用量服用，本品不宜长期服用。</w:t>
      </w:r>
    </w:p>
    <w:p w:rsidR="00500F7E" w:rsidRPr="00DF1CC3" w:rsidRDefault="00500F7E" w:rsidP="00500F7E">
      <w:pPr>
        <w:pStyle w:val="a8"/>
        <w:spacing w:line="280" w:lineRule="exact"/>
        <w:ind w:firstLineChars="0" w:firstLine="0"/>
        <w:rPr>
          <w:szCs w:val="21"/>
        </w:rPr>
      </w:pPr>
      <w:r w:rsidRPr="00DF1CC3">
        <w:rPr>
          <w:szCs w:val="21"/>
        </w:rPr>
        <w:t xml:space="preserve">8. </w:t>
      </w:r>
      <w:r w:rsidRPr="009406ED">
        <w:rPr>
          <w:szCs w:val="21"/>
        </w:rPr>
        <w:t>服药</w:t>
      </w:r>
      <w:r w:rsidRPr="00DF1CC3">
        <w:rPr>
          <w:szCs w:val="21"/>
        </w:rPr>
        <w:t>3</w:t>
      </w:r>
      <w:r w:rsidRPr="00DF1CC3">
        <w:rPr>
          <w:szCs w:val="21"/>
        </w:rPr>
        <w:t>天症状无缓解，应去医院就诊。</w:t>
      </w:r>
    </w:p>
    <w:p w:rsidR="00500F7E" w:rsidRPr="00DF1CC3" w:rsidRDefault="00500F7E" w:rsidP="00500F7E">
      <w:pPr>
        <w:pStyle w:val="a8"/>
        <w:spacing w:line="280" w:lineRule="exact"/>
        <w:ind w:firstLineChars="0" w:firstLine="0"/>
        <w:rPr>
          <w:szCs w:val="21"/>
        </w:rPr>
      </w:pPr>
      <w:r w:rsidRPr="00DF1CC3">
        <w:rPr>
          <w:szCs w:val="21"/>
        </w:rPr>
        <w:t xml:space="preserve">9. </w:t>
      </w:r>
      <w:r w:rsidRPr="009406ED">
        <w:rPr>
          <w:szCs w:val="21"/>
        </w:rPr>
        <w:t>对本品</w:t>
      </w:r>
      <w:r w:rsidRPr="00DF1CC3">
        <w:rPr>
          <w:szCs w:val="21"/>
        </w:rPr>
        <w:t>过敏者禁用，过敏体质者慎用。</w:t>
      </w:r>
      <w:r w:rsidRPr="00DF1CC3">
        <w:rPr>
          <w:szCs w:val="21"/>
        </w:rPr>
        <w:t xml:space="preserve"> </w:t>
      </w:r>
    </w:p>
    <w:p w:rsidR="00500F7E" w:rsidRPr="00DF1CC3" w:rsidRDefault="00500F7E" w:rsidP="00500F7E">
      <w:pPr>
        <w:pStyle w:val="a8"/>
        <w:spacing w:line="280" w:lineRule="exact"/>
        <w:ind w:firstLineChars="0" w:firstLine="0"/>
        <w:rPr>
          <w:szCs w:val="21"/>
        </w:rPr>
      </w:pPr>
      <w:r w:rsidRPr="00DF1CC3">
        <w:rPr>
          <w:szCs w:val="21"/>
        </w:rPr>
        <w:t>10.</w:t>
      </w:r>
      <w:r w:rsidRPr="009406ED">
        <w:rPr>
          <w:szCs w:val="21"/>
        </w:rPr>
        <w:t>本品性状发生改变时禁止使用。</w:t>
      </w:r>
      <w:r w:rsidRPr="00DF1CC3">
        <w:rPr>
          <w:szCs w:val="21"/>
        </w:rPr>
        <w:t xml:space="preserve"> </w:t>
      </w:r>
    </w:p>
    <w:p w:rsidR="00500F7E" w:rsidRPr="00DF1CC3" w:rsidRDefault="00500F7E" w:rsidP="00500F7E">
      <w:pPr>
        <w:pStyle w:val="a8"/>
        <w:spacing w:line="280" w:lineRule="exact"/>
        <w:ind w:firstLineChars="0" w:firstLine="0"/>
        <w:rPr>
          <w:szCs w:val="21"/>
        </w:rPr>
      </w:pPr>
      <w:r w:rsidRPr="00DF1CC3">
        <w:rPr>
          <w:szCs w:val="21"/>
        </w:rPr>
        <w:t>11.</w:t>
      </w:r>
      <w:r w:rsidRPr="009406ED">
        <w:rPr>
          <w:szCs w:val="21"/>
        </w:rPr>
        <w:t>儿童必须在成人监护下使用。</w:t>
      </w:r>
      <w:r w:rsidRPr="00DF1CC3">
        <w:rPr>
          <w:szCs w:val="21"/>
        </w:rPr>
        <w:t xml:space="preserve"> </w:t>
      </w:r>
    </w:p>
    <w:p w:rsidR="00500F7E" w:rsidRPr="00DF1CC3" w:rsidRDefault="00500F7E" w:rsidP="00500F7E">
      <w:pPr>
        <w:pStyle w:val="a8"/>
        <w:spacing w:line="280" w:lineRule="exact"/>
        <w:ind w:firstLineChars="0" w:firstLine="0"/>
        <w:rPr>
          <w:szCs w:val="21"/>
        </w:rPr>
      </w:pPr>
      <w:r w:rsidRPr="00DF1CC3">
        <w:rPr>
          <w:szCs w:val="21"/>
        </w:rPr>
        <w:t>12.</w:t>
      </w:r>
      <w:r w:rsidRPr="009406ED">
        <w:rPr>
          <w:szCs w:val="21"/>
        </w:rPr>
        <w:t>请将本品放在儿童不能接触的地方。</w:t>
      </w:r>
      <w:r w:rsidRPr="00DF1CC3">
        <w:rPr>
          <w:szCs w:val="21"/>
        </w:rPr>
        <w:t xml:space="preserve"> </w:t>
      </w:r>
    </w:p>
    <w:p w:rsidR="00500F7E" w:rsidRPr="00DF1CC3" w:rsidRDefault="00500F7E" w:rsidP="00500F7E">
      <w:pPr>
        <w:pStyle w:val="a8"/>
        <w:spacing w:line="280" w:lineRule="exact"/>
        <w:ind w:firstLineChars="0" w:firstLine="0"/>
        <w:rPr>
          <w:szCs w:val="21"/>
        </w:rPr>
      </w:pPr>
      <w:r w:rsidRPr="00DF1CC3">
        <w:rPr>
          <w:szCs w:val="21"/>
        </w:rPr>
        <w:t>13.</w:t>
      </w:r>
      <w:r w:rsidRPr="009406ED">
        <w:rPr>
          <w:szCs w:val="21"/>
        </w:rPr>
        <w:t>如正在使用其他药品，使用本品前请咨询医师或药师。</w:t>
      </w:r>
      <w:r w:rsidRPr="00DF1CC3">
        <w:rPr>
          <w:szCs w:val="21"/>
        </w:rPr>
        <w:t xml:space="preserve"> </w:t>
      </w:r>
    </w:p>
    <w:p w:rsidR="00500F7E" w:rsidRPr="009406ED" w:rsidRDefault="00500F7E" w:rsidP="00500F7E">
      <w:pPr>
        <w:spacing w:line="280" w:lineRule="exact"/>
        <w:rPr>
          <w:szCs w:val="21"/>
        </w:rPr>
      </w:pPr>
      <w:r w:rsidRPr="00DF1CC3">
        <w:rPr>
          <w:szCs w:val="21"/>
        </w:rPr>
        <w:t>[</w:t>
      </w:r>
      <w:r w:rsidRPr="00DF1CC3">
        <w:rPr>
          <w:szCs w:val="21"/>
        </w:rPr>
        <w:t>药物相互作用］如与其他药物同时使用可能会发生药物相互作用，详情请咨询医师或药师。</w:t>
      </w:r>
      <w:r w:rsidRPr="00DF1CC3">
        <w:rPr>
          <w:szCs w:val="21"/>
        </w:rPr>
        <w:t xml:space="preserve"> </w:t>
      </w:r>
      <w:r w:rsidRPr="00DF1CC3">
        <w:rPr>
          <w:szCs w:val="21"/>
        </w:rPr>
        <w:br/>
      </w:r>
      <w:r w:rsidRPr="00DF1CC3">
        <w:rPr>
          <w:szCs w:val="21"/>
        </w:rPr>
        <w:lastRenderedPageBreak/>
        <w:t>[</w:t>
      </w:r>
      <w:r w:rsidRPr="00DF1CC3">
        <w:rPr>
          <w:szCs w:val="21"/>
        </w:rPr>
        <w:t>贮藏</w:t>
      </w:r>
      <w:r w:rsidRPr="00DF1CC3">
        <w:rPr>
          <w:szCs w:val="21"/>
        </w:rPr>
        <w:t xml:space="preserve">] </w:t>
      </w:r>
      <w:r w:rsidRPr="00DF1CC3">
        <w:rPr>
          <w:szCs w:val="21"/>
        </w:rPr>
        <w:br/>
        <w:t>[</w:t>
      </w:r>
      <w:r w:rsidRPr="00DF1CC3">
        <w:rPr>
          <w:szCs w:val="21"/>
        </w:rPr>
        <w:t>包装</w:t>
      </w:r>
      <w:r w:rsidRPr="00DF1CC3">
        <w:rPr>
          <w:szCs w:val="21"/>
        </w:rPr>
        <w:t xml:space="preserve">] </w:t>
      </w:r>
      <w:r w:rsidRPr="00DF1CC3">
        <w:rPr>
          <w:szCs w:val="21"/>
        </w:rPr>
        <w:br/>
        <w:t>[</w:t>
      </w:r>
      <w:r w:rsidRPr="00DF1CC3">
        <w:rPr>
          <w:szCs w:val="21"/>
        </w:rPr>
        <w:t>有效期</w:t>
      </w:r>
      <w:r w:rsidRPr="00DF1CC3">
        <w:rPr>
          <w:szCs w:val="21"/>
        </w:rPr>
        <w:t xml:space="preserve">] </w:t>
      </w:r>
      <w:r w:rsidRPr="00DF1CC3">
        <w:rPr>
          <w:szCs w:val="21"/>
        </w:rPr>
        <w:br/>
        <w:t>[</w:t>
      </w:r>
      <w:r w:rsidRPr="00DF1CC3">
        <w:rPr>
          <w:szCs w:val="21"/>
        </w:rPr>
        <w:t>执行标准</w:t>
      </w:r>
      <w:r w:rsidRPr="00DF1CC3">
        <w:rPr>
          <w:szCs w:val="21"/>
        </w:rPr>
        <w:t xml:space="preserve">] </w:t>
      </w:r>
      <w:r w:rsidRPr="00DF1CC3">
        <w:rPr>
          <w:szCs w:val="21"/>
        </w:rPr>
        <w:br/>
        <w:t>[</w:t>
      </w:r>
      <w:r w:rsidRPr="00DF1CC3">
        <w:rPr>
          <w:szCs w:val="21"/>
        </w:rPr>
        <w:t>批准文号</w:t>
      </w:r>
      <w:r w:rsidRPr="00DF1CC3">
        <w:rPr>
          <w:szCs w:val="21"/>
        </w:rPr>
        <w:t xml:space="preserve">] </w:t>
      </w:r>
      <w:r w:rsidRPr="00DF1CC3">
        <w:rPr>
          <w:szCs w:val="21"/>
        </w:rPr>
        <w:br/>
        <w:t>[</w:t>
      </w:r>
      <w:r w:rsidRPr="00DF1CC3">
        <w:rPr>
          <w:szCs w:val="21"/>
        </w:rPr>
        <w:t>说明书修订日期</w:t>
      </w:r>
      <w:r w:rsidRPr="00DF1CC3">
        <w:rPr>
          <w:szCs w:val="21"/>
        </w:rPr>
        <w:t xml:space="preserve">] </w:t>
      </w:r>
      <w:r w:rsidRPr="00DF1CC3">
        <w:rPr>
          <w:szCs w:val="21"/>
        </w:rPr>
        <w:br/>
        <w:t>[</w:t>
      </w:r>
      <w:r w:rsidRPr="00DF1CC3">
        <w:rPr>
          <w:szCs w:val="21"/>
        </w:rPr>
        <w:t>生产企业</w:t>
      </w:r>
      <w:r w:rsidRPr="00DF1CC3">
        <w:rPr>
          <w:szCs w:val="21"/>
        </w:rPr>
        <w:t xml:space="preserve">] </w:t>
      </w:r>
      <w:r w:rsidRPr="00DF1CC3">
        <w:rPr>
          <w:szCs w:val="21"/>
        </w:rPr>
        <w:br/>
      </w:r>
      <w:r w:rsidRPr="00DF1CC3">
        <w:rPr>
          <w:szCs w:val="21"/>
        </w:rPr>
        <w:t>企业名称：</w:t>
      </w:r>
      <w:r w:rsidRPr="00DF1CC3">
        <w:rPr>
          <w:szCs w:val="21"/>
        </w:rPr>
        <w:t xml:space="preserve"> </w:t>
      </w:r>
      <w:r w:rsidRPr="00DF1CC3">
        <w:rPr>
          <w:szCs w:val="21"/>
        </w:rPr>
        <w:br/>
      </w:r>
      <w:r w:rsidRPr="00DF1CC3">
        <w:rPr>
          <w:szCs w:val="21"/>
        </w:rPr>
        <w:t>生产地址：</w:t>
      </w:r>
      <w:r w:rsidRPr="00DF1CC3">
        <w:rPr>
          <w:szCs w:val="21"/>
        </w:rPr>
        <w:t xml:space="preserve"> </w:t>
      </w:r>
      <w:r w:rsidRPr="00DF1CC3">
        <w:rPr>
          <w:szCs w:val="21"/>
        </w:rPr>
        <w:br/>
      </w:r>
      <w:r w:rsidRPr="00DF1CC3">
        <w:rPr>
          <w:szCs w:val="21"/>
        </w:rPr>
        <w:t>邮政编码：</w:t>
      </w:r>
      <w:r w:rsidRPr="00DF1CC3">
        <w:rPr>
          <w:szCs w:val="21"/>
        </w:rPr>
        <w:t xml:space="preserve"> </w:t>
      </w:r>
      <w:r w:rsidRPr="00DF1CC3">
        <w:rPr>
          <w:szCs w:val="21"/>
        </w:rPr>
        <w:br/>
      </w:r>
      <w:r w:rsidRPr="00DF1CC3">
        <w:rPr>
          <w:szCs w:val="21"/>
        </w:rPr>
        <w:t>电话号码：</w:t>
      </w:r>
      <w:r w:rsidRPr="00DF1CC3">
        <w:rPr>
          <w:szCs w:val="21"/>
        </w:rPr>
        <w:t xml:space="preserve"> </w:t>
      </w:r>
      <w:r w:rsidRPr="00DF1CC3">
        <w:rPr>
          <w:szCs w:val="21"/>
        </w:rPr>
        <w:br/>
      </w:r>
      <w:r w:rsidRPr="00DF1CC3">
        <w:rPr>
          <w:szCs w:val="21"/>
        </w:rPr>
        <w:t>传真号码：</w:t>
      </w:r>
      <w:r w:rsidRPr="00DF1CC3">
        <w:rPr>
          <w:szCs w:val="21"/>
        </w:rPr>
        <w:t xml:space="preserve"> </w:t>
      </w:r>
      <w:r w:rsidRPr="00DF1CC3">
        <w:rPr>
          <w:szCs w:val="21"/>
        </w:rPr>
        <w:br/>
      </w:r>
      <w:r w:rsidRPr="00DF1CC3">
        <w:rPr>
          <w:szCs w:val="21"/>
        </w:rPr>
        <w:t>网</w:t>
      </w:r>
      <w:r w:rsidRPr="00DF1CC3">
        <w:rPr>
          <w:szCs w:val="21"/>
        </w:rPr>
        <w:t xml:space="preserve"> </w:t>
      </w:r>
      <w:r w:rsidRPr="00DF1CC3">
        <w:rPr>
          <w:szCs w:val="21"/>
        </w:rPr>
        <w:t>址：</w:t>
      </w:r>
      <w:r w:rsidRPr="00DF1CC3">
        <w:rPr>
          <w:szCs w:val="21"/>
        </w:rPr>
        <w:t xml:space="preserve"> </w:t>
      </w:r>
      <w:r w:rsidRPr="00DF1CC3">
        <w:rPr>
          <w:szCs w:val="21"/>
        </w:rPr>
        <w:br/>
      </w:r>
      <w:r w:rsidRPr="00DF1CC3">
        <w:rPr>
          <w:szCs w:val="21"/>
        </w:rPr>
        <w:t>如有问题可与生产企业联系。</w:t>
      </w:r>
    </w:p>
    <w:p w:rsidR="00500F7E" w:rsidRPr="00DF1CC3" w:rsidRDefault="00500F7E" w:rsidP="00500F7E">
      <w:pPr>
        <w:rPr>
          <w:rFonts w:eastAsia="仿宋"/>
          <w:sz w:val="30"/>
          <w:szCs w:val="30"/>
        </w:rPr>
      </w:pPr>
    </w:p>
    <w:p w:rsidR="00500F7E" w:rsidRPr="00DF1CC3" w:rsidRDefault="00500F7E" w:rsidP="00500F7E">
      <w:pPr>
        <w:jc w:val="center"/>
        <w:rPr>
          <w:rFonts w:eastAsia="方正小标宋简体"/>
          <w:sz w:val="36"/>
          <w:szCs w:val="36"/>
        </w:rPr>
      </w:pPr>
      <w:r w:rsidRPr="00DF1CC3">
        <w:rPr>
          <w:rFonts w:eastAsia="方正小标宋简体"/>
          <w:sz w:val="36"/>
          <w:szCs w:val="36"/>
        </w:rPr>
        <w:t>清火养元片非处方药说明书范本</w:t>
      </w:r>
    </w:p>
    <w:p w:rsidR="00500F7E" w:rsidRPr="009406ED" w:rsidRDefault="00500F7E" w:rsidP="00500F7E">
      <w:pPr>
        <w:spacing w:line="280" w:lineRule="exact"/>
        <w:rPr>
          <w:b/>
          <w:color w:val="000000"/>
        </w:rPr>
      </w:pPr>
    </w:p>
    <w:p w:rsidR="00500F7E" w:rsidRPr="00DF1CC3" w:rsidRDefault="00500F7E" w:rsidP="00500F7E">
      <w:pPr>
        <w:spacing w:line="280" w:lineRule="exact"/>
        <w:rPr>
          <w:color w:val="000000"/>
        </w:rPr>
      </w:pPr>
      <w:r w:rsidRPr="00DF1CC3">
        <w:rPr>
          <w:color w:val="000000"/>
        </w:rPr>
        <w:t>请仔细阅读说明书并按说明使用或在药师指导下购买和使用。</w:t>
      </w:r>
    </w:p>
    <w:p w:rsidR="00500F7E" w:rsidRPr="00DF1CC3" w:rsidRDefault="00500F7E" w:rsidP="00500F7E">
      <w:pPr>
        <w:spacing w:line="280" w:lineRule="exact"/>
        <w:rPr>
          <w:bCs/>
          <w:color w:val="000000"/>
        </w:rPr>
      </w:pPr>
      <w:r w:rsidRPr="00DF1CC3">
        <w:rPr>
          <w:bCs/>
          <w:color w:val="000000"/>
        </w:rPr>
        <w:t>[</w:t>
      </w:r>
      <w:r w:rsidRPr="00DF1CC3">
        <w:rPr>
          <w:bCs/>
          <w:color w:val="000000"/>
        </w:rPr>
        <w:t>药品名称</w:t>
      </w:r>
      <w:r w:rsidRPr="00DF1CC3">
        <w:rPr>
          <w:bCs/>
          <w:color w:val="000000"/>
        </w:rPr>
        <w:t>]</w:t>
      </w:r>
    </w:p>
    <w:p w:rsidR="00500F7E" w:rsidRPr="00DF1CC3" w:rsidRDefault="00500F7E" w:rsidP="00500F7E">
      <w:r w:rsidRPr="00DF1CC3">
        <w:rPr>
          <w:color w:val="000000"/>
        </w:rPr>
        <w:t>通用名称</w:t>
      </w:r>
      <w:r w:rsidRPr="00DF1CC3">
        <w:t>：清火养元片</w:t>
      </w:r>
    </w:p>
    <w:p w:rsidR="00500F7E" w:rsidRPr="00DF1CC3" w:rsidRDefault="00500F7E" w:rsidP="00500F7E">
      <w:r w:rsidRPr="00DF1CC3">
        <w:t>汉语拼音：</w:t>
      </w:r>
    </w:p>
    <w:p w:rsidR="00500F7E" w:rsidRPr="00DF1CC3" w:rsidRDefault="00500F7E" w:rsidP="00500F7E">
      <w:r w:rsidRPr="00DF1CC3">
        <w:t>[</w:t>
      </w:r>
      <w:r w:rsidRPr="00DF1CC3">
        <w:t>成份</w:t>
      </w:r>
      <w:r w:rsidRPr="00DF1CC3">
        <w:t xml:space="preserve">] </w:t>
      </w:r>
    </w:p>
    <w:p w:rsidR="00500F7E" w:rsidRPr="00DF1CC3" w:rsidRDefault="00500F7E" w:rsidP="00500F7E">
      <w:r w:rsidRPr="00DF1CC3">
        <w:t>[</w:t>
      </w:r>
      <w:r w:rsidRPr="00DF1CC3">
        <w:t>性状</w:t>
      </w:r>
      <w:r w:rsidRPr="00DF1CC3">
        <w:t>]</w:t>
      </w:r>
    </w:p>
    <w:p w:rsidR="00500F7E" w:rsidRPr="00DF1CC3" w:rsidRDefault="00500F7E" w:rsidP="00500F7E">
      <w:pPr>
        <w:rPr>
          <w:color w:val="FF0000"/>
        </w:rPr>
      </w:pPr>
      <w:r w:rsidRPr="00DF1CC3">
        <w:t>[</w:t>
      </w:r>
      <w:r w:rsidRPr="00DF1CC3">
        <w:t>功能主治</w:t>
      </w:r>
      <w:r w:rsidRPr="00DF1CC3">
        <w:t xml:space="preserve">] </w:t>
      </w:r>
      <w:r w:rsidRPr="00DF1CC3">
        <w:t>清热泻火，安神通便。用于热病</w:t>
      </w:r>
      <w:r w:rsidRPr="00DF1CC3">
        <w:rPr>
          <w:bCs/>
        </w:rPr>
        <w:t>所致的</w:t>
      </w:r>
      <w:r w:rsidRPr="00DF1CC3">
        <w:t>心烦</w:t>
      </w:r>
      <w:r w:rsidRPr="00DF1CC3">
        <w:rPr>
          <w:color w:val="000000"/>
        </w:rPr>
        <w:t>、目赤肿</w:t>
      </w:r>
      <w:r w:rsidRPr="00DF1CC3">
        <w:rPr>
          <w:bCs/>
          <w:color w:val="000000"/>
        </w:rPr>
        <w:t>痛</w:t>
      </w:r>
      <w:r w:rsidRPr="00DF1CC3">
        <w:rPr>
          <w:color w:val="000000"/>
        </w:rPr>
        <w:t>、颜面痤疮、夜寐不宁、大便秘结。</w:t>
      </w:r>
    </w:p>
    <w:p w:rsidR="00500F7E" w:rsidRPr="00DF1CC3" w:rsidRDefault="00500F7E" w:rsidP="00500F7E">
      <w:r w:rsidRPr="00DF1CC3">
        <w:t>[</w:t>
      </w:r>
      <w:r w:rsidRPr="00DF1CC3">
        <w:t>规格</w:t>
      </w:r>
      <w:r w:rsidRPr="00DF1CC3">
        <w:t xml:space="preserve">] </w:t>
      </w:r>
      <w:r w:rsidRPr="00DF1CC3">
        <w:t>每片重</w:t>
      </w:r>
      <w:smartTag w:uri="urn:schemas-microsoft-com:office:smarttags" w:element="chmetcnv">
        <w:smartTagPr>
          <w:attr w:name="UnitName" w:val="克"/>
          <w:attr w:name="SourceValue" w:val=".5"/>
          <w:attr w:name="HasSpace" w:val="False"/>
          <w:attr w:name="Negative" w:val="False"/>
          <w:attr w:name="NumberType" w:val="1"/>
          <w:attr w:name="TCSC" w:val="0"/>
        </w:smartTagPr>
        <w:r w:rsidRPr="00DF1CC3">
          <w:t>0.5</w:t>
        </w:r>
        <w:r w:rsidRPr="00DF1CC3">
          <w:t>克</w:t>
        </w:r>
      </w:smartTag>
    </w:p>
    <w:p w:rsidR="00500F7E" w:rsidRPr="00DF1CC3" w:rsidRDefault="00500F7E" w:rsidP="00500F7E">
      <w:r w:rsidRPr="00DF1CC3">
        <w:t>[</w:t>
      </w:r>
      <w:r w:rsidRPr="00DF1CC3">
        <w:t>用法用量</w:t>
      </w:r>
      <w:r w:rsidRPr="00DF1CC3">
        <w:t xml:space="preserve">] </w:t>
      </w:r>
      <w:r w:rsidRPr="00DF1CC3">
        <w:t>口服，一次</w:t>
      </w:r>
      <w:r w:rsidRPr="00DF1CC3">
        <w:t>1</w:t>
      </w:r>
      <w:r w:rsidRPr="00DF1CC3">
        <w:rPr>
          <w:szCs w:val="21"/>
        </w:rPr>
        <w:t>～</w:t>
      </w:r>
      <w:r w:rsidRPr="00DF1CC3">
        <w:t>2</w:t>
      </w:r>
      <w:r w:rsidRPr="00DF1CC3">
        <w:t>片，一日</w:t>
      </w:r>
      <w:r w:rsidRPr="00DF1CC3">
        <w:t>3</w:t>
      </w:r>
      <w:r w:rsidRPr="00DF1CC3">
        <w:t>次。</w:t>
      </w:r>
    </w:p>
    <w:p w:rsidR="00500F7E" w:rsidRPr="00DF1CC3" w:rsidRDefault="00500F7E" w:rsidP="00500F7E">
      <w:r w:rsidRPr="00DF1CC3">
        <w:t>[</w:t>
      </w:r>
      <w:r w:rsidRPr="00DF1CC3">
        <w:t>不良反应</w:t>
      </w:r>
      <w:r w:rsidRPr="00DF1CC3">
        <w:t>]</w:t>
      </w:r>
    </w:p>
    <w:p w:rsidR="00500F7E" w:rsidRPr="00DF1CC3" w:rsidRDefault="00500F7E" w:rsidP="00500F7E">
      <w:r w:rsidRPr="00DF1CC3">
        <w:t>[</w:t>
      </w:r>
      <w:r w:rsidRPr="00DF1CC3">
        <w:t>禁忌</w:t>
      </w:r>
      <w:r w:rsidRPr="00DF1CC3">
        <w:t xml:space="preserve">] </w:t>
      </w:r>
      <w:r w:rsidRPr="00DF1CC3">
        <w:t>孕妇、哺乳期妇女禁服。</w:t>
      </w:r>
    </w:p>
    <w:p w:rsidR="00500F7E" w:rsidRPr="00DF1CC3" w:rsidRDefault="00500F7E" w:rsidP="00500F7E">
      <w:r w:rsidRPr="00DF1CC3">
        <w:t>[</w:t>
      </w:r>
      <w:r w:rsidRPr="00DF1CC3">
        <w:t>注意事项</w:t>
      </w:r>
      <w:r w:rsidRPr="00DF1CC3">
        <w:t>]</w:t>
      </w:r>
    </w:p>
    <w:p w:rsidR="00500F7E" w:rsidRPr="00DF1CC3" w:rsidRDefault="00500F7E" w:rsidP="00500F7E">
      <w:r w:rsidRPr="00DF1CC3">
        <w:t>1</w:t>
      </w:r>
      <w:r w:rsidRPr="00DF1CC3">
        <w:t>．忌烟、酒及辛辣食物。</w:t>
      </w:r>
    </w:p>
    <w:p w:rsidR="00500F7E" w:rsidRPr="00DF1CC3" w:rsidRDefault="00500F7E" w:rsidP="00500F7E">
      <w:r w:rsidRPr="00DF1CC3">
        <w:t>2</w:t>
      </w:r>
      <w:r w:rsidRPr="00DF1CC3">
        <w:t>．不宜在服药期间同时服用滋补性中药。</w:t>
      </w:r>
    </w:p>
    <w:p w:rsidR="00500F7E" w:rsidRPr="00DF1CC3" w:rsidRDefault="00500F7E" w:rsidP="00500F7E">
      <w:r w:rsidRPr="00DF1CC3">
        <w:t>3</w:t>
      </w:r>
      <w:r w:rsidRPr="00DF1CC3">
        <w:t>．有高血压、心脏病、肝病、糖尿病、肾病等慢性病患者应在医师指导下服用。</w:t>
      </w:r>
    </w:p>
    <w:p w:rsidR="00500F7E" w:rsidRPr="00DF1CC3" w:rsidRDefault="00500F7E" w:rsidP="00500F7E">
      <w:r w:rsidRPr="00DF1CC3">
        <w:t>4</w:t>
      </w:r>
      <w:r w:rsidRPr="00DF1CC3">
        <w:t>．本品不宜长期服用，服药</w:t>
      </w:r>
      <w:r w:rsidRPr="00DF1CC3">
        <w:t>3</w:t>
      </w:r>
      <w:r w:rsidRPr="00DF1CC3">
        <w:t>天症状无缓解，应去医院就诊。</w:t>
      </w:r>
    </w:p>
    <w:p w:rsidR="00500F7E" w:rsidRPr="00DF1CC3" w:rsidRDefault="00500F7E" w:rsidP="00500F7E">
      <w:r w:rsidRPr="00DF1CC3">
        <w:t>5</w:t>
      </w:r>
      <w:r w:rsidRPr="00DF1CC3">
        <w:t>．严格按用法用量服用，儿童、年老体弱者应在医师指导下服用。</w:t>
      </w:r>
    </w:p>
    <w:p w:rsidR="00500F7E" w:rsidRPr="00DF1CC3" w:rsidRDefault="00500F7E" w:rsidP="00500F7E">
      <w:r w:rsidRPr="00DF1CC3">
        <w:t>6</w:t>
      </w:r>
      <w:r w:rsidRPr="00DF1CC3">
        <w:t>．对本品过敏者禁用，过敏体质者慎用。</w:t>
      </w:r>
    </w:p>
    <w:p w:rsidR="00500F7E" w:rsidRPr="00DF1CC3" w:rsidRDefault="00500F7E" w:rsidP="00500F7E">
      <w:pPr>
        <w:spacing w:line="300" w:lineRule="exact"/>
      </w:pPr>
      <w:r w:rsidRPr="00DF1CC3">
        <w:t>7</w:t>
      </w:r>
      <w:r w:rsidRPr="00DF1CC3">
        <w:t>．</w:t>
      </w:r>
      <w:r w:rsidRPr="00DF1CC3">
        <w:rPr>
          <w:color w:val="000000"/>
          <w:szCs w:val="21"/>
        </w:rPr>
        <w:t>本品性状发生改变时禁止使用。</w:t>
      </w:r>
    </w:p>
    <w:p w:rsidR="00500F7E" w:rsidRPr="00DF1CC3" w:rsidRDefault="00500F7E" w:rsidP="00500F7E">
      <w:pPr>
        <w:spacing w:line="300" w:lineRule="exact"/>
      </w:pPr>
      <w:r w:rsidRPr="00DF1CC3">
        <w:t>8</w:t>
      </w:r>
      <w:r w:rsidRPr="00DF1CC3">
        <w:t>．儿童必须在成人监护下使用。</w:t>
      </w:r>
    </w:p>
    <w:p w:rsidR="00500F7E" w:rsidRPr="00DF1CC3" w:rsidRDefault="00500F7E" w:rsidP="00500F7E">
      <w:pPr>
        <w:pStyle w:val="aa"/>
        <w:spacing w:line="300" w:lineRule="exact"/>
        <w:rPr>
          <w:rFonts w:ascii="Times New Roman" w:hAnsi="Times New Roman"/>
        </w:rPr>
      </w:pPr>
      <w:r w:rsidRPr="00DF1CC3">
        <w:rPr>
          <w:rFonts w:ascii="Times New Roman" w:hAnsi="Times New Roman"/>
        </w:rPr>
        <w:t>9</w:t>
      </w:r>
      <w:r w:rsidRPr="00DF1CC3">
        <w:rPr>
          <w:rFonts w:ascii="Times New Roman" w:hAnsi="Times New Roman"/>
        </w:rPr>
        <w:t>．</w:t>
      </w:r>
      <w:r w:rsidRPr="00DF1CC3">
        <w:rPr>
          <w:rFonts w:ascii="Times New Roman" w:hAnsi="Times New Roman"/>
          <w:color w:val="000000"/>
          <w:szCs w:val="21"/>
        </w:rPr>
        <w:t>请将本品放在儿童不能接触的地方。</w:t>
      </w:r>
    </w:p>
    <w:p w:rsidR="00500F7E" w:rsidRPr="00DF1CC3" w:rsidRDefault="00500F7E" w:rsidP="00500F7E">
      <w:r w:rsidRPr="00DF1CC3">
        <w:t>10</w:t>
      </w:r>
      <w:r w:rsidRPr="00DF1CC3">
        <w:t>．</w:t>
      </w:r>
      <w:r w:rsidRPr="00DF1CC3">
        <w:rPr>
          <w:color w:val="000000"/>
          <w:szCs w:val="21"/>
        </w:rPr>
        <w:t>如正在使用其他药品，使用本品前请咨询医师或药师。</w:t>
      </w:r>
    </w:p>
    <w:p w:rsidR="00500F7E" w:rsidRPr="00DF1CC3" w:rsidRDefault="00500F7E" w:rsidP="00500F7E">
      <w:pPr>
        <w:spacing w:line="280" w:lineRule="exact"/>
        <w:rPr>
          <w:color w:val="000000"/>
        </w:rPr>
      </w:pPr>
      <w:r w:rsidRPr="00DF1CC3">
        <w:rPr>
          <w:color w:val="000000"/>
        </w:rPr>
        <w:t>[</w:t>
      </w:r>
      <w:r w:rsidRPr="00DF1CC3">
        <w:rPr>
          <w:color w:val="000000"/>
        </w:rPr>
        <w:t>药物相互作用］如与其他药物同时使用可能会发生药物相互作用，详情请咨询医师或药师。</w:t>
      </w:r>
    </w:p>
    <w:p w:rsidR="00500F7E" w:rsidRPr="00DF1CC3" w:rsidRDefault="00500F7E" w:rsidP="00500F7E">
      <w:pPr>
        <w:spacing w:line="280" w:lineRule="exact"/>
        <w:rPr>
          <w:bCs/>
          <w:color w:val="000000"/>
        </w:rPr>
      </w:pPr>
      <w:r w:rsidRPr="00DF1CC3">
        <w:rPr>
          <w:bCs/>
          <w:color w:val="000000"/>
        </w:rPr>
        <w:t>[</w:t>
      </w:r>
      <w:r w:rsidRPr="00DF1CC3">
        <w:rPr>
          <w:bCs/>
          <w:color w:val="000000"/>
        </w:rPr>
        <w:t>贮藏</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w:t>
      </w:r>
      <w:r w:rsidRPr="00DF1CC3">
        <w:rPr>
          <w:bCs/>
          <w:color w:val="000000"/>
        </w:rPr>
        <w:t>包装</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有效期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执行标准</w:t>
      </w:r>
      <w:r w:rsidRPr="00DF1CC3">
        <w:rPr>
          <w:bCs/>
          <w:color w:val="000000"/>
        </w:rPr>
        <w:t>]</w:t>
      </w:r>
    </w:p>
    <w:p w:rsidR="00500F7E" w:rsidRPr="00DF1CC3" w:rsidRDefault="00500F7E" w:rsidP="00500F7E">
      <w:pPr>
        <w:spacing w:line="280" w:lineRule="exact"/>
        <w:rPr>
          <w:bCs/>
          <w:color w:val="000000"/>
        </w:rPr>
      </w:pPr>
      <w:r w:rsidRPr="00DF1CC3">
        <w:rPr>
          <w:bCs/>
          <w:color w:val="000000"/>
        </w:rPr>
        <w:lastRenderedPageBreak/>
        <w:t>[</w:t>
      </w:r>
      <w:r w:rsidRPr="00DF1CC3">
        <w:rPr>
          <w:bCs/>
          <w:color w:val="000000"/>
        </w:rPr>
        <w:t>批准文号</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说明书修订日期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生产企业</w:t>
      </w:r>
      <w:r w:rsidRPr="00DF1CC3">
        <w:rPr>
          <w:bCs/>
          <w:color w:val="000000"/>
        </w:rPr>
        <w:t>]</w:t>
      </w:r>
    </w:p>
    <w:p w:rsidR="00500F7E" w:rsidRPr="00DF1CC3" w:rsidRDefault="00500F7E" w:rsidP="00500F7E">
      <w:pPr>
        <w:spacing w:line="280" w:lineRule="exact"/>
        <w:rPr>
          <w:bCs/>
          <w:color w:val="000000"/>
        </w:rPr>
      </w:pPr>
      <w:r w:rsidRPr="00DF1CC3">
        <w:rPr>
          <w:bCs/>
          <w:color w:val="000000"/>
        </w:rPr>
        <w:t>企业名称：</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生产地址：</w:t>
      </w:r>
    </w:p>
    <w:p w:rsidR="00500F7E" w:rsidRPr="00DF1CC3" w:rsidRDefault="00500F7E" w:rsidP="00500F7E">
      <w:pPr>
        <w:spacing w:line="280" w:lineRule="exact"/>
        <w:rPr>
          <w:bCs/>
          <w:color w:val="000000"/>
        </w:rPr>
      </w:pPr>
      <w:r w:rsidRPr="00DF1CC3">
        <w:rPr>
          <w:bCs/>
          <w:color w:val="000000"/>
        </w:rPr>
        <w:t>邮政编码：</w:t>
      </w:r>
    </w:p>
    <w:p w:rsidR="00500F7E" w:rsidRPr="00DF1CC3" w:rsidRDefault="00500F7E" w:rsidP="00500F7E">
      <w:pPr>
        <w:spacing w:line="280" w:lineRule="exact"/>
        <w:rPr>
          <w:bCs/>
          <w:color w:val="000000"/>
        </w:rPr>
      </w:pPr>
      <w:r w:rsidRPr="00DF1CC3">
        <w:rPr>
          <w:bCs/>
          <w:color w:val="000000"/>
        </w:rPr>
        <w:t>电话号码：</w:t>
      </w:r>
    </w:p>
    <w:p w:rsidR="00500F7E" w:rsidRPr="00DF1CC3" w:rsidRDefault="00500F7E" w:rsidP="00500F7E">
      <w:pPr>
        <w:spacing w:line="280" w:lineRule="exact"/>
        <w:rPr>
          <w:bCs/>
          <w:color w:val="000000"/>
        </w:rPr>
      </w:pPr>
      <w:r w:rsidRPr="00DF1CC3">
        <w:rPr>
          <w:bCs/>
          <w:color w:val="000000"/>
        </w:rPr>
        <w:t>传真号码：</w:t>
      </w:r>
    </w:p>
    <w:p w:rsidR="00500F7E" w:rsidRPr="00DF1CC3" w:rsidRDefault="00500F7E" w:rsidP="00500F7E">
      <w:pPr>
        <w:spacing w:line="280" w:lineRule="exact"/>
        <w:rPr>
          <w:bCs/>
          <w:color w:val="000000"/>
        </w:rPr>
      </w:pPr>
      <w:r w:rsidRPr="00DF1CC3">
        <w:rPr>
          <w:bCs/>
          <w:color w:val="000000"/>
        </w:rPr>
        <w:t>网</w:t>
      </w:r>
      <w:r w:rsidRPr="00DF1CC3">
        <w:rPr>
          <w:bCs/>
          <w:color w:val="000000"/>
        </w:rPr>
        <w:t xml:space="preserve">   </w:t>
      </w:r>
      <w:r w:rsidRPr="00DF1CC3">
        <w:rPr>
          <w:bCs/>
          <w:color w:val="000000"/>
        </w:rPr>
        <w:t>址：</w:t>
      </w:r>
    </w:p>
    <w:p w:rsidR="00500F7E" w:rsidRPr="00DF1CC3" w:rsidRDefault="00500F7E" w:rsidP="00500F7E">
      <w:pPr>
        <w:rPr>
          <w:color w:val="000000"/>
        </w:rPr>
      </w:pPr>
      <w:r w:rsidRPr="00DF1CC3">
        <w:rPr>
          <w:color w:val="000000"/>
        </w:rPr>
        <w:t>如有问题可与生产企业联系。</w:t>
      </w: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jc w:val="center"/>
        <w:rPr>
          <w:rFonts w:eastAsia="方正小标宋简体"/>
          <w:color w:val="000000"/>
          <w:sz w:val="36"/>
          <w:szCs w:val="36"/>
        </w:rPr>
      </w:pPr>
      <w:r w:rsidRPr="00DF1CC3">
        <w:rPr>
          <w:rFonts w:eastAsia="方正小标宋简体"/>
          <w:sz w:val="36"/>
          <w:szCs w:val="36"/>
        </w:rPr>
        <w:t>石榴补血糖浆非处方药说明书范本</w:t>
      </w:r>
    </w:p>
    <w:p w:rsidR="00500F7E" w:rsidRPr="009406ED" w:rsidRDefault="00500F7E" w:rsidP="00500F7E">
      <w:pPr>
        <w:rPr>
          <w:color w:val="000000"/>
        </w:rPr>
      </w:pPr>
    </w:p>
    <w:p w:rsidR="00500F7E" w:rsidRPr="00DF1CC3" w:rsidRDefault="00500F7E" w:rsidP="00500F7E">
      <w:pPr>
        <w:rPr>
          <w:color w:val="000000"/>
        </w:rPr>
      </w:pPr>
      <w:r w:rsidRPr="00DF1CC3">
        <w:rPr>
          <w:color w:val="000000"/>
        </w:rPr>
        <w:t>请仔细阅读说明书并按说明使用或在药师指导下购买和使用。</w:t>
      </w:r>
    </w:p>
    <w:p w:rsidR="00500F7E" w:rsidRPr="00DF1CC3" w:rsidRDefault="00500F7E" w:rsidP="00500F7E">
      <w:pPr>
        <w:rPr>
          <w:color w:val="000000"/>
        </w:rPr>
      </w:pPr>
      <w:r w:rsidRPr="00DF1CC3">
        <w:rPr>
          <w:color w:val="000000"/>
        </w:rPr>
        <w:t>[</w:t>
      </w:r>
      <w:r w:rsidRPr="00DF1CC3">
        <w:rPr>
          <w:color w:val="000000"/>
        </w:rPr>
        <w:t>药品名称</w:t>
      </w:r>
      <w:r w:rsidRPr="00DF1CC3">
        <w:rPr>
          <w:color w:val="000000"/>
        </w:rPr>
        <w:t>]</w:t>
      </w:r>
    </w:p>
    <w:p w:rsidR="00500F7E" w:rsidRPr="00DF1CC3" w:rsidRDefault="00500F7E" w:rsidP="00500F7E">
      <w:pPr>
        <w:rPr>
          <w:color w:val="000000"/>
        </w:rPr>
      </w:pPr>
      <w:r w:rsidRPr="00DF1CC3">
        <w:rPr>
          <w:color w:val="000000"/>
        </w:rPr>
        <w:t>通用名称：石榴补血糖浆</w:t>
      </w:r>
    </w:p>
    <w:p w:rsidR="00500F7E" w:rsidRPr="00DF1CC3" w:rsidRDefault="00500F7E" w:rsidP="00500F7E">
      <w:pPr>
        <w:pStyle w:val="ac"/>
        <w:rPr>
          <w:color w:val="000000"/>
        </w:rPr>
      </w:pPr>
      <w:r w:rsidRPr="00DF1CC3">
        <w:rPr>
          <w:color w:val="000000"/>
        </w:rPr>
        <w:t>汉语拼音：</w:t>
      </w:r>
    </w:p>
    <w:p w:rsidR="00500F7E" w:rsidRPr="00DF1CC3" w:rsidRDefault="00500F7E" w:rsidP="00500F7E">
      <w:pPr>
        <w:rPr>
          <w:color w:val="000000"/>
        </w:rPr>
      </w:pPr>
      <w:r w:rsidRPr="00DF1CC3">
        <w:rPr>
          <w:color w:val="000000"/>
        </w:rPr>
        <w:t>[</w:t>
      </w:r>
      <w:r w:rsidRPr="00DF1CC3">
        <w:rPr>
          <w:color w:val="000000"/>
        </w:rPr>
        <w:t>成份</w:t>
      </w:r>
      <w:r w:rsidRPr="00DF1CC3">
        <w:rPr>
          <w:color w:val="000000"/>
        </w:rPr>
        <w:t xml:space="preserve">] </w:t>
      </w:r>
    </w:p>
    <w:p w:rsidR="00500F7E" w:rsidRPr="00DF1CC3" w:rsidRDefault="00500F7E" w:rsidP="00500F7E">
      <w:pPr>
        <w:rPr>
          <w:color w:val="000000"/>
        </w:rPr>
      </w:pPr>
      <w:r w:rsidRPr="00DF1CC3">
        <w:rPr>
          <w:color w:val="000000"/>
        </w:rPr>
        <w:t>[</w:t>
      </w:r>
      <w:r w:rsidRPr="00DF1CC3">
        <w:rPr>
          <w:color w:val="000000"/>
        </w:rPr>
        <w:t>性状</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功能主治</w:t>
      </w:r>
      <w:r w:rsidRPr="00DF1CC3">
        <w:rPr>
          <w:color w:val="000000"/>
        </w:rPr>
        <w:t xml:space="preserve">] </w:t>
      </w:r>
      <w:r w:rsidRPr="00DF1CC3">
        <w:rPr>
          <w:color w:val="000000"/>
        </w:rPr>
        <w:t>维医：</w:t>
      </w:r>
    </w:p>
    <w:p w:rsidR="00500F7E" w:rsidRPr="00DF1CC3" w:rsidRDefault="00500F7E" w:rsidP="00500F7E">
      <w:pPr>
        <w:rPr>
          <w:color w:val="000000"/>
        </w:rPr>
      </w:pPr>
      <w:r w:rsidRPr="00DF1CC3">
        <w:rPr>
          <w:color w:val="000000"/>
        </w:rPr>
        <w:t>中医：补气血。用于气血虚引起的气短、头晕、心悸、健忘等。</w:t>
      </w:r>
    </w:p>
    <w:p w:rsidR="00500F7E" w:rsidRPr="00DF1CC3" w:rsidRDefault="00500F7E" w:rsidP="00500F7E">
      <w:pPr>
        <w:rPr>
          <w:color w:val="000000"/>
        </w:rPr>
      </w:pPr>
      <w:r w:rsidRPr="00DF1CC3">
        <w:rPr>
          <w:color w:val="000000"/>
        </w:rPr>
        <w:t>[</w:t>
      </w:r>
      <w:r w:rsidRPr="00DF1CC3">
        <w:rPr>
          <w:color w:val="000000"/>
        </w:rPr>
        <w:t>规格</w:t>
      </w:r>
      <w:r w:rsidRPr="00DF1CC3">
        <w:rPr>
          <w:color w:val="000000"/>
        </w:rPr>
        <w:t xml:space="preserve">] </w:t>
      </w:r>
      <w:r w:rsidRPr="00DF1CC3">
        <w:rPr>
          <w:color w:val="000000"/>
        </w:rPr>
        <w:t>每瓶装</w:t>
      </w:r>
      <w:r w:rsidRPr="00DF1CC3">
        <w:rPr>
          <w:color w:val="000000"/>
        </w:rPr>
        <w:t>250</w:t>
      </w:r>
      <w:r w:rsidRPr="00DF1CC3">
        <w:rPr>
          <w:color w:val="000000"/>
        </w:rPr>
        <w:t>毫升</w:t>
      </w:r>
    </w:p>
    <w:p w:rsidR="00500F7E" w:rsidRPr="00DF1CC3" w:rsidRDefault="00500F7E" w:rsidP="00500F7E">
      <w:pPr>
        <w:rPr>
          <w:color w:val="000000"/>
        </w:rPr>
      </w:pPr>
      <w:r w:rsidRPr="00DF1CC3">
        <w:rPr>
          <w:color w:val="000000"/>
        </w:rPr>
        <w:t>[</w:t>
      </w:r>
      <w:r w:rsidRPr="00DF1CC3">
        <w:rPr>
          <w:color w:val="000000"/>
        </w:rPr>
        <w:t>用法用量</w:t>
      </w:r>
      <w:r w:rsidRPr="00DF1CC3">
        <w:rPr>
          <w:color w:val="000000"/>
        </w:rPr>
        <w:t xml:space="preserve">] </w:t>
      </w:r>
      <w:r w:rsidRPr="00DF1CC3">
        <w:rPr>
          <w:color w:val="000000"/>
        </w:rPr>
        <w:t>口服。一次</w:t>
      </w:r>
      <w:r w:rsidRPr="00DF1CC3">
        <w:rPr>
          <w:color w:val="000000"/>
        </w:rPr>
        <w:t>20</w:t>
      </w:r>
      <w:r w:rsidRPr="00DF1CC3">
        <w:rPr>
          <w:color w:val="000000"/>
        </w:rPr>
        <w:t>～</w:t>
      </w:r>
      <w:r w:rsidRPr="00DF1CC3">
        <w:rPr>
          <w:color w:val="000000"/>
        </w:rPr>
        <w:t>30</w:t>
      </w:r>
      <w:r w:rsidRPr="00DF1CC3">
        <w:rPr>
          <w:color w:val="000000"/>
        </w:rPr>
        <w:t>毫升，一日</w:t>
      </w:r>
      <w:r w:rsidRPr="00DF1CC3">
        <w:rPr>
          <w:color w:val="000000"/>
        </w:rPr>
        <w:t>3</w:t>
      </w:r>
      <w:r w:rsidRPr="00DF1CC3">
        <w:rPr>
          <w:color w:val="000000"/>
        </w:rPr>
        <w:t>次。</w:t>
      </w:r>
    </w:p>
    <w:p w:rsidR="00500F7E" w:rsidRPr="00DF1CC3" w:rsidRDefault="00500F7E" w:rsidP="00500F7E">
      <w:pPr>
        <w:spacing w:line="300" w:lineRule="exact"/>
        <w:rPr>
          <w:color w:val="000000"/>
        </w:rPr>
      </w:pPr>
      <w:r w:rsidRPr="00DF1CC3">
        <w:rPr>
          <w:color w:val="000000"/>
        </w:rPr>
        <w:t>[</w:t>
      </w:r>
      <w:r w:rsidRPr="00DF1CC3">
        <w:rPr>
          <w:color w:val="000000"/>
        </w:rPr>
        <w:t>不良反应</w:t>
      </w:r>
      <w:r w:rsidRPr="00DF1CC3">
        <w:rPr>
          <w:color w:val="000000"/>
        </w:rPr>
        <w:t>]</w:t>
      </w:r>
    </w:p>
    <w:p w:rsidR="00500F7E" w:rsidRPr="00DF1CC3" w:rsidRDefault="00500F7E" w:rsidP="00500F7E">
      <w:pPr>
        <w:rPr>
          <w:color w:val="000000"/>
        </w:rPr>
      </w:pPr>
      <w:r w:rsidRPr="00DF1CC3">
        <w:rPr>
          <w:color w:val="000000"/>
        </w:rPr>
        <w:t>[</w:t>
      </w:r>
      <w:r w:rsidRPr="00DF1CC3">
        <w:rPr>
          <w:color w:val="000000"/>
        </w:rPr>
        <w:t>禁忌</w:t>
      </w:r>
      <w:r w:rsidRPr="00DF1CC3">
        <w:rPr>
          <w:color w:val="000000"/>
        </w:rPr>
        <w:t xml:space="preserve">] </w:t>
      </w:r>
    </w:p>
    <w:p w:rsidR="00500F7E" w:rsidRPr="00DF1CC3" w:rsidRDefault="00500F7E" w:rsidP="00500F7E">
      <w:pPr>
        <w:rPr>
          <w:color w:val="000000"/>
        </w:rPr>
      </w:pPr>
      <w:r w:rsidRPr="00DF1CC3">
        <w:rPr>
          <w:color w:val="000000"/>
        </w:rPr>
        <w:t>[</w:t>
      </w:r>
      <w:r w:rsidRPr="00DF1CC3">
        <w:rPr>
          <w:color w:val="000000"/>
        </w:rPr>
        <w:t>注意事项</w:t>
      </w:r>
      <w:r w:rsidRPr="00DF1CC3">
        <w:rPr>
          <w:color w:val="000000"/>
        </w:rPr>
        <w:t>]</w:t>
      </w:r>
    </w:p>
    <w:p w:rsidR="00500F7E" w:rsidRPr="00DF1CC3" w:rsidRDefault="00500F7E" w:rsidP="00500F7E">
      <w:pPr>
        <w:rPr>
          <w:color w:val="000000"/>
        </w:rPr>
      </w:pPr>
      <w:r w:rsidRPr="00DF1CC3">
        <w:rPr>
          <w:color w:val="000000"/>
        </w:rPr>
        <w:t xml:space="preserve">1. </w:t>
      </w:r>
      <w:r w:rsidRPr="00DF1CC3">
        <w:rPr>
          <w:color w:val="000000"/>
        </w:rPr>
        <w:t>忌不易消化食物。</w:t>
      </w:r>
    </w:p>
    <w:p w:rsidR="00500F7E" w:rsidRPr="00DF1CC3" w:rsidRDefault="00500F7E" w:rsidP="00500F7E">
      <w:pPr>
        <w:rPr>
          <w:color w:val="000000"/>
        </w:rPr>
      </w:pPr>
      <w:r w:rsidRPr="00DF1CC3">
        <w:rPr>
          <w:color w:val="000000"/>
        </w:rPr>
        <w:t xml:space="preserve">2. </w:t>
      </w:r>
      <w:r w:rsidRPr="00DF1CC3">
        <w:rPr>
          <w:color w:val="000000"/>
        </w:rPr>
        <w:t>感冒发热病人不宜服用。</w:t>
      </w:r>
    </w:p>
    <w:p w:rsidR="00500F7E" w:rsidRPr="00DF1CC3" w:rsidRDefault="00500F7E" w:rsidP="00500F7E">
      <w:pPr>
        <w:rPr>
          <w:color w:val="000000"/>
        </w:rPr>
      </w:pPr>
      <w:r w:rsidRPr="00DF1CC3">
        <w:t xml:space="preserve">3. </w:t>
      </w:r>
      <w:r w:rsidRPr="00DF1CC3">
        <w:t>有高血压、心脏病、肝病、糖尿病、肾病等慢性病患者应在医师指导下服用。</w:t>
      </w:r>
    </w:p>
    <w:p w:rsidR="00500F7E" w:rsidRPr="00DF1CC3" w:rsidRDefault="00500F7E" w:rsidP="00500F7E">
      <w:pPr>
        <w:rPr>
          <w:color w:val="000000"/>
        </w:rPr>
      </w:pPr>
      <w:r w:rsidRPr="00DF1CC3">
        <w:rPr>
          <w:color w:val="000000"/>
          <w:szCs w:val="20"/>
        </w:rPr>
        <w:t xml:space="preserve">4. </w:t>
      </w:r>
      <w:r w:rsidRPr="00DF1CC3">
        <w:rPr>
          <w:color w:val="000000"/>
          <w:szCs w:val="20"/>
        </w:rPr>
        <w:t>儿童、孕妇、哺乳期妇女、年老体弱者应在医师指导下服用。</w:t>
      </w:r>
    </w:p>
    <w:p w:rsidR="00500F7E" w:rsidRPr="00DF1CC3" w:rsidRDefault="00500F7E" w:rsidP="00500F7E">
      <w:pPr>
        <w:rPr>
          <w:color w:val="000000"/>
        </w:rPr>
      </w:pPr>
      <w:r w:rsidRPr="00DF1CC3">
        <w:rPr>
          <w:color w:val="000000"/>
        </w:rPr>
        <w:t xml:space="preserve">5. </w:t>
      </w:r>
      <w:r w:rsidRPr="00DF1CC3">
        <w:rPr>
          <w:color w:val="000000"/>
        </w:rPr>
        <w:t>头晕或心悸症状严重者，应及时去医院就诊。</w:t>
      </w:r>
    </w:p>
    <w:p w:rsidR="00500F7E" w:rsidRPr="00DF1CC3" w:rsidRDefault="00500F7E" w:rsidP="00500F7E">
      <w:pPr>
        <w:rPr>
          <w:color w:val="000000"/>
        </w:rPr>
      </w:pPr>
      <w:r w:rsidRPr="00DF1CC3">
        <w:rPr>
          <w:color w:val="000000"/>
        </w:rPr>
        <w:t xml:space="preserve">6. </w:t>
      </w:r>
      <w:r w:rsidRPr="00DF1CC3">
        <w:rPr>
          <w:color w:val="000000"/>
        </w:rPr>
        <w:t>用前摇匀。</w:t>
      </w:r>
    </w:p>
    <w:p w:rsidR="00500F7E" w:rsidRPr="00DF1CC3" w:rsidRDefault="00500F7E" w:rsidP="00500F7E">
      <w:pPr>
        <w:pStyle w:val="a9"/>
        <w:spacing w:line="300" w:lineRule="exact"/>
        <w:rPr>
          <w:color w:val="000000"/>
        </w:rPr>
      </w:pPr>
      <w:r w:rsidRPr="00DF1CC3">
        <w:rPr>
          <w:color w:val="000000"/>
        </w:rPr>
        <w:t xml:space="preserve">7. </w:t>
      </w:r>
      <w:r w:rsidRPr="00DF1CC3">
        <w:rPr>
          <w:color w:val="000000"/>
        </w:rPr>
        <w:t>服药</w:t>
      </w:r>
      <w:r w:rsidRPr="00DF1CC3">
        <w:rPr>
          <w:color w:val="000000"/>
        </w:rPr>
        <w:t>4</w:t>
      </w:r>
      <w:r w:rsidRPr="00DF1CC3">
        <w:rPr>
          <w:color w:val="000000"/>
        </w:rPr>
        <w:t>周症状无缓解，应去医院就诊。</w:t>
      </w:r>
    </w:p>
    <w:p w:rsidR="00500F7E" w:rsidRPr="00DF1CC3" w:rsidRDefault="00500F7E" w:rsidP="00500F7E">
      <w:pPr>
        <w:pStyle w:val="a9"/>
        <w:spacing w:line="300" w:lineRule="exact"/>
        <w:rPr>
          <w:color w:val="000000"/>
        </w:rPr>
      </w:pPr>
      <w:r w:rsidRPr="00DF1CC3">
        <w:rPr>
          <w:color w:val="000000"/>
        </w:rPr>
        <w:t xml:space="preserve">8. </w:t>
      </w:r>
      <w:r w:rsidRPr="00DF1CC3">
        <w:rPr>
          <w:color w:val="000000"/>
        </w:rPr>
        <w:t>对本品过敏者禁用，过敏体质者慎用。</w:t>
      </w:r>
      <w:r w:rsidRPr="00DF1CC3">
        <w:rPr>
          <w:color w:val="000000"/>
        </w:rPr>
        <w:t xml:space="preserve"> </w:t>
      </w:r>
    </w:p>
    <w:p w:rsidR="00500F7E" w:rsidRPr="00DF1CC3" w:rsidRDefault="00500F7E" w:rsidP="00500F7E">
      <w:pPr>
        <w:spacing w:line="300" w:lineRule="exact"/>
        <w:rPr>
          <w:color w:val="000000"/>
        </w:rPr>
      </w:pPr>
      <w:r w:rsidRPr="00DF1CC3">
        <w:rPr>
          <w:color w:val="000000"/>
        </w:rPr>
        <w:t xml:space="preserve">9. </w:t>
      </w:r>
      <w:r w:rsidRPr="00DF1CC3">
        <w:rPr>
          <w:color w:val="000000"/>
        </w:rPr>
        <w:t>本品性状发生改变时禁止使用。</w:t>
      </w:r>
    </w:p>
    <w:p w:rsidR="00500F7E" w:rsidRPr="00DF1CC3" w:rsidRDefault="00500F7E" w:rsidP="00500F7E">
      <w:pPr>
        <w:spacing w:line="300" w:lineRule="exact"/>
        <w:rPr>
          <w:color w:val="000000"/>
        </w:rPr>
      </w:pPr>
      <w:r w:rsidRPr="00DF1CC3">
        <w:rPr>
          <w:color w:val="000000"/>
        </w:rPr>
        <w:t>10.</w:t>
      </w:r>
      <w:r w:rsidRPr="00DF1CC3">
        <w:rPr>
          <w:color w:val="000000"/>
        </w:rPr>
        <w:t>儿童必须在成人监护下使用。</w:t>
      </w:r>
    </w:p>
    <w:p w:rsidR="00500F7E" w:rsidRPr="00DF1CC3" w:rsidRDefault="00500F7E" w:rsidP="00500F7E">
      <w:pPr>
        <w:spacing w:line="300" w:lineRule="exact"/>
        <w:rPr>
          <w:color w:val="000000"/>
        </w:rPr>
      </w:pPr>
      <w:r w:rsidRPr="00DF1CC3">
        <w:rPr>
          <w:color w:val="000000"/>
        </w:rPr>
        <w:t>11.</w:t>
      </w:r>
      <w:r w:rsidRPr="00DF1CC3">
        <w:rPr>
          <w:color w:val="000000"/>
        </w:rPr>
        <w:t>请将本品放在儿童不能接触的地方。</w:t>
      </w:r>
    </w:p>
    <w:p w:rsidR="00500F7E" w:rsidRPr="00DF1CC3" w:rsidRDefault="00500F7E" w:rsidP="00500F7E">
      <w:pPr>
        <w:rPr>
          <w:color w:val="000000"/>
        </w:rPr>
      </w:pPr>
      <w:r w:rsidRPr="00DF1CC3">
        <w:rPr>
          <w:color w:val="000000"/>
        </w:rPr>
        <w:t>12.</w:t>
      </w:r>
      <w:r w:rsidRPr="00DF1CC3">
        <w:rPr>
          <w:color w:val="000000"/>
        </w:rPr>
        <w:t>如正在使用其他药品，使用本品前请咨询医师或药师。</w:t>
      </w:r>
    </w:p>
    <w:p w:rsidR="00500F7E" w:rsidRPr="00DF1CC3" w:rsidRDefault="00500F7E" w:rsidP="00500F7E">
      <w:pPr>
        <w:spacing w:line="280" w:lineRule="exact"/>
        <w:rPr>
          <w:color w:val="000000"/>
        </w:rPr>
      </w:pPr>
      <w:r w:rsidRPr="00DF1CC3">
        <w:rPr>
          <w:color w:val="000000"/>
        </w:rPr>
        <w:t>[</w:t>
      </w:r>
      <w:r w:rsidRPr="00DF1CC3">
        <w:rPr>
          <w:color w:val="000000"/>
        </w:rPr>
        <w:t>药物相互作用</w:t>
      </w:r>
      <w:r w:rsidRPr="00DF1CC3">
        <w:rPr>
          <w:color w:val="000000"/>
        </w:rPr>
        <w:t xml:space="preserve">] </w:t>
      </w:r>
      <w:r w:rsidRPr="00DF1CC3">
        <w:rPr>
          <w:color w:val="000000"/>
        </w:rPr>
        <w:t>如与其他药物同时使用可能会发生药物相互作用，详情请咨询医师或药师。</w:t>
      </w:r>
    </w:p>
    <w:p w:rsidR="00500F7E" w:rsidRPr="00DF1CC3" w:rsidRDefault="00500F7E" w:rsidP="00500F7E">
      <w:pPr>
        <w:spacing w:line="280" w:lineRule="exact"/>
        <w:rPr>
          <w:bCs/>
          <w:color w:val="000000"/>
        </w:rPr>
      </w:pPr>
      <w:r w:rsidRPr="00DF1CC3">
        <w:rPr>
          <w:bCs/>
          <w:color w:val="000000"/>
        </w:rPr>
        <w:t>[</w:t>
      </w:r>
      <w:r w:rsidRPr="00DF1CC3">
        <w:rPr>
          <w:bCs/>
          <w:color w:val="000000"/>
        </w:rPr>
        <w:t>贮藏</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w:t>
      </w:r>
      <w:r w:rsidRPr="00DF1CC3">
        <w:rPr>
          <w:bCs/>
          <w:color w:val="000000"/>
        </w:rPr>
        <w:t>包装</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有效期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执行标准</w:t>
      </w:r>
      <w:r w:rsidRPr="00DF1CC3">
        <w:rPr>
          <w:bCs/>
          <w:color w:val="000000"/>
        </w:rPr>
        <w:t>]</w:t>
      </w:r>
    </w:p>
    <w:p w:rsidR="00500F7E" w:rsidRPr="00DF1CC3" w:rsidRDefault="00500F7E" w:rsidP="00500F7E">
      <w:pPr>
        <w:spacing w:line="280" w:lineRule="exact"/>
        <w:rPr>
          <w:bCs/>
          <w:color w:val="000000"/>
        </w:rPr>
      </w:pPr>
      <w:r w:rsidRPr="00DF1CC3">
        <w:rPr>
          <w:bCs/>
          <w:color w:val="000000"/>
        </w:rPr>
        <w:lastRenderedPageBreak/>
        <w:t>[</w:t>
      </w:r>
      <w:r w:rsidRPr="00DF1CC3">
        <w:rPr>
          <w:bCs/>
          <w:color w:val="000000"/>
        </w:rPr>
        <w:t>批准文号</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说明书修订日期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生产企业</w:t>
      </w:r>
      <w:r w:rsidRPr="00DF1CC3">
        <w:rPr>
          <w:bCs/>
          <w:color w:val="000000"/>
        </w:rPr>
        <w:t>]</w:t>
      </w:r>
    </w:p>
    <w:p w:rsidR="00500F7E" w:rsidRPr="00DF1CC3" w:rsidRDefault="00500F7E" w:rsidP="00500F7E">
      <w:pPr>
        <w:spacing w:line="280" w:lineRule="exact"/>
        <w:rPr>
          <w:bCs/>
          <w:color w:val="000000"/>
        </w:rPr>
      </w:pPr>
      <w:r w:rsidRPr="00DF1CC3">
        <w:rPr>
          <w:bCs/>
          <w:color w:val="000000"/>
        </w:rPr>
        <w:t>企业名称：</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生产地址：</w:t>
      </w:r>
    </w:p>
    <w:p w:rsidR="00500F7E" w:rsidRPr="00DF1CC3" w:rsidRDefault="00500F7E" w:rsidP="00500F7E">
      <w:pPr>
        <w:spacing w:line="280" w:lineRule="exact"/>
        <w:rPr>
          <w:bCs/>
          <w:color w:val="000000"/>
        </w:rPr>
      </w:pPr>
      <w:r w:rsidRPr="00DF1CC3">
        <w:rPr>
          <w:bCs/>
          <w:color w:val="000000"/>
        </w:rPr>
        <w:t>邮政编码：</w:t>
      </w:r>
    </w:p>
    <w:p w:rsidR="00500F7E" w:rsidRPr="00DF1CC3" w:rsidRDefault="00500F7E" w:rsidP="00500F7E">
      <w:pPr>
        <w:spacing w:line="280" w:lineRule="exact"/>
        <w:rPr>
          <w:bCs/>
          <w:color w:val="000000"/>
        </w:rPr>
      </w:pPr>
      <w:r w:rsidRPr="00DF1CC3">
        <w:rPr>
          <w:bCs/>
          <w:color w:val="000000"/>
        </w:rPr>
        <w:t>电话号码：</w:t>
      </w:r>
    </w:p>
    <w:p w:rsidR="00500F7E" w:rsidRPr="00DF1CC3" w:rsidRDefault="00500F7E" w:rsidP="00500F7E">
      <w:pPr>
        <w:spacing w:line="280" w:lineRule="exact"/>
        <w:rPr>
          <w:bCs/>
          <w:color w:val="000000"/>
        </w:rPr>
      </w:pPr>
      <w:r w:rsidRPr="00DF1CC3">
        <w:rPr>
          <w:bCs/>
          <w:color w:val="000000"/>
        </w:rPr>
        <w:t>传真号码：</w:t>
      </w:r>
    </w:p>
    <w:p w:rsidR="00500F7E" w:rsidRPr="00DF1CC3" w:rsidRDefault="00500F7E" w:rsidP="00500F7E">
      <w:pPr>
        <w:spacing w:line="280" w:lineRule="exact"/>
        <w:rPr>
          <w:bCs/>
          <w:color w:val="000000"/>
        </w:rPr>
      </w:pPr>
      <w:r w:rsidRPr="00DF1CC3">
        <w:rPr>
          <w:bCs/>
          <w:color w:val="000000"/>
        </w:rPr>
        <w:t>网</w:t>
      </w:r>
      <w:r w:rsidRPr="00DF1CC3">
        <w:rPr>
          <w:bCs/>
          <w:color w:val="000000"/>
        </w:rPr>
        <w:t xml:space="preserve">   </w:t>
      </w:r>
      <w:r w:rsidRPr="00DF1CC3">
        <w:rPr>
          <w:bCs/>
          <w:color w:val="000000"/>
        </w:rPr>
        <w:t>址：</w:t>
      </w:r>
    </w:p>
    <w:p w:rsidR="00500F7E" w:rsidRPr="00DF1CC3" w:rsidRDefault="00500F7E" w:rsidP="00500F7E">
      <w:pPr>
        <w:rPr>
          <w:color w:val="000000"/>
        </w:rPr>
      </w:pPr>
      <w:r w:rsidRPr="00DF1CC3">
        <w:rPr>
          <w:color w:val="000000"/>
        </w:rPr>
        <w:t>如有问题可与生产企业联系。</w:t>
      </w:r>
    </w:p>
    <w:p w:rsidR="00500F7E" w:rsidRPr="00DF1CC3" w:rsidRDefault="00500F7E" w:rsidP="00500F7E">
      <w:pPr>
        <w:rPr>
          <w:color w:val="000000"/>
        </w:rPr>
      </w:pPr>
    </w:p>
    <w:p w:rsidR="00500F7E" w:rsidRPr="00DF1CC3" w:rsidRDefault="00500F7E" w:rsidP="00500F7E">
      <w:pPr>
        <w:jc w:val="center"/>
        <w:rPr>
          <w:rFonts w:eastAsia="方正小标宋简体"/>
          <w:sz w:val="36"/>
          <w:szCs w:val="36"/>
        </w:rPr>
      </w:pPr>
      <w:r w:rsidRPr="00DF1CC3">
        <w:rPr>
          <w:rFonts w:eastAsia="方正小标宋简体"/>
          <w:sz w:val="36"/>
          <w:szCs w:val="36"/>
        </w:rPr>
        <w:t>一清片非处方药说明书范本</w:t>
      </w:r>
    </w:p>
    <w:p w:rsidR="00500F7E" w:rsidRPr="009406ED" w:rsidRDefault="00500F7E" w:rsidP="00500F7E">
      <w:pPr>
        <w:rPr>
          <w:color w:val="000000"/>
        </w:rPr>
      </w:pPr>
    </w:p>
    <w:p w:rsidR="00500F7E" w:rsidRPr="00DF1CC3" w:rsidRDefault="00500F7E" w:rsidP="00500F7E">
      <w:pPr>
        <w:rPr>
          <w:color w:val="000000"/>
        </w:rPr>
      </w:pPr>
      <w:r w:rsidRPr="00DF1CC3">
        <w:rPr>
          <w:color w:val="000000"/>
        </w:rPr>
        <w:t>请仔细阅读说明书并按说明使用或在药师指导下购买和使用。</w:t>
      </w:r>
    </w:p>
    <w:p w:rsidR="00500F7E" w:rsidRPr="00DF1CC3" w:rsidRDefault="00500F7E" w:rsidP="00500F7E">
      <w:pPr>
        <w:spacing w:line="280" w:lineRule="exact"/>
        <w:rPr>
          <w:bCs/>
        </w:rPr>
      </w:pPr>
      <w:r w:rsidRPr="00DF1CC3">
        <w:rPr>
          <w:bCs/>
        </w:rPr>
        <w:t>[</w:t>
      </w:r>
      <w:r w:rsidRPr="00DF1CC3">
        <w:rPr>
          <w:bCs/>
        </w:rPr>
        <w:t>药品名称</w:t>
      </w:r>
      <w:r w:rsidRPr="00DF1CC3">
        <w:rPr>
          <w:bCs/>
        </w:rPr>
        <w:t>]</w:t>
      </w:r>
    </w:p>
    <w:p w:rsidR="00500F7E" w:rsidRPr="00DF1CC3" w:rsidRDefault="00500F7E" w:rsidP="00500F7E">
      <w:r w:rsidRPr="00DF1CC3">
        <w:t>通用名称：一清片</w:t>
      </w:r>
    </w:p>
    <w:p w:rsidR="00500F7E" w:rsidRPr="00DF1CC3" w:rsidRDefault="00500F7E" w:rsidP="00500F7E">
      <w:r w:rsidRPr="00DF1CC3">
        <w:t>汉语拼音：</w:t>
      </w:r>
    </w:p>
    <w:p w:rsidR="00500F7E" w:rsidRPr="00DF1CC3" w:rsidRDefault="00500F7E" w:rsidP="00500F7E">
      <w:r w:rsidRPr="00DF1CC3">
        <w:t>[</w:t>
      </w:r>
      <w:r w:rsidRPr="00DF1CC3">
        <w:t>成份</w:t>
      </w:r>
      <w:r w:rsidRPr="00DF1CC3">
        <w:t xml:space="preserve">] </w:t>
      </w:r>
    </w:p>
    <w:p w:rsidR="00500F7E" w:rsidRPr="00DF1CC3" w:rsidRDefault="00500F7E" w:rsidP="00500F7E">
      <w:r w:rsidRPr="00DF1CC3">
        <w:t>[</w:t>
      </w:r>
      <w:r w:rsidRPr="00DF1CC3">
        <w:t>性状</w:t>
      </w:r>
      <w:r w:rsidRPr="00DF1CC3">
        <w:t>]</w:t>
      </w:r>
    </w:p>
    <w:p w:rsidR="00500F7E" w:rsidRPr="00DF1CC3" w:rsidRDefault="00500F7E" w:rsidP="00500F7E">
      <w:r w:rsidRPr="00DF1CC3">
        <w:t>[</w:t>
      </w:r>
      <w:r w:rsidRPr="00DF1CC3">
        <w:t>功能主治</w:t>
      </w:r>
      <w:r w:rsidRPr="00DF1CC3">
        <w:t xml:space="preserve">] </w:t>
      </w:r>
      <w:r w:rsidRPr="00DF1CC3">
        <w:t>清热泻火解毒。用于火毒血热所致的身热烦躁、目赤口疮、咽喉牙龈肿痛、大便秘结；咽炎、扁桃体炎、牙龈炎见上述证候者。</w:t>
      </w:r>
    </w:p>
    <w:p w:rsidR="00500F7E" w:rsidRPr="00DF1CC3" w:rsidRDefault="00500F7E" w:rsidP="00500F7E">
      <w:r w:rsidRPr="00DF1CC3">
        <w:t>[</w:t>
      </w:r>
      <w:r w:rsidRPr="00DF1CC3">
        <w:t>规格</w:t>
      </w:r>
      <w:r w:rsidRPr="00DF1CC3">
        <w:t>]</w:t>
      </w:r>
      <w:r w:rsidRPr="00DF1CC3">
        <w:t>每片重</w:t>
      </w:r>
      <w:smartTag w:uri="urn:schemas-microsoft-com:office:smarttags" w:element="chmetcnv">
        <w:smartTagPr>
          <w:attr w:name="UnitName" w:val="克"/>
          <w:attr w:name="SourceValue" w:val=".5"/>
          <w:attr w:name="HasSpace" w:val="False"/>
          <w:attr w:name="Negative" w:val="False"/>
          <w:attr w:name="NumberType" w:val="1"/>
          <w:attr w:name="TCSC" w:val="0"/>
        </w:smartTagPr>
        <w:r w:rsidRPr="00DF1CC3">
          <w:t>0.5</w:t>
        </w:r>
        <w:r w:rsidRPr="00DF1CC3">
          <w:t>克</w:t>
        </w:r>
      </w:smartTag>
    </w:p>
    <w:p w:rsidR="00500F7E" w:rsidRPr="00DF1CC3" w:rsidRDefault="00500F7E" w:rsidP="00500F7E">
      <w:r w:rsidRPr="00DF1CC3">
        <w:t>[</w:t>
      </w:r>
      <w:r w:rsidRPr="00DF1CC3">
        <w:t>用法用量</w:t>
      </w:r>
      <w:r w:rsidRPr="00DF1CC3">
        <w:t xml:space="preserve">] </w:t>
      </w:r>
      <w:r w:rsidRPr="00DF1CC3">
        <w:t>口服。一次</w:t>
      </w:r>
      <w:r w:rsidRPr="00DF1CC3">
        <w:t>4</w:t>
      </w:r>
      <w:r w:rsidRPr="00DF1CC3">
        <w:t>片，一日</w:t>
      </w:r>
      <w:r w:rsidRPr="00DF1CC3">
        <w:t>3</w:t>
      </w:r>
      <w:r w:rsidRPr="00DF1CC3">
        <w:t>～</w:t>
      </w:r>
      <w:r w:rsidRPr="00DF1CC3">
        <w:t>4</w:t>
      </w:r>
      <w:r w:rsidRPr="00DF1CC3">
        <w:t>次。</w:t>
      </w:r>
    </w:p>
    <w:p w:rsidR="00500F7E" w:rsidRPr="00DF1CC3" w:rsidRDefault="00500F7E" w:rsidP="00500F7E">
      <w:r w:rsidRPr="00DF1CC3">
        <w:t>[</w:t>
      </w:r>
      <w:r w:rsidRPr="00DF1CC3">
        <w:t>不良反应</w:t>
      </w:r>
      <w:r w:rsidRPr="00DF1CC3">
        <w:t xml:space="preserve">] </w:t>
      </w:r>
      <w:r w:rsidRPr="00DF1CC3">
        <w:t>偶见皮疹、恶心、腹泻、腹痛。</w:t>
      </w:r>
    </w:p>
    <w:p w:rsidR="00500F7E" w:rsidRPr="00DF1CC3" w:rsidRDefault="00500F7E" w:rsidP="00500F7E">
      <w:r w:rsidRPr="00DF1CC3">
        <w:t>[</w:t>
      </w:r>
      <w:r w:rsidRPr="00DF1CC3">
        <w:t>禁忌</w:t>
      </w:r>
      <w:r w:rsidRPr="00DF1CC3">
        <w:t>]</w:t>
      </w:r>
    </w:p>
    <w:p w:rsidR="00500F7E" w:rsidRPr="00DF1CC3" w:rsidRDefault="00500F7E" w:rsidP="00500F7E">
      <w:r w:rsidRPr="00DF1CC3">
        <w:t>[</w:t>
      </w:r>
      <w:r w:rsidRPr="00DF1CC3">
        <w:t>注意事项</w:t>
      </w:r>
      <w:r w:rsidRPr="00DF1CC3">
        <w:t>]</w:t>
      </w:r>
    </w:p>
    <w:p w:rsidR="00500F7E" w:rsidRPr="00DF1CC3" w:rsidRDefault="00500F7E" w:rsidP="00500F7E">
      <w:pPr>
        <w:rPr>
          <w:szCs w:val="21"/>
        </w:rPr>
      </w:pPr>
      <w:r w:rsidRPr="00DF1CC3">
        <w:rPr>
          <w:szCs w:val="21"/>
        </w:rPr>
        <w:t>1</w:t>
      </w:r>
      <w:r w:rsidRPr="00DF1CC3">
        <w:rPr>
          <w:szCs w:val="21"/>
        </w:rPr>
        <w:t>．忌烟、酒及辛辣食物。</w:t>
      </w:r>
    </w:p>
    <w:p w:rsidR="00500F7E" w:rsidRPr="00DF1CC3" w:rsidRDefault="00500F7E" w:rsidP="00500F7E">
      <w:pPr>
        <w:rPr>
          <w:szCs w:val="21"/>
        </w:rPr>
      </w:pPr>
      <w:r w:rsidRPr="00DF1CC3">
        <w:rPr>
          <w:szCs w:val="21"/>
        </w:rPr>
        <w:t>2</w:t>
      </w:r>
      <w:r w:rsidRPr="00DF1CC3">
        <w:rPr>
          <w:szCs w:val="21"/>
        </w:rPr>
        <w:t>．不宜在服药期间同时服用滋补性中药。</w:t>
      </w:r>
    </w:p>
    <w:p w:rsidR="00500F7E" w:rsidRPr="00DF1CC3" w:rsidRDefault="00500F7E" w:rsidP="00500F7E">
      <w:pPr>
        <w:rPr>
          <w:szCs w:val="21"/>
        </w:rPr>
      </w:pPr>
      <w:r w:rsidRPr="00DF1CC3">
        <w:rPr>
          <w:szCs w:val="21"/>
        </w:rPr>
        <w:t>3</w:t>
      </w:r>
      <w:r w:rsidRPr="00DF1CC3">
        <w:rPr>
          <w:szCs w:val="21"/>
        </w:rPr>
        <w:t>．有高血压、心脏病、肝病、糖尿病、肾病等慢性病患者应在医师指导下服用。</w:t>
      </w:r>
    </w:p>
    <w:p w:rsidR="00500F7E" w:rsidRPr="00DF1CC3" w:rsidRDefault="00500F7E" w:rsidP="00500F7E">
      <w:pPr>
        <w:rPr>
          <w:szCs w:val="21"/>
        </w:rPr>
      </w:pPr>
      <w:r w:rsidRPr="00DF1CC3">
        <w:rPr>
          <w:szCs w:val="21"/>
        </w:rPr>
        <w:t>4</w:t>
      </w:r>
      <w:r w:rsidRPr="00DF1CC3">
        <w:rPr>
          <w:szCs w:val="21"/>
        </w:rPr>
        <w:t>．出现腹泻时可酌情减量。服药后大便次数每日</w:t>
      </w:r>
      <w:r w:rsidRPr="00DF1CC3">
        <w:rPr>
          <w:szCs w:val="21"/>
        </w:rPr>
        <w:t>2</w:t>
      </w:r>
      <w:r w:rsidRPr="00DF1CC3">
        <w:rPr>
          <w:szCs w:val="21"/>
        </w:rPr>
        <w:t>到</w:t>
      </w:r>
      <w:r w:rsidRPr="00DF1CC3">
        <w:rPr>
          <w:szCs w:val="21"/>
        </w:rPr>
        <w:t>3</w:t>
      </w:r>
      <w:r w:rsidRPr="00DF1CC3">
        <w:rPr>
          <w:szCs w:val="21"/>
        </w:rPr>
        <w:t>次者，应减量；每日</w:t>
      </w:r>
      <w:r w:rsidRPr="00DF1CC3">
        <w:rPr>
          <w:szCs w:val="21"/>
        </w:rPr>
        <w:t>3</w:t>
      </w:r>
      <w:r w:rsidRPr="00DF1CC3">
        <w:rPr>
          <w:szCs w:val="21"/>
        </w:rPr>
        <w:t>次以上者，应停用并向医师咨询。</w:t>
      </w:r>
    </w:p>
    <w:p w:rsidR="00500F7E" w:rsidRPr="00DF1CC3" w:rsidRDefault="00500F7E" w:rsidP="00500F7E">
      <w:pPr>
        <w:rPr>
          <w:szCs w:val="21"/>
        </w:rPr>
      </w:pPr>
      <w:r w:rsidRPr="00DF1CC3">
        <w:rPr>
          <w:szCs w:val="21"/>
        </w:rPr>
        <w:t>5</w:t>
      </w:r>
      <w:r w:rsidRPr="00DF1CC3">
        <w:rPr>
          <w:szCs w:val="21"/>
        </w:rPr>
        <w:t>．扁桃体有化脓或发热体温超过</w:t>
      </w:r>
      <w:r w:rsidRPr="00DF1CC3">
        <w:rPr>
          <w:szCs w:val="21"/>
        </w:rPr>
        <w:t>38.5</w:t>
      </w:r>
      <w:r w:rsidRPr="00DF1CC3">
        <w:rPr>
          <w:rFonts w:ascii="宋体" w:hAnsi="宋体" w:cs="宋体" w:hint="eastAsia"/>
          <w:szCs w:val="21"/>
        </w:rPr>
        <w:t>℃</w:t>
      </w:r>
      <w:r w:rsidRPr="00DF1CC3">
        <w:rPr>
          <w:szCs w:val="21"/>
        </w:rPr>
        <w:t>的患者应去医院就诊。</w:t>
      </w:r>
    </w:p>
    <w:p w:rsidR="00500F7E" w:rsidRPr="00DF1CC3" w:rsidRDefault="00500F7E" w:rsidP="00500F7E">
      <w:pPr>
        <w:rPr>
          <w:szCs w:val="21"/>
        </w:rPr>
      </w:pPr>
      <w:r w:rsidRPr="00DF1CC3">
        <w:rPr>
          <w:szCs w:val="21"/>
        </w:rPr>
        <w:t>6</w:t>
      </w:r>
      <w:r w:rsidRPr="00DF1CC3">
        <w:rPr>
          <w:szCs w:val="21"/>
        </w:rPr>
        <w:t>．儿童、孕妇、哺乳期妇女、年老体弱及脾虚便溏者慎用，并应在医师指导下使用。</w:t>
      </w:r>
    </w:p>
    <w:p w:rsidR="00500F7E" w:rsidRPr="00DF1CC3" w:rsidRDefault="00500F7E" w:rsidP="00500F7E">
      <w:pPr>
        <w:rPr>
          <w:szCs w:val="21"/>
        </w:rPr>
      </w:pPr>
      <w:r w:rsidRPr="00DF1CC3">
        <w:rPr>
          <w:szCs w:val="21"/>
        </w:rPr>
        <w:t>7</w:t>
      </w:r>
      <w:r w:rsidRPr="00DF1CC3">
        <w:rPr>
          <w:szCs w:val="21"/>
        </w:rPr>
        <w:t>．严格按用法用量服用，本品不宜长期服用。</w:t>
      </w:r>
    </w:p>
    <w:p w:rsidR="00500F7E" w:rsidRPr="00DF1CC3" w:rsidRDefault="00500F7E" w:rsidP="00500F7E">
      <w:pPr>
        <w:rPr>
          <w:szCs w:val="21"/>
        </w:rPr>
      </w:pPr>
      <w:r w:rsidRPr="00DF1CC3">
        <w:rPr>
          <w:szCs w:val="21"/>
        </w:rPr>
        <w:t>8</w:t>
      </w:r>
      <w:r w:rsidRPr="00DF1CC3">
        <w:rPr>
          <w:szCs w:val="21"/>
        </w:rPr>
        <w:t>．服药</w:t>
      </w:r>
      <w:r w:rsidRPr="00DF1CC3">
        <w:rPr>
          <w:szCs w:val="21"/>
        </w:rPr>
        <w:t>3</w:t>
      </w:r>
      <w:r w:rsidRPr="00DF1CC3">
        <w:rPr>
          <w:szCs w:val="21"/>
        </w:rPr>
        <w:t>天症状无缓解，应去医院就诊。</w:t>
      </w:r>
    </w:p>
    <w:p w:rsidR="00500F7E" w:rsidRPr="00DF1CC3" w:rsidRDefault="00500F7E" w:rsidP="00500F7E">
      <w:pPr>
        <w:rPr>
          <w:szCs w:val="21"/>
        </w:rPr>
      </w:pPr>
      <w:r w:rsidRPr="00DF1CC3">
        <w:rPr>
          <w:szCs w:val="21"/>
        </w:rPr>
        <w:t>9</w:t>
      </w:r>
      <w:r w:rsidRPr="00DF1CC3">
        <w:rPr>
          <w:szCs w:val="21"/>
        </w:rPr>
        <w:t>．对本品过敏者禁用，过敏体质者慎用。</w:t>
      </w:r>
    </w:p>
    <w:p w:rsidR="00500F7E" w:rsidRPr="00DF1CC3" w:rsidRDefault="00500F7E" w:rsidP="00500F7E">
      <w:pPr>
        <w:rPr>
          <w:szCs w:val="21"/>
        </w:rPr>
      </w:pPr>
      <w:r w:rsidRPr="00DF1CC3">
        <w:rPr>
          <w:szCs w:val="21"/>
        </w:rPr>
        <w:t>10</w:t>
      </w:r>
      <w:r w:rsidRPr="00DF1CC3">
        <w:rPr>
          <w:szCs w:val="21"/>
        </w:rPr>
        <w:t>．本品性状发生改变时禁止使用。</w:t>
      </w:r>
    </w:p>
    <w:p w:rsidR="00500F7E" w:rsidRPr="00DF1CC3" w:rsidRDefault="00500F7E" w:rsidP="00500F7E">
      <w:pPr>
        <w:rPr>
          <w:szCs w:val="21"/>
        </w:rPr>
      </w:pPr>
      <w:r w:rsidRPr="00DF1CC3">
        <w:rPr>
          <w:szCs w:val="21"/>
        </w:rPr>
        <w:t>11</w:t>
      </w:r>
      <w:r w:rsidRPr="00DF1CC3">
        <w:rPr>
          <w:szCs w:val="21"/>
        </w:rPr>
        <w:t>．儿童必须在成人监护下使用。</w:t>
      </w:r>
    </w:p>
    <w:p w:rsidR="00500F7E" w:rsidRPr="00DF1CC3" w:rsidRDefault="00500F7E" w:rsidP="00500F7E">
      <w:pPr>
        <w:rPr>
          <w:szCs w:val="21"/>
        </w:rPr>
      </w:pPr>
      <w:r w:rsidRPr="00DF1CC3">
        <w:rPr>
          <w:szCs w:val="21"/>
        </w:rPr>
        <w:t>12</w:t>
      </w:r>
      <w:r w:rsidRPr="00DF1CC3">
        <w:rPr>
          <w:szCs w:val="21"/>
        </w:rPr>
        <w:t>．请将本品放在儿童不能接触的地方。</w:t>
      </w:r>
    </w:p>
    <w:p w:rsidR="00500F7E" w:rsidRPr="00DF1CC3" w:rsidRDefault="00500F7E" w:rsidP="00500F7E">
      <w:pPr>
        <w:rPr>
          <w:szCs w:val="21"/>
        </w:rPr>
      </w:pPr>
      <w:r w:rsidRPr="00DF1CC3">
        <w:rPr>
          <w:szCs w:val="21"/>
        </w:rPr>
        <w:t>13</w:t>
      </w:r>
      <w:r w:rsidRPr="00DF1CC3">
        <w:rPr>
          <w:szCs w:val="21"/>
        </w:rPr>
        <w:t>．如正在使用其他药品，使用本品前请咨询医师或药师。</w:t>
      </w:r>
    </w:p>
    <w:p w:rsidR="00500F7E" w:rsidRPr="00DF1CC3" w:rsidRDefault="00500F7E" w:rsidP="00500F7E">
      <w:pPr>
        <w:spacing w:line="280" w:lineRule="exact"/>
      </w:pPr>
      <w:r w:rsidRPr="00DF1CC3">
        <w:t>[</w:t>
      </w:r>
      <w:r w:rsidRPr="00DF1CC3">
        <w:t>药物相互作用］如与其他药物同时使用可能会发生药物相互作用，详情请咨询医师或药师。</w:t>
      </w:r>
    </w:p>
    <w:p w:rsidR="00500F7E" w:rsidRPr="00DF1CC3" w:rsidRDefault="00500F7E" w:rsidP="00500F7E">
      <w:pPr>
        <w:spacing w:line="280" w:lineRule="exact"/>
        <w:rPr>
          <w:bCs/>
        </w:rPr>
      </w:pPr>
      <w:r w:rsidRPr="00DF1CC3">
        <w:rPr>
          <w:bCs/>
        </w:rPr>
        <w:t>[</w:t>
      </w:r>
      <w:r w:rsidRPr="00DF1CC3">
        <w:rPr>
          <w:bCs/>
        </w:rPr>
        <w:t>贮藏</w:t>
      </w:r>
      <w:r w:rsidRPr="00DF1CC3">
        <w:rPr>
          <w:bCs/>
        </w:rPr>
        <w:t xml:space="preserve">] </w:t>
      </w:r>
    </w:p>
    <w:p w:rsidR="00500F7E" w:rsidRPr="00DF1CC3" w:rsidRDefault="00500F7E" w:rsidP="00500F7E">
      <w:pPr>
        <w:spacing w:line="280" w:lineRule="exact"/>
        <w:rPr>
          <w:bCs/>
        </w:rPr>
      </w:pPr>
      <w:r w:rsidRPr="00DF1CC3">
        <w:rPr>
          <w:bCs/>
        </w:rPr>
        <w:t>[</w:t>
      </w:r>
      <w:r w:rsidRPr="00DF1CC3">
        <w:rPr>
          <w:bCs/>
        </w:rPr>
        <w:t>包装</w:t>
      </w:r>
      <w:r w:rsidRPr="00DF1CC3">
        <w:rPr>
          <w:bCs/>
        </w:rPr>
        <w:t>]</w:t>
      </w:r>
    </w:p>
    <w:p w:rsidR="00500F7E" w:rsidRPr="00DF1CC3" w:rsidRDefault="00500F7E" w:rsidP="00500F7E">
      <w:pPr>
        <w:spacing w:line="280" w:lineRule="exact"/>
        <w:rPr>
          <w:bCs/>
        </w:rPr>
      </w:pPr>
      <w:r w:rsidRPr="00DF1CC3">
        <w:rPr>
          <w:bCs/>
        </w:rPr>
        <w:t>[</w:t>
      </w:r>
      <w:r w:rsidRPr="00DF1CC3">
        <w:rPr>
          <w:bCs/>
        </w:rPr>
        <w:t>有效期</w:t>
      </w:r>
      <w:r w:rsidRPr="00DF1CC3">
        <w:rPr>
          <w:bCs/>
        </w:rPr>
        <w:t>]</w:t>
      </w:r>
    </w:p>
    <w:p w:rsidR="00500F7E" w:rsidRPr="00DF1CC3" w:rsidRDefault="00500F7E" w:rsidP="00500F7E">
      <w:pPr>
        <w:spacing w:line="280" w:lineRule="exact"/>
        <w:rPr>
          <w:bCs/>
        </w:rPr>
      </w:pPr>
      <w:r w:rsidRPr="00DF1CC3">
        <w:rPr>
          <w:bCs/>
        </w:rPr>
        <w:t>[</w:t>
      </w:r>
      <w:r w:rsidRPr="00DF1CC3">
        <w:rPr>
          <w:bCs/>
        </w:rPr>
        <w:t>执行标准</w:t>
      </w:r>
      <w:r w:rsidRPr="00DF1CC3">
        <w:rPr>
          <w:bCs/>
        </w:rPr>
        <w:t>]</w:t>
      </w:r>
    </w:p>
    <w:p w:rsidR="00500F7E" w:rsidRPr="00DF1CC3" w:rsidRDefault="00500F7E" w:rsidP="00500F7E">
      <w:pPr>
        <w:spacing w:line="280" w:lineRule="exact"/>
        <w:rPr>
          <w:bCs/>
        </w:rPr>
      </w:pPr>
      <w:r w:rsidRPr="00DF1CC3">
        <w:rPr>
          <w:bCs/>
        </w:rPr>
        <w:lastRenderedPageBreak/>
        <w:t>[</w:t>
      </w:r>
      <w:r w:rsidRPr="00DF1CC3">
        <w:rPr>
          <w:bCs/>
        </w:rPr>
        <w:t>批准文号</w:t>
      </w:r>
      <w:r w:rsidRPr="00DF1CC3">
        <w:rPr>
          <w:bCs/>
        </w:rPr>
        <w:t>]</w:t>
      </w:r>
    </w:p>
    <w:p w:rsidR="00500F7E" w:rsidRPr="00DF1CC3" w:rsidRDefault="00500F7E" w:rsidP="00500F7E">
      <w:pPr>
        <w:spacing w:line="280" w:lineRule="exact"/>
        <w:rPr>
          <w:bCs/>
        </w:rPr>
      </w:pPr>
      <w:r w:rsidRPr="00DF1CC3">
        <w:rPr>
          <w:bCs/>
        </w:rPr>
        <w:t>[</w:t>
      </w:r>
      <w:r w:rsidRPr="00DF1CC3">
        <w:rPr>
          <w:bCs/>
        </w:rPr>
        <w:t>说明书修订日期</w:t>
      </w:r>
      <w:r w:rsidRPr="00DF1CC3">
        <w:rPr>
          <w:bCs/>
        </w:rPr>
        <w:t>]</w:t>
      </w:r>
    </w:p>
    <w:p w:rsidR="00500F7E" w:rsidRPr="00DF1CC3" w:rsidRDefault="00500F7E" w:rsidP="00500F7E">
      <w:pPr>
        <w:spacing w:line="280" w:lineRule="exact"/>
        <w:rPr>
          <w:bCs/>
        </w:rPr>
      </w:pPr>
      <w:r w:rsidRPr="00DF1CC3">
        <w:rPr>
          <w:bCs/>
        </w:rPr>
        <w:t>[</w:t>
      </w:r>
      <w:r w:rsidRPr="00DF1CC3">
        <w:rPr>
          <w:bCs/>
        </w:rPr>
        <w:t>生产企业</w:t>
      </w:r>
      <w:r w:rsidRPr="00DF1CC3">
        <w:rPr>
          <w:bCs/>
        </w:rPr>
        <w:t>]</w:t>
      </w:r>
    </w:p>
    <w:p w:rsidR="00500F7E" w:rsidRPr="00DF1CC3" w:rsidRDefault="00500F7E" w:rsidP="00500F7E">
      <w:pPr>
        <w:spacing w:line="280" w:lineRule="exact"/>
        <w:rPr>
          <w:bCs/>
        </w:rPr>
      </w:pPr>
      <w:r w:rsidRPr="00DF1CC3">
        <w:rPr>
          <w:bCs/>
        </w:rPr>
        <w:t>企业名称：</w:t>
      </w:r>
      <w:r w:rsidRPr="00DF1CC3">
        <w:rPr>
          <w:bCs/>
        </w:rPr>
        <w:t xml:space="preserve"> </w:t>
      </w:r>
    </w:p>
    <w:p w:rsidR="00500F7E" w:rsidRPr="00DF1CC3" w:rsidRDefault="00500F7E" w:rsidP="00500F7E">
      <w:pPr>
        <w:spacing w:line="280" w:lineRule="exact"/>
        <w:rPr>
          <w:bCs/>
        </w:rPr>
      </w:pPr>
      <w:r w:rsidRPr="00DF1CC3">
        <w:rPr>
          <w:bCs/>
        </w:rPr>
        <w:t>生产地址：</w:t>
      </w:r>
    </w:p>
    <w:p w:rsidR="00500F7E" w:rsidRPr="00DF1CC3" w:rsidRDefault="00500F7E" w:rsidP="00500F7E">
      <w:pPr>
        <w:spacing w:line="280" w:lineRule="exact"/>
        <w:rPr>
          <w:bCs/>
        </w:rPr>
      </w:pPr>
      <w:r w:rsidRPr="00DF1CC3">
        <w:rPr>
          <w:bCs/>
        </w:rPr>
        <w:t>邮政编码：</w:t>
      </w:r>
    </w:p>
    <w:p w:rsidR="00500F7E" w:rsidRPr="00DF1CC3" w:rsidRDefault="00500F7E" w:rsidP="00500F7E">
      <w:pPr>
        <w:spacing w:line="280" w:lineRule="exact"/>
        <w:rPr>
          <w:bCs/>
        </w:rPr>
      </w:pPr>
      <w:r w:rsidRPr="00DF1CC3">
        <w:rPr>
          <w:bCs/>
        </w:rPr>
        <w:t>电话号码：</w:t>
      </w:r>
    </w:p>
    <w:p w:rsidR="00500F7E" w:rsidRPr="00DF1CC3" w:rsidRDefault="00500F7E" w:rsidP="00500F7E">
      <w:pPr>
        <w:spacing w:line="280" w:lineRule="exact"/>
        <w:rPr>
          <w:bCs/>
        </w:rPr>
      </w:pPr>
      <w:r w:rsidRPr="00DF1CC3">
        <w:rPr>
          <w:bCs/>
        </w:rPr>
        <w:t>传真号码：</w:t>
      </w:r>
    </w:p>
    <w:p w:rsidR="00500F7E" w:rsidRPr="00DF1CC3" w:rsidRDefault="00500F7E" w:rsidP="00500F7E">
      <w:pPr>
        <w:spacing w:line="280" w:lineRule="exact"/>
        <w:rPr>
          <w:bCs/>
        </w:rPr>
      </w:pPr>
      <w:r w:rsidRPr="00DF1CC3">
        <w:rPr>
          <w:bCs/>
        </w:rPr>
        <w:t>网</w:t>
      </w:r>
      <w:r w:rsidRPr="00DF1CC3">
        <w:rPr>
          <w:bCs/>
        </w:rPr>
        <w:t xml:space="preserve">   </w:t>
      </w:r>
      <w:r w:rsidRPr="00DF1CC3">
        <w:rPr>
          <w:bCs/>
        </w:rPr>
        <w:t>址：</w:t>
      </w:r>
    </w:p>
    <w:p w:rsidR="00500F7E" w:rsidRPr="00DF1CC3" w:rsidRDefault="00500F7E" w:rsidP="00500F7E">
      <w:r w:rsidRPr="00DF1CC3">
        <w:t>如有问题可与生产企业联系。</w:t>
      </w:r>
    </w:p>
    <w:p w:rsidR="00500F7E" w:rsidRPr="00DF1CC3" w:rsidRDefault="00500F7E" w:rsidP="00500F7E">
      <w:pPr>
        <w:jc w:val="center"/>
        <w:rPr>
          <w:rFonts w:eastAsia="方正小标宋简体"/>
          <w:sz w:val="36"/>
          <w:szCs w:val="36"/>
        </w:rPr>
      </w:pPr>
      <w:r w:rsidRPr="00DF1CC3">
        <w:rPr>
          <w:rFonts w:eastAsia="方正小标宋简体"/>
          <w:sz w:val="36"/>
          <w:szCs w:val="36"/>
        </w:rPr>
        <w:t>益中生血片非处方药说明书范本</w:t>
      </w:r>
    </w:p>
    <w:p w:rsidR="00500F7E" w:rsidRPr="009406ED" w:rsidRDefault="00500F7E" w:rsidP="00500F7E">
      <w:pPr>
        <w:spacing w:line="200" w:lineRule="exact"/>
        <w:rPr>
          <w:color w:val="000000"/>
        </w:rPr>
      </w:pPr>
    </w:p>
    <w:p w:rsidR="00500F7E" w:rsidRPr="00DF1CC3" w:rsidRDefault="00500F7E" w:rsidP="00500F7E">
      <w:pPr>
        <w:rPr>
          <w:color w:val="000000"/>
        </w:rPr>
      </w:pPr>
      <w:r w:rsidRPr="00DF1CC3">
        <w:rPr>
          <w:color w:val="000000"/>
        </w:rPr>
        <w:t>请仔细阅读说明书并按说明使用或在药师指导下购买和使用。</w:t>
      </w:r>
    </w:p>
    <w:p w:rsidR="00500F7E" w:rsidRPr="00DF1CC3" w:rsidRDefault="00500F7E" w:rsidP="00500F7E">
      <w:pPr>
        <w:spacing w:line="280" w:lineRule="exact"/>
        <w:rPr>
          <w:bCs/>
          <w:color w:val="000000"/>
        </w:rPr>
      </w:pPr>
      <w:r w:rsidRPr="00DF1CC3">
        <w:rPr>
          <w:bCs/>
          <w:color w:val="000000"/>
        </w:rPr>
        <w:t>[</w:t>
      </w:r>
      <w:r w:rsidRPr="00DF1CC3">
        <w:rPr>
          <w:bCs/>
          <w:color w:val="000000"/>
        </w:rPr>
        <w:t>药品名称</w:t>
      </w:r>
      <w:r w:rsidRPr="00DF1CC3">
        <w:rPr>
          <w:bCs/>
          <w:color w:val="000000"/>
        </w:rPr>
        <w:t>]</w:t>
      </w:r>
    </w:p>
    <w:p w:rsidR="00500F7E" w:rsidRPr="00DF1CC3" w:rsidRDefault="00500F7E" w:rsidP="00500F7E">
      <w:r w:rsidRPr="00DF1CC3">
        <w:rPr>
          <w:color w:val="000000"/>
        </w:rPr>
        <w:t>通用名称</w:t>
      </w:r>
      <w:r w:rsidRPr="00DF1CC3">
        <w:t>：益中生血片</w:t>
      </w:r>
    </w:p>
    <w:p w:rsidR="00500F7E" w:rsidRPr="00DF1CC3" w:rsidRDefault="00500F7E" w:rsidP="00500F7E">
      <w:r w:rsidRPr="00DF1CC3">
        <w:t>汉语拼音：</w:t>
      </w:r>
    </w:p>
    <w:p w:rsidR="00500F7E" w:rsidRPr="00DF1CC3" w:rsidRDefault="00500F7E" w:rsidP="00500F7E">
      <w:r w:rsidRPr="00DF1CC3">
        <w:t>[</w:t>
      </w:r>
      <w:r w:rsidRPr="00DF1CC3">
        <w:t>成份</w:t>
      </w:r>
      <w:r w:rsidRPr="00DF1CC3">
        <w:t xml:space="preserve">] </w:t>
      </w:r>
    </w:p>
    <w:p w:rsidR="00500F7E" w:rsidRPr="00DF1CC3" w:rsidRDefault="00500F7E" w:rsidP="00500F7E">
      <w:r w:rsidRPr="00DF1CC3">
        <w:t>[</w:t>
      </w:r>
      <w:r w:rsidRPr="00DF1CC3">
        <w:t>性状</w:t>
      </w:r>
      <w:r w:rsidRPr="00DF1CC3">
        <w:t>]</w:t>
      </w:r>
    </w:p>
    <w:p w:rsidR="00500F7E" w:rsidRPr="00DF1CC3" w:rsidRDefault="00500F7E" w:rsidP="00500F7E">
      <w:r w:rsidRPr="00DF1CC3">
        <w:t>[</w:t>
      </w:r>
      <w:r w:rsidRPr="00DF1CC3">
        <w:t>功能主治</w:t>
      </w:r>
      <w:r w:rsidRPr="00DF1CC3">
        <w:t xml:space="preserve">] </w:t>
      </w:r>
      <w:r w:rsidRPr="00DF1CC3">
        <w:t>健脾和胃，益气生血。用于脾胃虚弱、气血两虚所致的面色萎黄、头晕、纳差、心悸气短、食后腹胀、神疲倦怠、失眠健忘、大便溏泻、舌淡或有齿痕、脉细弱等；缺铁性贫血见上述证候者。</w:t>
      </w:r>
    </w:p>
    <w:p w:rsidR="00500F7E" w:rsidRPr="00DF1CC3" w:rsidRDefault="00500F7E" w:rsidP="00500F7E">
      <w:r w:rsidRPr="00DF1CC3">
        <w:t>[</w:t>
      </w:r>
      <w:r w:rsidRPr="00DF1CC3">
        <w:t>规格</w:t>
      </w:r>
      <w:r w:rsidRPr="00DF1CC3">
        <w:t xml:space="preserve">] </w:t>
      </w:r>
      <w:r w:rsidRPr="00DF1CC3">
        <w:t>每片重</w:t>
      </w:r>
      <w:r w:rsidRPr="00DF1CC3">
        <w:t>0.3</w:t>
      </w:r>
      <w:r w:rsidRPr="00DF1CC3">
        <w:t>克（薄膜衣片）</w:t>
      </w:r>
    </w:p>
    <w:p w:rsidR="00500F7E" w:rsidRPr="00DF1CC3" w:rsidRDefault="00500F7E" w:rsidP="00500F7E">
      <w:r w:rsidRPr="00DF1CC3">
        <w:t>[</w:t>
      </w:r>
      <w:r w:rsidRPr="00DF1CC3">
        <w:t>用法用量</w:t>
      </w:r>
      <w:r w:rsidRPr="00DF1CC3">
        <w:t xml:space="preserve">] </w:t>
      </w:r>
      <w:r w:rsidRPr="00DF1CC3">
        <w:t>口服，一次</w:t>
      </w:r>
      <w:r w:rsidRPr="00DF1CC3">
        <w:t>2</w:t>
      </w:r>
      <w:r w:rsidRPr="00DF1CC3">
        <w:t>片，一日</w:t>
      </w:r>
      <w:r w:rsidRPr="00DF1CC3">
        <w:t>3</w:t>
      </w:r>
      <w:r w:rsidRPr="00DF1CC3">
        <w:t>次。饭后服用。</w:t>
      </w:r>
    </w:p>
    <w:p w:rsidR="00500F7E" w:rsidRPr="00DF1CC3" w:rsidRDefault="00500F7E" w:rsidP="00500F7E">
      <w:r w:rsidRPr="00DF1CC3">
        <w:t>[</w:t>
      </w:r>
      <w:r w:rsidRPr="00DF1CC3">
        <w:t>不良反应</w:t>
      </w:r>
      <w:r w:rsidRPr="00DF1CC3">
        <w:t xml:space="preserve">] </w:t>
      </w:r>
      <w:r w:rsidRPr="00DF1CC3">
        <w:t>个别患者服药后出现恶心、胃脘部烧灼感、大便次数增多、肠鸣、轻度腹痛、口干多饮。继续用药后上述症状如不消失，可调整为一次</w:t>
      </w:r>
      <w:r w:rsidRPr="00DF1CC3">
        <w:t>1</w:t>
      </w:r>
      <w:r w:rsidRPr="00DF1CC3">
        <w:t>～</w:t>
      </w:r>
      <w:r w:rsidRPr="00DF1CC3">
        <w:t>2</w:t>
      </w:r>
      <w:r w:rsidRPr="00DF1CC3">
        <w:t>片，使每日用药量为</w:t>
      </w:r>
      <w:r w:rsidRPr="00DF1CC3">
        <w:t>4</w:t>
      </w:r>
      <w:r w:rsidRPr="00DF1CC3">
        <w:t>～</w:t>
      </w:r>
      <w:r w:rsidRPr="00DF1CC3">
        <w:t>5</w:t>
      </w:r>
      <w:r w:rsidRPr="00DF1CC3">
        <w:t>片。</w:t>
      </w:r>
    </w:p>
    <w:p w:rsidR="00500F7E" w:rsidRPr="00DF1CC3" w:rsidRDefault="00500F7E" w:rsidP="00500F7E">
      <w:r w:rsidRPr="00DF1CC3">
        <w:t>[</w:t>
      </w:r>
      <w:r w:rsidRPr="00DF1CC3">
        <w:t>禁忌</w:t>
      </w:r>
      <w:r w:rsidRPr="00DF1CC3">
        <w:t xml:space="preserve">] </w:t>
      </w:r>
      <w:r w:rsidRPr="00DF1CC3">
        <w:t>禁止与茶及含鞣质的药物合用。</w:t>
      </w:r>
      <w:r w:rsidRPr="00DF1CC3">
        <w:t xml:space="preserve">  </w:t>
      </w:r>
    </w:p>
    <w:p w:rsidR="00500F7E" w:rsidRPr="00DF1CC3" w:rsidRDefault="00500F7E" w:rsidP="00500F7E">
      <w:r w:rsidRPr="00DF1CC3">
        <w:t>[</w:t>
      </w:r>
      <w:r w:rsidRPr="00DF1CC3">
        <w:t>注意事项</w:t>
      </w:r>
      <w:r w:rsidRPr="00DF1CC3">
        <w:t>]</w:t>
      </w:r>
    </w:p>
    <w:p w:rsidR="00500F7E" w:rsidRPr="00DF1CC3" w:rsidRDefault="00500F7E" w:rsidP="00500F7E">
      <w:r w:rsidRPr="00DF1CC3">
        <w:t xml:space="preserve">1. </w:t>
      </w:r>
      <w:r w:rsidRPr="00DF1CC3">
        <w:t>忌烟、酒及辛辣、生冷、油腻食物。</w:t>
      </w:r>
    </w:p>
    <w:p w:rsidR="00500F7E" w:rsidRPr="00DF1CC3" w:rsidRDefault="00500F7E" w:rsidP="00500F7E">
      <w:r w:rsidRPr="00DF1CC3">
        <w:t xml:space="preserve">2. </w:t>
      </w:r>
      <w:r w:rsidRPr="00DF1CC3">
        <w:t>孕妇慎用；哺乳期妇女、儿童、老人应在医师指导下使用。</w:t>
      </w:r>
    </w:p>
    <w:p w:rsidR="00500F7E" w:rsidRPr="00DF1CC3" w:rsidRDefault="00500F7E" w:rsidP="00500F7E">
      <w:r w:rsidRPr="00DF1CC3">
        <w:t xml:space="preserve">3. </w:t>
      </w:r>
      <w:r w:rsidRPr="00DF1CC3">
        <w:t>溃疡病、消化道出血性疾病患者遵医嘱用药。</w:t>
      </w:r>
    </w:p>
    <w:p w:rsidR="00500F7E" w:rsidRPr="00DF1CC3" w:rsidRDefault="00500F7E" w:rsidP="00500F7E">
      <w:r w:rsidRPr="00DF1CC3">
        <w:t xml:space="preserve">4. </w:t>
      </w:r>
      <w:r w:rsidRPr="00DF1CC3">
        <w:t>不宜和感冒类药同时服用。</w:t>
      </w:r>
    </w:p>
    <w:p w:rsidR="00500F7E" w:rsidRPr="00DF1CC3" w:rsidRDefault="00500F7E" w:rsidP="00500F7E">
      <w:r w:rsidRPr="00DF1CC3">
        <w:t xml:space="preserve">5. </w:t>
      </w:r>
      <w:r w:rsidRPr="00DF1CC3">
        <w:t>有高血压、心脏病、肝病、糖尿病、肾病等慢性病患者应在医师指导下服用。</w:t>
      </w:r>
    </w:p>
    <w:p w:rsidR="00500F7E" w:rsidRPr="00DF1CC3" w:rsidRDefault="00500F7E" w:rsidP="00500F7E">
      <w:r w:rsidRPr="00DF1CC3">
        <w:t xml:space="preserve">6. </w:t>
      </w:r>
      <w:r w:rsidRPr="00DF1CC3">
        <w:t>服药</w:t>
      </w:r>
      <w:r w:rsidRPr="00DF1CC3">
        <w:t>1</w:t>
      </w:r>
      <w:r w:rsidRPr="00DF1CC3">
        <w:t>周症状无改善或服药期间症状加重时应停药并去医院就诊。</w:t>
      </w:r>
    </w:p>
    <w:p w:rsidR="00500F7E" w:rsidRPr="00DF1CC3" w:rsidRDefault="00500F7E" w:rsidP="00500F7E">
      <w:r w:rsidRPr="00DF1CC3">
        <w:t xml:space="preserve">7. </w:t>
      </w:r>
      <w:r w:rsidRPr="00DF1CC3">
        <w:t>对本品过敏者禁用，过敏体质者慎用。</w:t>
      </w:r>
    </w:p>
    <w:p w:rsidR="00500F7E" w:rsidRPr="00DF1CC3" w:rsidRDefault="00500F7E" w:rsidP="00500F7E">
      <w:r w:rsidRPr="00DF1CC3">
        <w:rPr>
          <w:color w:val="000000"/>
          <w:szCs w:val="21"/>
        </w:rPr>
        <w:t xml:space="preserve">8. </w:t>
      </w:r>
      <w:r w:rsidRPr="00DF1CC3">
        <w:rPr>
          <w:color w:val="000000"/>
          <w:szCs w:val="21"/>
        </w:rPr>
        <w:t>本品性状发生改变时禁止使用。</w:t>
      </w:r>
    </w:p>
    <w:p w:rsidR="00500F7E" w:rsidRPr="00DF1CC3" w:rsidRDefault="00500F7E" w:rsidP="00500F7E">
      <w:r w:rsidRPr="00DF1CC3">
        <w:t xml:space="preserve">9. </w:t>
      </w:r>
      <w:r w:rsidRPr="00DF1CC3">
        <w:t>儿童必须在成人监护下使用。</w:t>
      </w:r>
    </w:p>
    <w:p w:rsidR="00500F7E" w:rsidRPr="00DF1CC3" w:rsidRDefault="00500F7E" w:rsidP="00500F7E">
      <w:r w:rsidRPr="00DF1CC3">
        <w:rPr>
          <w:color w:val="000000"/>
          <w:szCs w:val="21"/>
        </w:rPr>
        <w:t>10.</w:t>
      </w:r>
      <w:r w:rsidRPr="00DF1CC3">
        <w:rPr>
          <w:color w:val="000000"/>
          <w:szCs w:val="21"/>
        </w:rPr>
        <w:t>请将本品放在儿童不能接触的地方。</w:t>
      </w:r>
    </w:p>
    <w:p w:rsidR="00500F7E" w:rsidRPr="00DF1CC3" w:rsidRDefault="00500F7E" w:rsidP="00500F7E">
      <w:r w:rsidRPr="00DF1CC3">
        <w:rPr>
          <w:color w:val="000000"/>
          <w:szCs w:val="21"/>
        </w:rPr>
        <w:t>11.</w:t>
      </w:r>
      <w:r w:rsidRPr="00DF1CC3">
        <w:rPr>
          <w:color w:val="000000"/>
          <w:szCs w:val="21"/>
        </w:rPr>
        <w:t>如正在使用其他药品，使用本品前请咨询医师或药师。</w:t>
      </w:r>
    </w:p>
    <w:p w:rsidR="00500F7E" w:rsidRPr="00DF1CC3" w:rsidRDefault="00500F7E" w:rsidP="00500F7E">
      <w:pPr>
        <w:spacing w:line="280" w:lineRule="exact"/>
        <w:rPr>
          <w:color w:val="000000"/>
        </w:rPr>
      </w:pPr>
      <w:r w:rsidRPr="00DF1CC3">
        <w:rPr>
          <w:color w:val="000000"/>
        </w:rPr>
        <w:t>[</w:t>
      </w:r>
      <w:r w:rsidRPr="00DF1CC3">
        <w:rPr>
          <w:color w:val="000000"/>
        </w:rPr>
        <w:t>药物相互作用］如与其他药物同时使用可能会发生药物相互作用，详情请咨询医师或药师。</w:t>
      </w:r>
    </w:p>
    <w:p w:rsidR="00500F7E" w:rsidRPr="00DF1CC3" w:rsidRDefault="00500F7E" w:rsidP="00500F7E">
      <w:pPr>
        <w:spacing w:line="280" w:lineRule="exact"/>
        <w:rPr>
          <w:bCs/>
          <w:color w:val="000000"/>
        </w:rPr>
      </w:pPr>
      <w:r w:rsidRPr="00DF1CC3">
        <w:rPr>
          <w:bCs/>
          <w:color w:val="000000"/>
        </w:rPr>
        <w:t>[</w:t>
      </w:r>
      <w:r w:rsidRPr="00DF1CC3">
        <w:rPr>
          <w:bCs/>
          <w:color w:val="000000"/>
        </w:rPr>
        <w:t>贮藏</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w:t>
      </w:r>
      <w:r w:rsidRPr="00DF1CC3">
        <w:rPr>
          <w:bCs/>
          <w:color w:val="000000"/>
        </w:rPr>
        <w:t>包装</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有效期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执行标准</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批准文号</w:t>
      </w:r>
      <w:r w:rsidRPr="00DF1CC3">
        <w:rPr>
          <w:bCs/>
          <w:color w:val="000000"/>
        </w:rPr>
        <w:t>]</w:t>
      </w:r>
    </w:p>
    <w:p w:rsidR="00500F7E" w:rsidRPr="00DF1CC3" w:rsidRDefault="00500F7E" w:rsidP="00500F7E">
      <w:pPr>
        <w:spacing w:line="280" w:lineRule="exact"/>
        <w:rPr>
          <w:bCs/>
          <w:color w:val="000000"/>
        </w:rPr>
      </w:pPr>
      <w:r w:rsidRPr="00DF1CC3">
        <w:rPr>
          <w:bCs/>
          <w:color w:val="000000"/>
        </w:rPr>
        <w:lastRenderedPageBreak/>
        <w:t>[</w:t>
      </w:r>
      <w:r w:rsidRPr="00DF1CC3">
        <w:rPr>
          <w:bCs/>
          <w:color w:val="000000"/>
        </w:rPr>
        <w:t>说明书修订日期</w:t>
      </w:r>
      <w:r w:rsidRPr="00DF1CC3">
        <w:rPr>
          <w:bCs/>
          <w:color w:val="000000"/>
        </w:rPr>
        <w:t>]</w:t>
      </w:r>
    </w:p>
    <w:p w:rsidR="00500F7E" w:rsidRPr="00DF1CC3" w:rsidRDefault="00500F7E" w:rsidP="00500F7E">
      <w:pPr>
        <w:spacing w:line="280" w:lineRule="exact"/>
        <w:rPr>
          <w:bCs/>
          <w:color w:val="000000"/>
        </w:rPr>
      </w:pPr>
      <w:r w:rsidRPr="00DF1CC3">
        <w:rPr>
          <w:bCs/>
          <w:color w:val="000000"/>
        </w:rPr>
        <w:t>[</w:t>
      </w:r>
      <w:r w:rsidRPr="00DF1CC3">
        <w:rPr>
          <w:bCs/>
          <w:color w:val="000000"/>
        </w:rPr>
        <w:t>生产企业</w:t>
      </w:r>
      <w:r w:rsidRPr="00DF1CC3">
        <w:rPr>
          <w:bCs/>
          <w:color w:val="000000"/>
        </w:rPr>
        <w:t>]</w:t>
      </w:r>
    </w:p>
    <w:p w:rsidR="00500F7E" w:rsidRPr="00DF1CC3" w:rsidRDefault="00500F7E" w:rsidP="00500F7E">
      <w:pPr>
        <w:spacing w:line="280" w:lineRule="exact"/>
        <w:rPr>
          <w:bCs/>
          <w:color w:val="000000"/>
        </w:rPr>
      </w:pPr>
      <w:r w:rsidRPr="00DF1CC3">
        <w:rPr>
          <w:bCs/>
          <w:color w:val="000000"/>
        </w:rPr>
        <w:t>企业名称：</w:t>
      </w:r>
      <w:r w:rsidRPr="00DF1CC3">
        <w:rPr>
          <w:bCs/>
          <w:color w:val="000000"/>
        </w:rPr>
        <w:t xml:space="preserve"> </w:t>
      </w:r>
    </w:p>
    <w:p w:rsidR="00500F7E" w:rsidRPr="00DF1CC3" w:rsidRDefault="00500F7E" w:rsidP="00500F7E">
      <w:pPr>
        <w:spacing w:line="280" w:lineRule="exact"/>
        <w:rPr>
          <w:bCs/>
          <w:color w:val="000000"/>
        </w:rPr>
      </w:pPr>
      <w:r w:rsidRPr="00DF1CC3">
        <w:rPr>
          <w:bCs/>
          <w:color w:val="000000"/>
        </w:rPr>
        <w:t>生产地址：</w:t>
      </w:r>
    </w:p>
    <w:p w:rsidR="00500F7E" w:rsidRPr="00DF1CC3" w:rsidRDefault="00500F7E" w:rsidP="00500F7E">
      <w:pPr>
        <w:spacing w:line="280" w:lineRule="exact"/>
        <w:rPr>
          <w:bCs/>
          <w:color w:val="000000"/>
        </w:rPr>
      </w:pPr>
      <w:r w:rsidRPr="00DF1CC3">
        <w:rPr>
          <w:bCs/>
          <w:color w:val="000000"/>
        </w:rPr>
        <w:t>邮政编码：</w:t>
      </w:r>
    </w:p>
    <w:p w:rsidR="00500F7E" w:rsidRPr="00DF1CC3" w:rsidRDefault="00500F7E" w:rsidP="00500F7E">
      <w:pPr>
        <w:spacing w:line="280" w:lineRule="exact"/>
        <w:rPr>
          <w:bCs/>
          <w:color w:val="000000"/>
        </w:rPr>
      </w:pPr>
      <w:r w:rsidRPr="00DF1CC3">
        <w:rPr>
          <w:bCs/>
          <w:color w:val="000000"/>
        </w:rPr>
        <w:t>电话号码：</w:t>
      </w:r>
    </w:p>
    <w:p w:rsidR="00500F7E" w:rsidRPr="00DF1CC3" w:rsidRDefault="00500F7E" w:rsidP="00500F7E">
      <w:pPr>
        <w:spacing w:line="280" w:lineRule="exact"/>
        <w:rPr>
          <w:bCs/>
          <w:color w:val="000000"/>
        </w:rPr>
      </w:pPr>
      <w:r w:rsidRPr="00DF1CC3">
        <w:rPr>
          <w:bCs/>
          <w:color w:val="000000"/>
        </w:rPr>
        <w:t>传真号码：</w:t>
      </w:r>
    </w:p>
    <w:p w:rsidR="00500F7E" w:rsidRPr="00DF1CC3" w:rsidRDefault="00500F7E" w:rsidP="00500F7E">
      <w:pPr>
        <w:spacing w:line="280" w:lineRule="exact"/>
        <w:rPr>
          <w:bCs/>
          <w:color w:val="000000"/>
        </w:rPr>
      </w:pPr>
      <w:r w:rsidRPr="00DF1CC3">
        <w:rPr>
          <w:bCs/>
          <w:color w:val="000000"/>
        </w:rPr>
        <w:t>网</w:t>
      </w:r>
      <w:r w:rsidRPr="00DF1CC3">
        <w:rPr>
          <w:bCs/>
          <w:color w:val="000000"/>
        </w:rPr>
        <w:t xml:space="preserve">   </w:t>
      </w:r>
      <w:r w:rsidRPr="00DF1CC3">
        <w:rPr>
          <w:bCs/>
          <w:color w:val="000000"/>
        </w:rPr>
        <w:t>址：</w:t>
      </w:r>
    </w:p>
    <w:p w:rsidR="00500F7E" w:rsidRPr="00DF1CC3" w:rsidRDefault="00500F7E" w:rsidP="00500F7E">
      <w:pPr>
        <w:rPr>
          <w:color w:val="000000"/>
        </w:rPr>
      </w:pPr>
      <w:r w:rsidRPr="00DF1CC3">
        <w:rPr>
          <w:color w:val="000000"/>
        </w:rPr>
        <w:t>如有问题可与生产企业联系。</w:t>
      </w:r>
    </w:p>
    <w:p w:rsidR="00500F7E" w:rsidRPr="00DF1CC3" w:rsidRDefault="00500F7E" w:rsidP="00500F7E">
      <w:pPr>
        <w:rPr>
          <w:color w:val="000000"/>
        </w:rPr>
      </w:pPr>
    </w:p>
    <w:p w:rsidR="00500F7E" w:rsidRPr="00DF1CC3" w:rsidRDefault="00500F7E" w:rsidP="00500F7E">
      <w:pPr>
        <w:jc w:val="center"/>
        <w:rPr>
          <w:rFonts w:eastAsia="方正小标宋简体"/>
          <w:sz w:val="36"/>
          <w:szCs w:val="36"/>
        </w:rPr>
      </w:pPr>
      <w:r w:rsidRPr="00DF1CC3">
        <w:rPr>
          <w:rFonts w:eastAsia="方正小标宋简体"/>
          <w:sz w:val="36"/>
          <w:szCs w:val="36"/>
        </w:rPr>
        <w:t>布洛芬缓释胶囊非处方药说明书范本</w:t>
      </w:r>
    </w:p>
    <w:p w:rsidR="00500F7E" w:rsidRPr="009406ED" w:rsidRDefault="00500F7E" w:rsidP="00500F7E">
      <w:pPr>
        <w:rPr>
          <w:color w:val="000000"/>
        </w:rPr>
      </w:pPr>
    </w:p>
    <w:p w:rsidR="00500F7E" w:rsidRPr="00DF1CC3" w:rsidRDefault="00500F7E" w:rsidP="00500F7E">
      <w:pPr>
        <w:rPr>
          <w:color w:val="000000"/>
        </w:rPr>
      </w:pPr>
      <w:r w:rsidRPr="00DF1CC3">
        <w:rPr>
          <w:color w:val="000000"/>
        </w:rPr>
        <w:t>请仔细阅读说明书并按说明使用或在药师指导下购买和使用。</w:t>
      </w:r>
    </w:p>
    <w:p w:rsidR="00500F7E" w:rsidRPr="00DF1CC3" w:rsidRDefault="00500F7E" w:rsidP="00500F7E">
      <w:pPr>
        <w:topLinePunct/>
        <w:spacing w:line="320" w:lineRule="exact"/>
        <w:rPr>
          <w:szCs w:val="21"/>
        </w:rPr>
      </w:pPr>
      <w:r w:rsidRPr="00DF1CC3">
        <w:rPr>
          <w:szCs w:val="21"/>
        </w:rPr>
        <w:t>[</w:t>
      </w:r>
      <w:r w:rsidRPr="00DF1CC3">
        <w:rPr>
          <w:szCs w:val="21"/>
        </w:rPr>
        <w:t>药品名称</w:t>
      </w:r>
      <w:r w:rsidRPr="00DF1CC3">
        <w:rPr>
          <w:szCs w:val="21"/>
        </w:rPr>
        <w:t xml:space="preserve">] </w:t>
      </w:r>
    </w:p>
    <w:p w:rsidR="00500F7E" w:rsidRPr="00DF1CC3" w:rsidRDefault="00500F7E" w:rsidP="00500F7E">
      <w:pPr>
        <w:topLinePunct/>
        <w:spacing w:line="320" w:lineRule="exact"/>
        <w:rPr>
          <w:szCs w:val="21"/>
        </w:rPr>
      </w:pPr>
      <w:r w:rsidRPr="00DF1CC3">
        <w:rPr>
          <w:szCs w:val="21"/>
        </w:rPr>
        <w:t>通用名称：布洛芬缓释胶囊</w:t>
      </w:r>
    </w:p>
    <w:p w:rsidR="00500F7E" w:rsidRPr="00DF1CC3" w:rsidRDefault="00500F7E" w:rsidP="00500F7E">
      <w:pPr>
        <w:topLinePunct/>
        <w:spacing w:line="320" w:lineRule="exact"/>
        <w:rPr>
          <w:szCs w:val="21"/>
        </w:rPr>
      </w:pPr>
      <w:r w:rsidRPr="00DF1CC3">
        <w:rPr>
          <w:szCs w:val="21"/>
        </w:rPr>
        <w:t>商品名称：</w:t>
      </w:r>
    </w:p>
    <w:p w:rsidR="00500F7E" w:rsidRPr="00DF1CC3" w:rsidRDefault="00500F7E" w:rsidP="00500F7E">
      <w:pPr>
        <w:topLinePunct/>
        <w:spacing w:line="320" w:lineRule="exact"/>
        <w:rPr>
          <w:szCs w:val="21"/>
        </w:rPr>
      </w:pPr>
      <w:r w:rsidRPr="00DF1CC3">
        <w:rPr>
          <w:szCs w:val="21"/>
        </w:rPr>
        <w:t>英文名称：</w:t>
      </w:r>
    </w:p>
    <w:p w:rsidR="00500F7E" w:rsidRPr="00DF1CC3" w:rsidRDefault="00500F7E" w:rsidP="00500F7E">
      <w:pPr>
        <w:topLinePunct/>
        <w:spacing w:line="320" w:lineRule="exact"/>
        <w:rPr>
          <w:szCs w:val="21"/>
        </w:rPr>
      </w:pPr>
      <w:r w:rsidRPr="00DF1CC3">
        <w:rPr>
          <w:szCs w:val="21"/>
        </w:rPr>
        <w:t>汉语拼音：</w:t>
      </w:r>
    </w:p>
    <w:p w:rsidR="00500F7E" w:rsidRPr="00DF1CC3" w:rsidRDefault="00500F7E" w:rsidP="00500F7E">
      <w:pPr>
        <w:topLinePunct/>
        <w:spacing w:line="320" w:lineRule="exact"/>
        <w:rPr>
          <w:bCs/>
          <w:szCs w:val="21"/>
        </w:rPr>
      </w:pPr>
      <w:r w:rsidRPr="00DF1CC3">
        <w:rPr>
          <w:szCs w:val="21"/>
        </w:rPr>
        <w:t>[</w:t>
      </w:r>
      <w:r w:rsidRPr="00DF1CC3">
        <w:rPr>
          <w:szCs w:val="21"/>
        </w:rPr>
        <w:t>成份</w:t>
      </w:r>
      <w:r w:rsidRPr="00DF1CC3">
        <w:rPr>
          <w:szCs w:val="21"/>
        </w:rPr>
        <w:t xml:space="preserve">] </w:t>
      </w:r>
    </w:p>
    <w:p w:rsidR="00500F7E" w:rsidRPr="00DF1CC3" w:rsidRDefault="00500F7E" w:rsidP="00500F7E">
      <w:pPr>
        <w:topLinePunct/>
        <w:rPr>
          <w:szCs w:val="21"/>
        </w:rPr>
      </w:pPr>
      <w:r w:rsidRPr="00DF1CC3">
        <w:rPr>
          <w:szCs w:val="21"/>
        </w:rPr>
        <w:t>[</w:t>
      </w:r>
      <w:r w:rsidRPr="00DF1CC3">
        <w:rPr>
          <w:szCs w:val="21"/>
        </w:rPr>
        <w:t>性状</w:t>
      </w:r>
      <w:r w:rsidRPr="00DF1CC3">
        <w:rPr>
          <w:szCs w:val="21"/>
        </w:rPr>
        <w:t xml:space="preserve">] </w:t>
      </w:r>
    </w:p>
    <w:p w:rsidR="00500F7E" w:rsidRPr="00DF1CC3" w:rsidRDefault="00500F7E" w:rsidP="00500F7E">
      <w:pPr>
        <w:topLinePunct/>
        <w:rPr>
          <w:bCs/>
          <w:szCs w:val="21"/>
        </w:rPr>
      </w:pPr>
      <w:r w:rsidRPr="00DF1CC3">
        <w:rPr>
          <w:szCs w:val="21"/>
        </w:rPr>
        <w:t>[</w:t>
      </w:r>
      <w:r w:rsidRPr="00DF1CC3">
        <w:rPr>
          <w:szCs w:val="21"/>
        </w:rPr>
        <w:t>作用类别</w:t>
      </w:r>
      <w:r w:rsidRPr="00DF1CC3">
        <w:rPr>
          <w:szCs w:val="21"/>
        </w:rPr>
        <w:t xml:space="preserve">] </w:t>
      </w:r>
      <w:r w:rsidRPr="00DF1CC3">
        <w:rPr>
          <w:szCs w:val="21"/>
        </w:rPr>
        <w:t>本品为解热镇痛类非处方药药品。</w:t>
      </w:r>
    </w:p>
    <w:p w:rsidR="00500F7E" w:rsidRPr="00DF1CC3" w:rsidRDefault="00500F7E" w:rsidP="00500F7E">
      <w:pPr>
        <w:topLinePunct/>
        <w:rPr>
          <w:szCs w:val="21"/>
        </w:rPr>
      </w:pPr>
      <w:r w:rsidRPr="00DF1CC3">
        <w:rPr>
          <w:szCs w:val="21"/>
        </w:rPr>
        <w:t>[</w:t>
      </w:r>
      <w:r w:rsidRPr="00DF1CC3">
        <w:rPr>
          <w:szCs w:val="21"/>
        </w:rPr>
        <w:t>适应症</w:t>
      </w:r>
      <w:r w:rsidRPr="00DF1CC3">
        <w:rPr>
          <w:szCs w:val="21"/>
        </w:rPr>
        <w:t xml:space="preserve">] </w:t>
      </w:r>
      <w:r w:rsidRPr="009406ED">
        <w:t>适用于缓解下列症状：牙痛、头痛、原发性痛经，肩痛、肌痛及运动后损伤性疼痛；劳损、腱鞘炎、滑囊炎</w:t>
      </w:r>
      <w:r w:rsidRPr="00DF1CC3">
        <w:t>引起的疼痛；骨关节炎引起的关节肿痛；以及普通感冒或流行性感冒引起的发热。</w:t>
      </w:r>
    </w:p>
    <w:p w:rsidR="00500F7E" w:rsidRPr="00DF1CC3" w:rsidRDefault="00500F7E" w:rsidP="00500F7E">
      <w:pPr>
        <w:widowControl/>
        <w:ind w:leftChars="-38" w:left="-80"/>
        <w:rPr>
          <w:szCs w:val="21"/>
        </w:rPr>
      </w:pPr>
      <w:r w:rsidRPr="00DF1CC3">
        <w:rPr>
          <w:szCs w:val="21"/>
        </w:rPr>
        <w:t>[</w:t>
      </w:r>
      <w:r w:rsidRPr="00DF1CC3">
        <w:rPr>
          <w:szCs w:val="21"/>
        </w:rPr>
        <w:t>规格</w:t>
      </w:r>
      <w:r w:rsidRPr="00DF1CC3">
        <w:rPr>
          <w:szCs w:val="21"/>
        </w:rPr>
        <w:t>] 0.4</w:t>
      </w:r>
      <w:r w:rsidRPr="00DF1CC3">
        <w:rPr>
          <w:szCs w:val="21"/>
        </w:rPr>
        <w:t>克</w:t>
      </w:r>
    </w:p>
    <w:p w:rsidR="00500F7E" w:rsidRPr="00DF1CC3" w:rsidRDefault="00500F7E" w:rsidP="00500F7E">
      <w:pPr>
        <w:widowControl/>
        <w:ind w:leftChars="-38" w:left="-80"/>
        <w:rPr>
          <w:szCs w:val="21"/>
        </w:rPr>
      </w:pPr>
      <w:r w:rsidRPr="00DF1CC3">
        <w:rPr>
          <w:szCs w:val="21"/>
        </w:rPr>
        <w:t>[</w:t>
      </w:r>
      <w:r w:rsidRPr="00DF1CC3">
        <w:rPr>
          <w:szCs w:val="21"/>
        </w:rPr>
        <w:t>用法用量</w:t>
      </w:r>
      <w:r w:rsidRPr="00DF1CC3">
        <w:rPr>
          <w:szCs w:val="21"/>
        </w:rPr>
        <w:t xml:space="preserve">] </w:t>
      </w:r>
      <w:r w:rsidRPr="00DF1CC3">
        <w:rPr>
          <w:szCs w:val="21"/>
        </w:rPr>
        <w:t>口服，成人及</w:t>
      </w:r>
      <w:r w:rsidRPr="00DF1CC3">
        <w:rPr>
          <w:szCs w:val="21"/>
        </w:rPr>
        <w:t>12</w:t>
      </w:r>
      <w:r w:rsidRPr="00DF1CC3">
        <w:rPr>
          <w:szCs w:val="21"/>
        </w:rPr>
        <w:t>岁以上儿童，一次</w:t>
      </w:r>
      <w:r w:rsidRPr="00DF1CC3">
        <w:rPr>
          <w:szCs w:val="21"/>
        </w:rPr>
        <w:t>1</w:t>
      </w:r>
      <w:r w:rsidRPr="00DF1CC3">
        <w:rPr>
          <w:szCs w:val="21"/>
        </w:rPr>
        <w:t>粒，每日服用两次</w:t>
      </w:r>
      <w:r w:rsidRPr="00DF1CC3">
        <w:rPr>
          <w:szCs w:val="21"/>
        </w:rPr>
        <w:t>(</w:t>
      </w:r>
      <w:r w:rsidRPr="00DF1CC3">
        <w:rPr>
          <w:szCs w:val="21"/>
        </w:rPr>
        <w:t>早晚各一次</w:t>
      </w:r>
      <w:r w:rsidRPr="00DF1CC3">
        <w:rPr>
          <w:szCs w:val="21"/>
        </w:rPr>
        <w:t>)</w:t>
      </w:r>
      <w:r w:rsidRPr="00DF1CC3">
        <w:rPr>
          <w:szCs w:val="21"/>
        </w:rPr>
        <w:t>。</w:t>
      </w:r>
    </w:p>
    <w:p w:rsidR="00500F7E" w:rsidRPr="00DF1CC3" w:rsidRDefault="00500F7E" w:rsidP="00500F7E">
      <w:pPr>
        <w:widowControl/>
        <w:ind w:leftChars="-38" w:left="-80"/>
        <w:rPr>
          <w:szCs w:val="21"/>
        </w:rPr>
      </w:pPr>
      <w:r w:rsidRPr="00DF1CC3">
        <w:rPr>
          <w:szCs w:val="21"/>
        </w:rPr>
        <w:t>[</w:t>
      </w:r>
      <w:r w:rsidRPr="00DF1CC3">
        <w:rPr>
          <w:szCs w:val="21"/>
        </w:rPr>
        <w:t>不良反应</w:t>
      </w:r>
      <w:r w:rsidRPr="00DF1CC3">
        <w:rPr>
          <w:szCs w:val="21"/>
        </w:rPr>
        <w:t>]</w:t>
      </w:r>
    </w:p>
    <w:p w:rsidR="00500F7E" w:rsidRPr="00DF1CC3" w:rsidRDefault="00500F7E" w:rsidP="00500F7E">
      <w:pPr>
        <w:widowControl/>
        <w:ind w:leftChars="-38" w:left="-80"/>
        <w:rPr>
          <w:szCs w:val="21"/>
        </w:rPr>
      </w:pPr>
      <w:r w:rsidRPr="00DF1CC3">
        <w:rPr>
          <w:szCs w:val="21"/>
        </w:rPr>
        <w:t xml:space="preserve">1. </w:t>
      </w:r>
      <w:r w:rsidRPr="00DF1CC3">
        <w:rPr>
          <w:szCs w:val="21"/>
        </w:rPr>
        <w:t>一般为肠、胃部不适，少数病人可能出现恶心、呕吐、腹痛、腹泻、肠胃气胀、便秘、胃烧灼感或轻度消化不良、胃肠道溃疡及出血。头痛、耳鸣、氨基转移酶升高、头晕、视力模糊、精神紧张、嗜睡、下肢水肿或体重骤增。</w:t>
      </w:r>
    </w:p>
    <w:p w:rsidR="00500F7E" w:rsidRPr="00DF1CC3" w:rsidRDefault="00500F7E" w:rsidP="00500F7E">
      <w:pPr>
        <w:widowControl/>
        <w:ind w:leftChars="-38" w:left="-80"/>
        <w:rPr>
          <w:szCs w:val="21"/>
        </w:rPr>
      </w:pPr>
      <w:r w:rsidRPr="00DF1CC3">
        <w:rPr>
          <w:szCs w:val="21"/>
        </w:rPr>
        <w:t xml:space="preserve">2. </w:t>
      </w:r>
      <w:r w:rsidRPr="00DF1CC3">
        <w:rPr>
          <w:szCs w:val="21"/>
        </w:rPr>
        <w:t>偶见皮疹、荨麻疹、瘙痒。极罕见严重皮肤过敏反应，剥脱性皮炎、史蒂文斯－约翰逊综合征（</w:t>
      </w:r>
      <w:hyperlink r:id="rId6" w:history="1">
        <w:r w:rsidRPr="00DF1CC3">
          <w:rPr>
            <w:szCs w:val="21"/>
          </w:rPr>
          <w:t>Stevens Johnson</w:t>
        </w:r>
      </w:hyperlink>
      <w:r w:rsidRPr="00DF1CC3">
        <w:rPr>
          <w:szCs w:val="21"/>
        </w:rPr>
        <w:t xml:space="preserve"> Syndrome</w:t>
      </w:r>
      <w:r w:rsidRPr="00DF1CC3">
        <w:rPr>
          <w:szCs w:val="21"/>
        </w:rPr>
        <w:t>）或大疱性皮肤病，如多形性红斑和表皮坏死松解症。</w:t>
      </w:r>
    </w:p>
    <w:p w:rsidR="00500F7E" w:rsidRPr="00DF1CC3" w:rsidRDefault="00500F7E" w:rsidP="00500F7E">
      <w:pPr>
        <w:widowControl/>
        <w:ind w:leftChars="-38" w:left="-80"/>
        <w:rPr>
          <w:szCs w:val="21"/>
        </w:rPr>
      </w:pPr>
      <w:r w:rsidRPr="00DF1CC3">
        <w:rPr>
          <w:szCs w:val="21"/>
        </w:rPr>
        <w:t xml:space="preserve">3. </w:t>
      </w:r>
      <w:r w:rsidRPr="00DF1CC3">
        <w:rPr>
          <w:szCs w:val="21"/>
        </w:rPr>
        <w:t>少数病人可能出现过敏性肾炎、膀胱炎、肾病综合征、肾乳头坏死或肾功能衰竭，尤其注意在长期使用时，通常伴有血清尿素水平升高和水肿。</w:t>
      </w:r>
      <w:r w:rsidRPr="00DF1CC3">
        <w:rPr>
          <w:bCs/>
          <w:szCs w:val="21"/>
        </w:rPr>
        <w:t>在肾功能损伤患者、心力衰竭患者、肝功能障碍患者、服用利尿剂和血管紧张素转化酶抑制剂的患者以及老年患者中，发生肾毒性的风险最高。通常在停止非甾体抗炎药治疗后恢复至治疗前状态。</w:t>
      </w:r>
    </w:p>
    <w:p w:rsidR="00500F7E" w:rsidRPr="00DF1CC3" w:rsidRDefault="00500F7E" w:rsidP="00500F7E">
      <w:pPr>
        <w:widowControl/>
        <w:ind w:leftChars="-38" w:left="-80"/>
        <w:rPr>
          <w:szCs w:val="21"/>
        </w:rPr>
      </w:pPr>
      <w:r w:rsidRPr="00DF1CC3">
        <w:rPr>
          <w:szCs w:val="21"/>
        </w:rPr>
        <w:t xml:space="preserve">4. </w:t>
      </w:r>
      <w:r w:rsidRPr="00DF1CC3">
        <w:rPr>
          <w:szCs w:val="21"/>
        </w:rPr>
        <w:t>有肠道疾病，如溃疡性结肠炎和克隆氏病（</w:t>
      </w:r>
      <w:r w:rsidRPr="00DF1CC3">
        <w:rPr>
          <w:szCs w:val="21"/>
        </w:rPr>
        <w:t>Crohn’s disease</w:t>
      </w:r>
      <w:r w:rsidRPr="00DF1CC3">
        <w:rPr>
          <w:szCs w:val="21"/>
        </w:rPr>
        <w:t>）既往史者，有可能加重病情。</w:t>
      </w:r>
      <w:r w:rsidRPr="00DF1CC3">
        <w:rPr>
          <w:bCs/>
          <w:szCs w:val="21"/>
        </w:rPr>
        <w:t>老年患者使用非甾体抗炎药出现不良反应的频率增加，尤其是胃肠道出血和穿孔，其风险可能是致命的。如出现胃肠道出血或溃疡等情况，应停药并立即就医。</w:t>
      </w:r>
    </w:p>
    <w:p w:rsidR="00500F7E" w:rsidRPr="00DF1CC3" w:rsidRDefault="00500F7E" w:rsidP="00500F7E">
      <w:pPr>
        <w:widowControl/>
        <w:ind w:leftChars="-38" w:left="-80"/>
        <w:rPr>
          <w:szCs w:val="21"/>
        </w:rPr>
      </w:pPr>
      <w:r w:rsidRPr="00DF1CC3">
        <w:rPr>
          <w:szCs w:val="21"/>
        </w:rPr>
        <w:t xml:space="preserve">5. </w:t>
      </w:r>
      <w:r w:rsidRPr="00DF1CC3">
        <w:rPr>
          <w:szCs w:val="21"/>
        </w:rPr>
        <w:t>极罕见造血障碍（贫血、白细胞减少症、血小板减少症、全血细胞减少症、粒细胞缺乏症），初始症状为：发热、咽喉痛、浅表性口腔溃疡、流感样症状、重度疲劳、出现原因不明的瘀伤或出血。极罕见肝病、肝功能衰竭、肝炎。</w:t>
      </w:r>
    </w:p>
    <w:p w:rsidR="00500F7E" w:rsidRPr="00DF1CC3" w:rsidRDefault="00500F7E" w:rsidP="00500F7E">
      <w:pPr>
        <w:widowControl/>
        <w:ind w:leftChars="-38" w:left="-80"/>
        <w:rPr>
          <w:szCs w:val="21"/>
        </w:rPr>
      </w:pPr>
      <w:r w:rsidRPr="00DF1CC3">
        <w:rPr>
          <w:szCs w:val="21"/>
        </w:rPr>
        <w:t xml:space="preserve">6. </w:t>
      </w:r>
      <w:r w:rsidRPr="00DF1CC3">
        <w:rPr>
          <w:szCs w:val="21"/>
        </w:rPr>
        <w:t>极罕见严重过敏反应，症状包括：面部、舌和咽喉水肿、呼吸困难、心动过速、低血压（过敏反应、血管性水肿或休克）。极罕见哮喘和支气管痉挛加重。</w:t>
      </w:r>
    </w:p>
    <w:p w:rsidR="00500F7E" w:rsidRPr="00DF1CC3" w:rsidRDefault="00500F7E" w:rsidP="00500F7E">
      <w:pPr>
        <w:widowControl/>
        <w:ind w:leftChars="-38" w:left="-80"/>
        <w:rPr>
          <w:szCs w:val="21"/>
        </w:rPr>
      </w:pPr>
      <w:r w:rsidRPr="00DF1CC3">
        <w:rPr>
          <w:szCs w:val="21"/>
        </w:rPr>
        <w:lastRenderedPageBreak/>
        <w:t xml:space="preserve">7. </w:t>
      </w:r>
      <w:r w:rsidRPr="00DF1CC3">
        <w:rPr>
          <w:szCs w:val="21"/>
        </w:rPr>
        <w:t>用非甾体抗炎药治疗，有出现水肿、高血压和心力衰竭的报道。</w:t>
      </w:r>
      <w:r w:rsidRPr="00DF1CC3">
        <w:rPr>
          <w:bCs/>
          <w:szCs w:val="21"/>
        </w:rPr>
        <w:t>本品可能引起严重心血管血栓性不良事件、心肌梗死和卒中的风险增加，其风险可能是致命的。</w:t>
      </w:r>
    </w:p>
    <w:p w:rsidR="00500F7E" w:rsidRPr="00DF1CC3" w:rsidRDefault="00500F7E" w:rsidP="00500F7E">
      <w:pPr>
        <w:widowControl/>
        <w:ind w:leftChars="-38" w:left="-80"/>
        <w:rPr>
          <w:szCs w:val="21"/>
        </w:rPr>
      </w:pPr>
      <w:r w:rsidRPr="00DF1CC3">
        <w:rPr>
          <w:szCs w:val="21"/>
        </w:rPr>
        <w:t xml:space="preserve">8. </w:t>
      </w:r>
      <w:r w:rsidRPr="00DF1CC3">
        <w:rPr>
          <w:szCs w:val="21"/>
        </w:rPr>
        <w:t>在自身免疫性疾病患者中（如系统性红斑狼疮、混合性结缔组织病），布洛芬治疗期间有发生无菌性脑膜炎症状的个别案例，如颈强直、头痛、恶心、呕吐、发热或意识混乱。</w:t>
      </w:r>
    </w:p>
    <w:p w:rsidR="00500F7E" w:rsidRPr="00DF1CC3" w:rsidRDefault="00500F7E" w:rsidP="00500F7E">
      <w:pPr>
        <w:widowControl/>
        <w:ind w:leftChars="-38" w:left="-80"/>
        <w:rPr>
          <w:szCs w:val="21"/>
        </w:rPr>
      </w:pPr>
      <w:r w:rsidRPr="00DF1CC3">
        <w:rPr>
          <w:szCs w:val="21"/>
        </w:rPr>
        <w:t>[</w:t>
      </w:r>
      <w:r w:rsidRPr="00DF1CC3">
        <w:rPr>
          <w:szCs w:val="21"/>
        </w:rPr>
        <w:t>禁忌</w:t>
      </w:r>
      <w:r w:rsidRPr="00DF1CC3">
        <w:rPr>
          <w:szCs w:val="21"/>
        </w:rPr>
        <w:t xml:space="preserve">] </w:t>
      </w:r>
    </w:p>
    <w:p w:rsidR="00500F7E" w:rsidRPr="00DF1CC3" w:rsidRDefault="00500F7E" w:rsidP="00500F7E">
      <w:pPr>
        <w:widowControl/>
        <w:ind w:leftChars="-38" w:left="-80"/>
        <w:rPr>
          <w:szCs w:val="21"/>
        </w:rPr>
      </w:pPr>
      <w:r w:rsidRPr="00DF1CC3">
        <w:rPr>
          <w:szCs w:val="21"/>
        </w:rPr>
        <w:t xml:space="preserve">1. </w:t>
      </w:r>
      <w:r w:rsidRPr="00DF1CC3">
        <w:rPr>
          <w:szCs w:val="21"/>
        </w:rPr>
        <w:t>对本品及其他非甾体抗炎药过敏者禁用。</w:t>
      </w:r>
    </w:p>
    <w:p w:rsidR="00500F7E" w:rsidRPr="00DF1CC3" w:rsidRDefault="00500F7E" w:rsidP="00500F7E">
      <w:pPr>
        <w:widowControl/>
        <w:ind w:leftChars="-38" w:left="-80"/>
        <w:rPr>
          <w:szCs w:val="21"/>
        </w:rPr>
      </w:pPr>
      <w:r w:rsidRPr="00DF1CC3">
        <w:rPr>
          <w:szCs w:val="21"/>
        </w:rPr>
        <w:t xml:space="preserve">2. </w:t>
      </w:r>
      <w:r w:rsidRPr="00DF1CC3">
        <w:rPr>
          <w:szCs w:val="21"/>
        </w:rPr>
        <w:t>孕妇及哺乳期妇女禁用。</w:t>
      </w:r>
    </w:p>
    <w:p w:rsidR="00500F7E" w:rsidRPr="00DF1CC3" w:rsidRDefault="00500F7E" w:rsidP="00500F7E">
      <w:pPr>
        <w:widowControl/>
        <w:ind w:leftChars="-38" w:left="-80"/>
        <w:rPr>
          <w:szCs w:val="21"/>
        </w:rPr>
      </w:pPr>
      <w:r w:rsidRPr="00DF1CC3">
        <w:rPr>
          <w:szCs w:val="21"/>
        </w:rPr>
        <w:t xml:space="preserve">3. </w:t>
      </w:r>
      <w:r w:rsidRPr="00DF1CC3">
        <w:rPr>
          <w:szCs w:val="21"/>
        </w:rPr>
        <w:t>服用阿司匹林或其他非甾体类抗炎药后诱发哮喘、荨麻疹或鼻炎、血管性水肿等过敏反应的患者。</w:t>
      </w:r>
      <w:r w:rsidRPr="00DF1CC3">
        <w:rPr>
          <w:szCs w:val="21"/>
        </w:rPr>
        <w:br/>
        <w:t xml:space="preserve">4. </w:t>
      </w:r>
      <w:r w:rsidRPr="00DF1CC3">
        <w:rPr>
          <w:szCs w:val="21"/>
        </w:rPr>
        <w:t>禁用于冠状动脉搭桥手术（</w:t>
      </w:r>
      <w:r w:rsidRPr="00DF1CC3">
        <w:rPr>
          <w:szCs w:val="21"/>
        </w:rPr>
        <w:t>CABG</w:t>
      </w:r>
      <w:r w:rsidRPr="00DF1CC3">
        <w:rPr>
          <w:szCs w:val="21"/>
        </w:rPr>
        <w:t>）围手术期疼痛的治疗。</w:t>
      </w:r>
      <w:r w:rsidRPr="00DF1CC3">
        <w:rPr>
          <w:szCs w:val="21"/>
        </w:rPr>
        <w:br/>
        <w:t xml:space="preserve">5. </w:t>
      </w:r>
      <w:r w:rsidRPr="00DF1CC3">
        <w:rPr>
          <w:szCs w:val="21"/>
        </w:rPr>
        <w:t>既往有应用非甾体抗炎药后发生胃肠道出血或穿孔病史的患者禁用。</w:t>
      </w:r>
      <w:r w:rsidRPr="00DF1CC3">
        <w:rPr>
          <w:szCs w:val="21"/>
        </w:rPr>
        <w:br/>
        <w:t xml:space="preserve">6. </w:t>
      </w:r>
      <w:r w:rsidRPr="00DF1CC3">
        <w:rPr>
          <w:szCs w:val="21"/>
        </w:rPr>
        <w:t>有活动性消化道溃疡</w:t>
      </w:r>
      <w:r w:rsidRPr="00DF1CC3">
        <w:rPr>
          <w:szCs w:val="21"/>
        </w:rPr>
        <w:t>/</w:t>
      </w:r>
      <w:r w:rsidRPr="00DF1CC3">
        <w:rPr>
          <w:szCs w:val="21"/>
        </w:rPr>
        <w:t>出血，或者既往曾复发溃疡</w:t>
      </w:r>
      <w:r w:rsidRPr="00DF1CC3">
        <w:rPr>
          <w:szCs w:val="21"/>
        </w:rPr>
        <w:t>/</w:t>
      </w:r>
      <w:r w:rsidRPr="00DF1CC3">
        <w:rPr>
          <w:szCs w:val="21"/>
        </w:rPr>
        <w:t>出血的患者。</w:t>
      </w:r>
      <w:r w:rsidRPr="00DF1CC3">
        <w:rPr>
          <w:szCs w:val="21"/>
        </w:rPr>
        <w:br/>
        <w:t xml:space="preserve">7. </w:t>
      </w:r>
      <w:r w:rsidRPr="00DF1CC3">
        <w:rPr>
          <w:szCs w:val="21"/>
        </w:rPr>
        <w:t>重度心力衰竭患者或严重肝、肾功能不全患者。</w:t>
      </w:r>
      <w:r w:rsidRPr="00DF1CC3">
        <w:rPr>
          <w:szCs w:val="21"/>
        </w:rPr>
        <w:t xml:space="preserve"> </w:t>
      </w:r>
    </w:p>
    <w:p w:rsidR="00500F7E" w:rsidRPr="00DF1CC3" w:rsidRDefault="00500F7E" w:rsidP="00500F7E">
      <w:pPr>
        <w:widowControl/>
        <w:ind w:leftChars="-38" w:left="-80"/>
        <w:rPr>
          <w:szCs w:val="21"/>
        </w:rPr>
      </w:pPr>
      <w:r w:rsidRPr="00DF1CC3">
        <w:rPr>
          <w:szCs w:val="21"/>
        </w:rPr>
        <w:t>[</w:t>
      </w:r>
      <w:r w:rsidRPr="00DF1CC3">
        <w:rPr>
          <w:szCs w:val="21"/>
        </w:rPr>
        <w:t>注意事项</w:t>
      </w:r>
      <w:r w:rsidRPr="00DF1CC3">
        <w:rPr>
          <w:szCs w:val="21"/>
        </w:rPr>
        <w:t xml:space="preserve">] </w:t>
      </w:r>
    </w:p>
    <w:p w:rsidR="00500F7E" w:rsidRPr="00DF1CC3" w:rsidRDefault="00500F7E" w:rsidP="00500F7E">
      <w:pPr>
        <w:widowControl/>
        <w:ind w:leftChars="-38" w:left="-80"/>
        <w:rPr>
          <w:szCs w:val="21"/>
        </w:rPr>
      </w:pPr>
      <w:r w:rsidRPr="00DF1CC3">
        <w:rPr>
          <w:szCs w:val="21"/>
        </w:rPr>
        <w:t xml:space="preserve">1. </w:t>
      </w:r>
      <w:r w:rsidRPr="00DF1CC3">
        <w:rPr>
          <w:szCs w:val="21"/>
        </w:rPr>
        <w:t>本品为对症治疗药，不宜长期或大量使用，用于止痛不得超过</w:t>
      </w:r>
      <w:r w:rsidRPr="00DF1CC3">
        <w:rPr>
          <w:szCs w:val="21"/>
        </w:rPr>
        <w:t>5</w:t>
      </w:r>
      <w:r w:rsidRPr="00DF1CC3">
        <w:rPr>
          <w:szCs w:val="21"/>
        </w:rPr>
        <w:t>天，用于解热不得超过</w:t>
      </w:r>
      <w:r w:rsidRPr="00DF1CC3">
        <w:rPr>
          <w:szCs w:val="21"/>
        </w:rPr>
        <w:t>3</w:t>
      </w:r>
      <w:r w:rsidRPr="00DF1CC3">
        <w:rPr>
          <w:szCs w:val="21"/>
        </w:rPr>
        <w:t>天，如症状不缓解，请咨询医师或药师。</w:t>
      </w:r>
    </w:p>
    <w:p w:rsidR="00500F7E" w:rsidRPr="00DF1CC3" w:rsidRDefault="00500F7E" w:rsidP="00500F7E">
      <w:pPr>
        <w:widowControl/>
        <w:ind w:leftChars="-38" w:left="-80"/>
        <w:rPr>
          <w:szCs w:val="21"/>
        </w:rPr>
      </w:pPr>
      <w:r w:rsidRPr="00DF1CC3">
        <w:rPr>
          <w:szCs w:val="21"/>
        </w:rPr>
        <w:t xml:space="preserve">2. </w:t>
      </w:r>
      <w:r w:rsidRPr="00DF1CC3">
        <w:rPr>
          <w:bCs/>
          <w:szCs w:val="21"/>
        </w:rPr>
        <w:t>本品为对症治疗药，严重疼痛者，应去医院就诊。</w:t>
      </w:r>
    </w:p>
    <w:p w:rsidR="00500F7E" w:rsidRPr="00DF1CC3" w:rsidRDefault="00500F7E" w:rsidP="00500F7E">
      <w:pPr>
        <w:widowControl/>
        <w:ind w:leftChars="-38" w:left="-80"/>
        <w:rPr>
          <w:szCs w:val="21"/>
        </w:rPr>
      </w:pPr>
      <w:r w:rsidRPr="00DF1CC3">
        <w:rPr>
          <w:szCs w:val="21"/>
        </w:rPr>
        <w:t xml:space="preserve">3. </w:t>
      </w:r>
      <w:r w:rsidRPr="00DF1CC3">
        <w:rPr>
          <w:bCs/>
          <w:szCs w:val="21"/>
        </w:rPr>
        <w:t>本品最好在餐中或餐后服用。</w:t>
      </w:r>
    </w:p>
    <w:p w:rsidR="00500F7E" w:rsidRPr="00DF1CC3" w:rsidRDefault="00500F7E" w:rsidP="00500F7E">
      <w:pPr>
        <w:widowControl/>
        <w:ind w:leftChars="-38" w:left="-80"/>
        <w:rPr>
          <w:szCs w:val="21"/>
        </w:rPr>
      </w:pPr>
      <w:r w:rsidRPr="00DF1CC3">
        <w:rPr>
          <w:szCs w:val="21"/>
        </w:rPr>
        <w:t xml:space="preserve">4. </w:t>
      </w:r>
      <w:r w:rsidRPr="00DF1CC3">
        <w:rPr>
          <w:bCs/>
          <w:szCs w:val="21"/>
        </w:rPr>
        <w:t>必须整粒吞服，不得咀嚼或吮吸缓释胶囊，因为这样会破坏其缓释作用。</w:t>
      </w:r>
    </w:p>
    <w:p w:rsidR="00500F7E" w:rsidRPr="00DF1CC3" w:rsidRDefault="00500F7E" w:rsidP="00500F7E">
      <w:pPr>
        <w:widowControl/>
        <w:ind w:leftChars="-38" w:left="-80"/>
        <w:rPr>
          <w:szCs w:val="21"/>
        </w:rPr>
      </w:pPr>
      <w:r w:rsidRPr="00DF1CC3">
        <w:rPr>
          <w:szCs w:val="21"/>
        </w:rPr>
        <w:t xml:space="preserve">5. </w:t>
      </w:r>
      <w:r w:rsidRPr="00DF1CC3">
        <w:rPr>
          <w:bCs/>
          <w:szCs w:val="21"/>
        </w:rPr>
        <w:t>不能同时服用其他含有解热镇痛药的药品（如某些复方抗感冒药）。</w:t>
      </w:r>
    </w:p>
    <w:p w:rsidR="00500F7E" w:rsidRPr="00DF1CC3" w:rsidRDefault="00500F7E" w:rsidP="00500F7E">
      <w:pPr>
        <w:widowControl/>
        <w:ind w:leftChars="-38" w:left="-80"/>
        <w:rPr>
          <w:szCs w:val="21"/>
        </w:rPr>
      </w:pPr>
      <w:r w:rsidRPr="00DF1CC3">
        <w:rPr>
          <w:szCs w:val="21"/>
        </w:rPr>
        <w:t xml:space="preserve">6. </w:t>
      </w:r>
      <w:r w:rsidRPr="00DF1CC3">
        <w:rPr>
          <w:bCs/>
          <w:szCs w:val="21"/>
        </w:rPr>
        <w:t>服用本品期间不得饮酒或含有酒精的饮料。因为服药期间饮酒可增加胃肠道副作用，并有致溃疡的危险。</w:t>
      </w:r>
    </w:p>
    <w:p w:rsidR="00500F7E" w:rsidRPr="00DF1CC3" w:rsidRDefault="00500F7E" w:rsidP="00500F7E">
      <w:pPr>
        <w:widowControl/>
        <w:ind w:leftChars="-38" w:left="-80"/>
        <w:rPr>
          <w:szCs w:val="21"/>
        </w:rPr>
      </w:pPr>
      <w:r w:rsidRPr="00DF1CC3">
        <w:rPr>
          <w:szCs w:val="21"/>
        </w:rPr>
        <w:t xml:space="preserve">7. </w:t>
      </w:r>
      <w:r w:rsidRPr="00DF1CC3">
        <w:rPr>
          <w:bCs/>
          <w:szCs w:val="21"/>
        </w:rPr>
        <w:t>有下列情况患者应慎用并在医师指导下使用：</w:t>
      </w:r>
      <w:r w:rsidRPr="00DF1CC3">
        <w:rPr>
          <w:bCs/>
          <w:szCs w:val="21"/>
        </w:rPr>
        <w:t>60</w:t>
      </w:r>
      <w:r w:rsidRPr="00DF1CC3">
        <w:rPr>
          <w:bCs/>
          <w:szCs w:val="21"/>
        </w:rPr>
        <w:t>岁以上、肝肾功能不全、凝血机制或血小板功能障碍（如血友病或其他出血性疾病）、有支气管哮喘病史患者或支气管哮喘者及过敏性疾病的患者、肠胃病患者或既往有胃肠道病史（</w:t>
      </w:r>
      <w:r w:rsidRPr="00DF1CC3">
        <w:rPr>
          <w:szCs w:val="21"/>
        </w:rPr>
        <w:t>溃疡性大肠炎和克隆氏病</w:t>
      </w:r>
      <w:r w:rsidRPr="00DF1CC3">
        <w:rPr>
          <w:bCs/>
          <w:szCs w:val="21"/>
        </w:rPr>
        <w:t>）的患者及近期进行过胃部手术的患者、有高血压和</w:t>
      </w:r>
      <w:r w:rsidRPr="00DF1CC3">
        <w:rPr>
          <w:bCs/>
          <w:szCs w:val="21"/>
        </w:rPr>
        <w:t>/</w:t>
      </w:r>
      <w:r w:rsidRPr="00DF1CC3">
        <w:rPr>
          <w:bCs/>
          <w:szCs w:val="21"/>
        </w:rPr>
        <w:t>或心力衰竭（如液体潴留和水肿）等心血管疾病病史的患者、已确诊的缺血性心脏病患者、外周动脉疾病和</w:t>
      </w:r>
      <w:r w:rsidRPr="00DF1CC3">
        <w:rPr>
          <w:bCs/>
          <w:szCs w:val="21"/>
        </w:rPr>
        <w:t>/</w:t>
      </w:r>
      <w:r w:rsidRPr="00DF1CC3">
        <w:rPr>
          <w:bCs/>
          <w:szCs w:val="21"/>
        </w:rPr>
        <w:t>或脑血管疾病患者、已被告知有动脉狭窄（症状包括运动时小腿疼痛或小卒中）的患者、有系统性红斑狼疮或混合性结缔组织病，免疫系统疾病导致关节疼痛、皮肤改变和其他器官疾病的患者。</w:t>
      </w:r>
    </w:p>
    <w:p w:rsidR="00500F7E" w:rsidRPr="00DF1CC3" w:rsidRDefault="00500F7E" w:rsidP="00500F7E">
      <w:pPr>
        <w:widowControl/>
        <w:ind w:leftChars="-38" w:left="-80"/>
        <w:rPr>
          <w:szCs w:val="21"/>
        </w:rPr>
      </w:pPr>
      <w:r w:rsidRPr="00DF1CC3">
        <w:rPr>
          <w:szCs w:val="21"/>
        </w:rPr>
        <w:t xml:space="preserve">8. </w:t>
      </w:r>
      <w:r w:rsidRPr="00DF1CC3">
        <w:rPr>
          <w:bCs/>
          <w:szCs w:val="21"/>
        </w:rPr>
        <w:t>计划怀孕的妇女应慎用，因布洛芬属于非甾体类抗炎药，有可能削弱女性生育力，但停药后具有可逆性。</w:t>
      </w:r>
    </w:p>
    <w:p w:rsidR="00500F7E" w:rsidRPr="00DF1CC3" w:rsidRDefault="00500F7E" w:rsidP="00500F7E">
      <w:pPr>
        <w:widowControl/>
        <w:ind w:leftChars="-38" w:left="-80"/>
        <w:rPr>
          <w:szCs w:val="21"/>
        </w:rPr>
      </w:pPr>
      <w:r w:rsidRPr="00DF1CC3">
        <w:rPr>
          <w:szCs w:val="21"/>
        </w:rPr>
        <w:t xml:space="preserve">9. </w:t>
      </w:r>
      <w:r w:rsidRPr="00DF1CC3">
        <w:rPr>
          <w:bCs/>
          <w:szCs w:val="21"/>
        </w:rPr>
        <w:t>本品仅适用于成人及</w:t>
      </w:r>
      <w:r w:rsidRPr="00DF1CC3">
        <w:rPr>
          <w:bCs/>
          <w:szCs w:val="21"/>
        </w:rPr>
        <w:t>12</w:t>
      </w:r>
      <w:r w:rsidRPr="00DF1CC3">
        <w:rPr>
          <w:bCs/>
          <w:szCs w:val="21"/>
        </w:rPr>
        <w:t>岁以上儿童。</w:t>
      </w:r>
    </w:p>
    <w:p w:rsidR="00500F7E" w:rsidRPr="00DF1CC3" w:rsidRDefault="00500F7E" w:rsidP="00500F7E">
      <w:pPr>
        <w:widowControl/>
        <w:ind w:leftChars="-38" w:left="-80"/>
        <w:rPr>
          <w:szCs w:val="21"/>
        </w:rPr>
      </w:pPr>
      <w:r w:rsidRPr="00DF1CC3">
        <w:rPr>
          <w:szCs w:val="21"/>
        </w:rPr>
        <w:t>10.</w:t>
      </w:r>
      <w:r w:rsidRPr="00DF1CC3">
        <w:rPr>
          <w:bCs/>
          <w:szCs w:val="21"/>
        </w:rPr>
        <w:t>根据控制症状的需要，在最短治疗时间内使用最低有效剂量，可以使不良反应降到最低。</w:t>
      </w:r>
    </w:p>
    <w:p w:rsidR="00500F7E" w:rsidRPr="00DF1CC3" w:rsidRDefault="00500F7E" w:rsidP="00500F7E">
      <w:pPr>
        <w:widowControl/>
        <w:ind w:leftChars="-38" w:left="-80"/>
        <w:rPr>
          <w:szCs w:val="21"/>
        </w:rPr>
      </w:pPr>
      <w:r w:rsidRPr="00DF1CC3">
        <w:rPr>
          <w:szCs w:val="21"/>
        </w:rPr>
        <w:t>11.</w:t>
      </w:r>
      <w:r w:rsidRPr="00DF1CC3">
        <w:rPr>
          <w:bCs/>
          <w:szCs w:val="21"/>
        </w:rPr>
        <w:t>本品可能引起致命的、严重的皮肤不良反应。当出现皮疹或过敏反应的其他征象时，如用药后出现瘙痒、皮疹，尤其出现口腔、眼、外生殖器红斑、糜烂等，应立即停药并咨询医生。</w:t>
      </w:r>
    </w:p>
    <w:p w:rsidR="00500F7E" w:rsidRPr="00DF1CC3" w:rsidRDefault="00500F7E" w:rsidP="00500F7E">
      <w:pPr>
        <w:widowControl/>
        <w:ind w:leftChars="-38" w:left="-80"/>
        <w:rPr>
          <w:szCs w:val="21"/>
        </w:rPr>
      </w:pPr>
      <w:r w:rsidRPr="00DF1CC3">
        <w:rPr>
          <w:szCs w:val="21"/>
        </w:rPr>
        <w:t>12.</w:t>
      </w:r>
      <w:r w:rsidRPr="00DF1CC3">
        <w:rPr>
          <w:bCs/>
          <w:szCs w:val="21"/>
        </w:rPr>
        <w:t>如出现胃肠道出血或溃疡，或出现胸痛、气短、无力、言语含糊等情况，应停药并及时去医院就诊。</w:t>
      </w:r>
    </w:p>
    <w:p w:rsidR="00500F7E" w:rsidRPr="00DF1CC3" w:rsidRDefault="00500F7E" w:rsidP="00500F7E">
      <w:pPr>
        <w:widowControl/>
        <w:ind w:leftChars="-38" w:left="-80"/>
        <w:rPr>
          <w:szCs w:val="21"/>
        </w:rPr>
      </w:pPr>
      <w:r w:rsidRPr="00DF1CC3">
        <w:rPr>
          <w:szCs w:val="21"/>
        </w:rPr>
        <w:t>13.</w:t>
      </w:r>
      <w:r w:rsidRPr="00DF1CC3">
        <w:rPr>
          <w:bCs/>
          <w:szCs w:val="21"/>
        </w:rPr>
        <w:t>本品中含有蔗糖，患有罕见的遗传性果糖不耐受、葡葡糖</w:t>
      </w:r>
      <w:r w:rsidRPr="00DF1CC3">
        <w:rPr>
          <w:bCs/>
          <w:szCs w:val="21"/>
        </w:rPr>
        <w:t>-</w:t>
      </w:r>
      <w:r w:rsidRPr="00DF1CC3">
        <w:rPr>
          <w:bCs/>
          <w:szCs w:val="21"/>
        </w:rPr>
        <w:t>半乳糖吸收不良或蔗糖酶</w:t>
      </w:r>
      <w:r w:rsidRPr="00DF1CC3">
        <w:rPr>
          <w:bCs/>
          <w:szCs w:val="21"/>
        </w:rPr>
        <w:t>-</w:t>
      </w:r>
      <w:r w:rsidRPr="00DF1CC3">
        <w:rPr>
          <w:bCs/>
          <w:szCs w:val="21"/>
        </w:rPr>
        <w:t>异麦芽糖酶缺乏症的患者不得服用本品。</w:t>
      </w:r>
    </w:p>
    <w:p w:rsidR="00500F7E" w:rsidRPr="00DF1CC3" w:rsidRDefault="00500F7E" w:rsidP="00500F7E">
      <w:pPr>
        <w:widowControl/>
        <w:ind w:leftChars="-38" w:left="-80"/>
        <w:rPr>
          <w:szCs w:val="21"/>
        </w:rPr>
      </w:pPr>
      <w:r w:rsidRPr="00DF1CC3">
        <w:rPr>
          <w:szCs w:val="21"/>
        </w:rPr>
        <w:t>14.</w:t>
      </w:r>
      <w:r w:rsidRPr="00DF1CC3">
        <w:rPr>
          <w:bCs/>
          <w:szCs w:val="21"/>
        </w:rPr>
        <w:t>如服用过量或出现严重不良反应，应立即就医。</w:t>
      </w:r>
    </w:p>
    <w:p w:rsidR="00500F7E" w:rsidRPr="00DF1CC3" w:rsidRDefault="00500F7E" w:rsidP="00500F7E">
      <w:pPr>
        <w:widowControl/>
        <w:ind w:leftChars="-38" w:left="-80"/>
        <w:rPr>
          <w:szCs w:val="21"/>
        </w:rPr>
      </w:pPr>
      <w:r w:rsidRPr="00DF1CC3">
        <w:rPr>
          <w:szCs w:val="21"/>
        </w:rPr>
        <w:t>15.</w:t>
      </w:r>
      <w:r w:rsidRPr="00DF1CC3">
        <w:rPr>
          <w:bCs/>
          <w:szCs w:val="21"/>
        </w:rPr>
        <w:t>对本品过敏者禁用，过敏体质者慎用。</w:t>
      </w:r>
    </w:p>
    <w:p w:rsidR="00500F7E" w:rsidRPr="00DF1CC3" w:rsidRDefault="00500F7E" w:rsidP="00500F7E">
      <w:pPr>
        <w:widowControl/>
        <w:ind w:leftChars="-38" w:left="-80"/>
        <w:rPr>
          <w:szCs w:val="21"/>
        </w:rPr>
      </w:pPr>
      <w:r w:rsidRPr="00DF1CC3">
        <w:rPr>
          <w:szCs w:val="21"/>
        </w:rPr>
        <w:t>16.</w:t>
      </w:r>
      <w:r w:rsidRPr="00DF1CC3">
        <w:rPr>
          <w:bCs/>
          <w:szCs w:val="21"/>
        </w:rPr>
        <w:t>本品性状发生改变时禁止使用。</w:t>
      </w:r>
    </w:p>
    <w:p w:rsidR="00500F7E" w:rsidRPr="00DF1CC3" w:rsidRDefault="00500F7E" w:rsidP="00500F7E">
      <w:pPr>
        <w:widowControl/>
        <w:ind w:leftChars="-38" w:left="-80"/>
        <w:rPr>
          <w:bCs/>
          <w:szCs w:val="21"/>
        </w:rPr>
      </w:pPr>
      <w:r w:rsidRPr="00DF1CC3">
        <w:rPr>
          <w:szCs w:val="21"/>
        </w:rPr>
        <w:t>17.</w:t>
      </w:r>
      <w:r w:rsidRPr="00DF1CC3">
        <w:rPr>
          <w:bCs/>
          <w:szCs w:val="21"/>
        </w:rPr>
        <w:t>请将本品放在儿童不能接触的地方</w:t>
      </w:r>
      <w:r w:rsidRPr="00DF1CC3">
        <w:rPr>
          <w:bCs/>
          <w:szCs w:val="21"/>
        </w:rPr>
        <w:t>.</w:t>
      </w:r>
    </w:p>
    <w:p w:rsidR="00500F7E" w:rsidRPr="00DF1CC3" w:rsidRDefault="00500F7E" w:rsidP="00500F7E">
      <w:pPr>
        <w:widowControl/>
        <w:ind w:leftChars="-38" w:left="-80"/>
        <w:rPr>
          <w:szCs w:val="21"/>
        </w:rPr>
      </w:pPr>
      <w:r w:rsidRPr="00DF1CC3">
        <w:rPr>
          <w:bCs/>
          <w:szCs w:val="21"/>
        </w:rPr>
        <w:t>18.</w:t>
      </w:r>
      <w:r w:rsidRPr="00DF1CC3">
        <w:rPr>
          <w:bCs/>
          <w:szCs w:val="21"/>
        </w:rPr>
        <w:t>儿童必须在成人监护下使用。</w:t>
      </w:r>
    </w:p>
    <w:p w:rsidR="00500F7E" w:rsidRPr="00DF1CC3" w:rsidRDefault="00500F7E" w:rsidP="00500F7E">
      <w:pPr>
        <w:widowControl/>
        <w:ind w:leftChars="-38" w:left="-80"/>
        <w:rPr>
          <w:szCs w:val="21"/>
        </w:rPr>
      </w:pPr>
      <w:r w:rsidRPr="00DF1CC3">
        <w:rPr>
          <w:szCs w:val="21"/>
        </w:rPr>
        <w:lastRenderedPageBreak/>
        <w:t>19.</w:t>
      </w:r>
      <w:r w:rsidRPr="00DF1CC3">
        <w:rPr>
          <w:bCs/>
          <w:szCs w:val="21"/>
        </w:rPr>
        <w:t>如正在使用其他药品，使用本品前请咨询医师或药师。</w:t>
      </w:r>
    </w:p>
    <w:p w:rsidR="00500F7E" w:rsidRPr="00DF1CC3" w:rsidRDefault="00500F7E" w:rsidP="00500F7E">
      <w:pPr>
        <w:widowControl/>
        <w:ind w:leftChars="-38" w:left="-80"/>
        <w:rPr>
          <w:szCs w:val="21"/>
        </w:rPr>
      </w:pPr>
      <w:r w:rsidRPr="00DF1CC3">
        <w:rPr>
          <w:szCs w:val="21"/>
        </w:rPr>
        <w:t>[</w:t>
      </w:r>
      <w:r w:rsidRPr="00DF1CC3">
        <w:rPr>
          <w:szCs w:val="21"/>
        </w:rPr>
        <w:t>药物相互作用</w:t>
      </w:r>
      <w:r w:rsidRPr="00DF1CC3">
        <w:rPr>
          <w:szCs w:val="21"/>
        </w:rPr>
        <w:t>]</w:t>
      </w:r>
    </w:p>
    <w:p w:rsidR="00500F7E" w:rsidRPr="00DF1CC3" w:rsidRDefault="00500F7E" w:rsidP="00500F7E">
      <w:pPr>
        <w:widowControl/>
        <w:ind w:leftChars="-38" w:left="-80"/>
        <w:rPr>
          <w:bCs/>
          <w:szCs w:val="21"/>
        </w:rPr>
      </w:pPr>
      <w:r w:rsidRPr="00DF1CC3">
        <w:rPr>
          <w:szCs w:val="21"/>
        </w:rPr>
        <w:t xml:space="preserve">1. </w:t>
      </w:r>
      <w:r w:rsidRPr="00DF1CC3">
        <w:rPr>
          <w:bCs/>
          <w:szCs w:val="21"/>
        </w:rPr>
        <w:t>本品与其他解热、镇痛、抗炎药物同用时可增加胃肠道不良反应，并可能导致溃疡。长期与对乙酰氨基酚合用时可增加对肾脏的毒副作用。</w:t>
      </w:r>
    </w:p>
    <w:p w:rsidR="00500F7E" w:rsidRPr="00DF1CC3" w:rsidRDefault="00500F7E" w:rsidP="00500F7E">
      <w:pPr>
        <w:spacing w:line="300" w:lineRule="exact"/>
        <w:rPr>
          <w:bCs/>
          <w:szCs w:val="21"/>
        </w:rPr>
      </w:pPr>
      <w:r w:rsidRPr="00DF1CC3">
        <w:rPr>
          <w:bCs/>
          <w:szCs w:val="21"/>
        </w:rPr>
        <w:t xml:space="preserve">2. </w:t>
      </w:r>
      <w:r w:rsidRPr="00DF1CC3">
        <w:rPr>
          <w:bCs/>
          <w:szCs w:val="21"/>
        </w:rPr>
        <w:t>与阿司匹林或其他水杨酸类药物同用时，药效不增强，而胃肠道不良反应及出血倾向发生率增高。布洛芬可抑制小剂量阿司匹林的抗血小板作用。服用小剂量阿司匹林（小于</w:t>
      </w:r>
      <w:r w:rsidRPr="00DF1CC3">
        <w:rPr>
          <w:bCs/>
          <w:szCs w:val="21"/>
        </w:rPr>
        <w:t>75</w:t>
      </w:r>
      <w:r w:rsidRPr="00DF1CC3">
        <w:rPr>
          <w:bCs/>
          <w:szCs w:val="21"/>
        </w:rPr>
        <w:t>毫克）的患者，请在医生或药师指导下使用。</w:t>
      </w:r>
    </w:p>
    <w:p w:rsidR="00500F7E" w:rsidRPr="00DF1CC3" w:rsidRDefault="00500F7E" w:rsidP="00500F7E">
      <w:pPr>
        <w:spacing w:line="300" w:lineRule="exact"/>
        <w:rPr>
          <w:bCs/>
          <w:szCs w:val="21"/>
        </w:rPr>
      </w:pPr>
      <w:r w:rsidRPr="00DF1CC3">
        <w:rPr>
          <w:bCs/>
          <w:szCs w:val="21"/>
        </w:rPr>
        <w:t xml:space="preserve">3. </w:t>
      </w:r>
      <w:r w:rsidRPr="00DF1CC3">
        <w:rPr>
          <w:bCs/>
          <w:szCs w:val="21"/>
        </w:rPr>
        <w:t>与肝素、双香豆素类（如华法林）等抗凝药及血小板聚集抑制药合用时有增加出血的危险。</w:t>
      </w:r>
    </w:p>
    <w:p w:rsidR="00500F7E" w:rsidRPr="00DF1CC3" w:rsidRDefault="00500F7E" w:rsidP="00500F7E">
      <w:pPr>
        <w:spacing w:line="300" w:lineRule="exact"/>
        <w:rPr>
          <w:bCs/>
          <w:szCs w:val="21"/>
        </w:rPr>
      </w:pPr>
      <w:r w:rsidRPr="00DF1CC3">
        <w:rPr>
          <w:bCs/>
          <w:szCs w:val="21"/>
        </w:rPr>
        <w:t xml:space="preserve">4. </w:t>
      </w:r>
      <w:r w:rsidRPr="00DF1CC3">
        <w:rPr>
          <w:bCs/>
          <w:szCs w:val="21"/>
        </w:rPr>
        <w:t>本品与呋塞米（呋喃苯胺酸）同用时，后者的排钠和降压作用减弱；与抗高血压药同用时，也降低后者的降压效果。</w:t>
      </w:r>
    </w:p>
    <w:p w:rsidR="00500F7E" w:rsidRPr="00DF1CC3" w:rsidRDefault="00500F7E" w:rsidP="00500F7E">
      <w:pPr>
        <w:spacing w:line="300" w:lineRule="exact"/>
        <w:rPr>
          <w:bCs/>
          <w:szCs w:val="21"/>
        </w:rPr>
      </w:pPr>
      <w:r w:rsidRPr="00DF1CC3">
        <w:rPr>
          <w:bCs/>
          <w:szCs w:val="21"/>
        </w:rPr>
        <w:t xml:space="preserve">5. </w:t>
      </w:r>
      <w:r w:rsidRPr="00DF1CC3">
        <w:rPr>
          <w:bCs/>
          <w:szCs w:val="21"/>
        </w:rPr>
        <w:t>与丙磺舒、维拉帕米、硝苯啶同用时，本品的血药浓度增高。</w:t>
      </w:r>
    </w:p>
    <w:p w:rsidR="00500F7E" w:rsidRPr="00DF1CC3" w:rsidRDefault="00500F7E" w:rsidP="00500F7E">
      <w:pPr>
        <w:spacing w:line="300" w:lineRule="exact"/>
        <w:rPr>
          <w:bCs/>
          <w:szCs w:val="21"/>
        </w:rPr>
      </w:pPr>
      <w:r w:rsidRPr="00DF1CC3">
        <w:rPr>
          <w:bCs/>
          <w:szCs w:val="21"/>
        </w:rPr>
        <w:t xml:space="preserve">6. </w:t>
      </w:r>
      <w:r w:rsidRPr="00DF1CC3">
        <w:rPr>
          <w:bCs/>
          <w:szCs w:val="21"/>
        </w:rPr>
        <w:t>本品与地高辛、甲氨蝶呤、口服降血糖药物同用时，能使这些药物的血药浓度增高，不宜同用。</w:t>
      </w:r>
    </w:p>
    <w:p w:rsidR="00500F7E" w:rsidRPr="00DF1CC3" w:rsidRDefault="00500F7E" w:rsidP="00500F7E">
      <w:pPr>
        <w:spacing w:line="300" w:lineRule="exact"/>
        <w:rPr>
          <w:bCs/>
          <w:szCs w:val="21"/>
        </w:rPr>
      </w:pPr>
      <w:r w:rsidRPr="00DF1CC3">
        <w:rPr>
          <w:bCs/>
          <w:szCs w:val="21"/>
        </w:rPr>
        <w:t xml:space="preserve">7. </w:t>
      </w:r>
      <w:r w:rsidRPr="00DF1CC3">
        <w:rPr>
          <w:bCs/>
          <w:szCs w:val="21"/>
        </w:rPr>
        <w:t>与氨基糖苷类药物同用时，易感个体肾功能降低，还可减少氨基糖苷类药物的排泄并使血药浓度增高。</w:t>
      </w:r>
    </w:p>
    <w:p w:rsidR="00500F7E" w:rsidRPr="00DF1CC3" w:rsidRDefault="00500F7E" w:rsidP="00500F7E">
      <w:pPr>
        <w:spacing w:line="300" w:lineRule="exact"/>
        <w:rPr>
          <w:bCs/>
          <w:szCs w:val="21"/>
        </w:rPr>
      </w:pPr>
      <w:r w:rsidRPr="00DF1CC3">
        <w:rPr>
          <w:bCs/>
          <w:szCs w:val="21"/>
        </w:rPr>
        <w:t xml:space="preserve">8. </w:t>
      </w:r>
      <w:r w:rsidRPr="00DF1CC3">
        <w:rPr>
          <w:bCs/>
          <w:szCs w:val="21"/>
        </w:rPr>
        <w:t>与糖皮质激素、选择性</w:t>
      </w:r>
      <w:r w:rsidRPr="00DF1CC3">
        <w:rPr>
          <w:bCs/>
          <w:szCs w:val="21"/>
        </w:rPr>
        <w:t>5-</w:t>
      </w:r>
      <w:r w:rsidRPr="00DF1CC3">
        <w:rPr>
          <w:bCs/>
          <w:szCs w:val="21"/>
        </w:rPr>
        <w:t>羟色胺再摄取抑制剂（</w:t>
      </w:r>
      <w:r w:rsidRPr="00DF1CC3">
        <w:rPr>
          <w:bCs/>
          <w:szCs w:val="21"/>
        </w:rPr>
        <w:t>SSRIs</w:t>
      </w:r>
      <w:r w:rsidRPr="00DF1CC3">
        <w:rPr>
          <w:bCs/>
          <w:szCs w:val="21"/>
        </w:rPr>
        <w:t>）同用时，可增加胃肠道不良反应的风险。</w:t>
      </w:r>
    </w:p>
    <w:p w:rsidR="00500F7E" w:rsidRPr="00DF1CC3" w:rsidRDefault="00500F7E" w:rsidP="00500F7E">
      <w:pPr>
        <w:spacing w:line="300" w:lineRule="exact"/>
        <w:rPr>
          <w:bCs/>
          <w:szCs w:val="21"/>
        </w:rPr>
      </w:pPr>
      <w:r w:rsidRPr="00DF1CC3">
        <w:rPr>
          <w:bCs/>
          <w:szCs w:val="21"/>
        </w:rPr>
        <w:t xml:space="preserve">9. </w:t>
      </w:r>
      <w:r w:rsidRPr="00DF1CC3">
        <w:rPr>
          <w:bCs/>
          <w:szCs w:val="21"/>
        </w:rPr>
        <w:t>与环孢霉素同用时，可增加肾毒性的风险。</w:t>
      </w:r>
    </w:p>
    <w:p w:rsidR="00500F7E" w:rsidRPr="00DF1CC3" w:rsidRDefault="00500F7E" w:rsidP="00500F7E">
      <w:pPr>
        <w:spacing w:line="300" w:lineRule="exact"/>
        <w:rPr>
          <w:bCs/>
          <w:szCs w:val="21"/>
        </w:rPr>
      </w:pPr>
      <w:r w:rsidRPr="00DF1CC3">
        <w:rPr>
          <w:bCs/>
          <w:szCs w:val="21"/>
        </w:rPr>
        <w:t>10.</w:t>
      </w:r>
      <w:r w:rsidRPr="00DF1CC3">
        <w:rPr>
          <w:bCs/>
          <w:szCs w:val="21"/>
        </w:rPr>
        <w:t>当与强</w:t>
      </w:r>
      <w:r w:rsidRPr="00DF1CC3">
        <w:rPr>
          <w:bCs/>
          <w:szCs w:val="21"/>
        </w:rPr>
        <w:t>CYP2C9</w:t>
      </w:r>
      <w:r w:rsidRPr="00DF1CC3">
        <w:rPr>
          <w:bCs/>
          <w:szCs w:val="21"/>
        </w:rPr>
        <w:t>抑制剂合用时，尤其在高剂量布洛芬和伏立康唑或氟康唑合用时，应考虑降低布洛芬的服用剂量。</w:t>
      </w:r>
    </w:p>
    <w:p w:rsidR="00500F7E" w:rsidRPr="00DF1CC3" w:rsidRDefault="00500F7E" w:rsidP="00500F7E">
      <w:pPr>
        <w:spacing w:line="300" w:lineRule="exact"/>
        <w:rPr>
          <w:bCs/>
          <w:szCs w:val="21"/>
        </w:rPr>
      </w:pPr>
      <w:r w:rsidRPr="00DF1CC3">
        <w:rPr>
          <w:bCs/>
          <w:szCs w:val="21"/>
        </w:rPr>
        <w:t>11.</w:t>
      </w:r>
      <w:r w:rsidRPr="00DF1CC3">
        <w:rPr>
          <w:bCs/>
          <w:szCs w:val="21"/>
        </w:rPr>
        <w:t>与锂同用时，血浆锂水平可能升高。</w:t>
      </w:r>
    </w:p>
    <w:p w:rsidR="00500F7E" w:rsidRPr="00DF1CC3" w:rsidRDefault="00500F7E" w:rsidP="00500F7E">
      <w:pPr>
        <w:spacing w:line="300" w:lineRule="exact"/>
        <w:rPr>
          <w:bCs/>
          <w:szCs w:val="21"/>
        </w:rPr>
      </w:pPr>
      <w:r w:rsidRPr="00DF1CC3">
        <w:rPr>
          <w:bCs/>
          <w:szCs w:val="21"/>
        </w:rPr>
        <w:t>12.</w:t>
      </w:r>
      <w:r w:rsidRPr="00DF1CC3">
        <w:rPr>
          <w:bCs/>
          <w:szCs w:val="21"/>
        </w:rPr>
        <w:t>与喹诺酮类抗生素同用时，有增加惊厥的风险。</w:t>
      </w:r>
    </w:p>
    <w:p w:rsidR="00500F7E" w:rsidRPr="00DF1CC3" w:rsidRDefault="00500F7E" w:rsidP="00500F7E">
      <w:pPr>
        <w:spacing w:line="300" w:lineRule="exact"/>
        <w:rPr>
          <w:bCs/>
          <w:szCs w:val="21"/>
        </w:rPr>
      </w:pPr>
      <w:r w:rsidRPr="00DF1CC3">
        <w:rPr>
          <w:bCs/>
          <w:szCs w:val="21"/>
        </w:rPr>
        <w:t>13.</w:t>
      </w:r>
      <w:r w:rsidRPr="00DF1CC3">
        <w:rPr>
          <w:bCs/>
          <w:szCs w:val="21"/>
        </w:rPr>
        <w:t>与齐多夫定同用时，在</w:t>
      </w:r>
      <w:r w:rsidRPr="00DF1CC3">
        <w:rPr>
          <w:bCs/>
          <w:szCs w:val="21"/>
        </w:rPr>
        <w:t>HIV</w:t>
      </w:r>
      <w:r w:rsidRPr="00DF1CC3">
        <w:rPr>
          <w:bCs/>
          <w:szCs w:val="21"/>
        </w:rPr>
        <w:t>（</w:t>
      </w:r>
      <w:r w:rsidRPr="00DF1CC3">
        <w:rPr>
          <w:bCs/>
          <w:szCs w:val="21"/>
        </w:rPr>
        <w:t>+</w:t>
      </w:r>
      <w:r w:rsidRPr="00DF1CC3">
        <w:rPr>
          <w:bCs/>
          <w:szCs w:val="21"/>
        </w:rPr>
        <w:t>）的血友病患者中可增加关节积血和血肿的风险。</w:t>
      </w:r>
    </w:p>
    <w:p w:rsidR="00500F7E" w:rsidRPr="00DF1CC3" w:rsidRDefault="00500F7E" w:rsidP="00500F7E">
      <w:pPr>
        <w:topLinePunct/>
        <w:spacing w:line="320" w:lineRule="exact"/>
        <w:rPr>
          <w:bCs/>
          <w:szCs w:val="21"/>
        </w:rPr>
      </w:pPr>
      <w:r w:rsidRPr="00DF1CC3">
        <w:rPr>
          <w:bCs/>
          <w:szCs w:val="21"/>
        </w:rPr>
        <w:t>14.</w:t>
      </w:r>
      <w:r w:rsidRPr="00DF1CC3">
        <w:rPr>
          <w:bCs/>
          <w:szCs w:val="21"/>
        </w:rPr>
        <w:t>如与其他药物同时使用可能会发生药物相互作用，详情请咨询医师或药师。</w:t>
      </w:r>
    </w:p>
    <w:p w:rsidR="00500F7E" w:rsidRPr="00DF1CC3" w:rsidRDefault="00500F7E" w:rsidP="00500F7E">
      <w:pPr>
        <w:topLinePunct/>
        <w:spacing w:line="320" w:lineRule="exact"/>
        <w:rPr>
          <w:bCs/>
          <w:szCs w:val="21"/>
        </w:rPr>
      </w:pPr>
      <w:r w:rsidRPr="00DF1CC3">
        <w:rPr>
          <w:szCs w:val="21"/>
        </w:rPr>
        <w:t>[</w:t>
      </w:r>
      <w:r w:rsidRPr="00DF1CC3">
        <w:rPr>
          <w:szCs w:val="21"/>
        </w:rPr>
        <w:t>药理作用</w:t>
      </w:r>
      <w:r w:rsidRPr="00DF1CC3">
        <w:rPr>
          <w:szCs w:val="21"/>
        </w:rPr>
        <w:t xml:space="preserve">] </w:t>
      </w:r>
      <w:r w:rsidRPr="00DF1CC3">
        <w:rPr>
          <w:szCs w:val="21"/>
        </w:rPr>
        <w:t>本品能抑制前列腺素的合成，具有镇痛、解热和抗炎的作用。且为缓释剂型，可使药物在体内逐渐释放。每服用一次，可持续</w:t>
      </w:r>
      <w:r w:rsidRPr="00DF1CC3">
        <w:rPr>
          <w:szCs w:val="21"/>
        </w:rPr>
        <w:t>12</w:t>
      </w:r>
      <w:r w:rsidRPr="00DF1CC3">
        <w:rPr>
          <w:szCs w:val="21"/>
        </w:rPr>
        <w:t>小时止痛。</w:t>
      </w:r>
    </w:p>
    <w:p w:rsidR="00500F7E" w:rsidRPr="00DF1CC3" w:rsidRDefault="00500F7E" w:rsidP="00500F7E">
      <w:pPr>
        <w:spacing w:line="320" w:lineRule="exact"/>
        <w:jc w:val="left"/>
        <w:rPr>
          <w:szCs w:val="21"/>
        </w:rPr>
      </w:pPr>
      <w:r w:rsidRPr="00DF1CC3">
        <w:rPr>
          <w:szCs w:val="21"/>
        </w:rPr>
        <w:t>[</w:t>
      </w:r>
      <w:r w:rsidRPr="00DF1CC3">
        <w:rPr>
          <w:szCs w:val="21"/>
        </w:rPr>
        <w:t>贮藏</w:t>
      </w:r>
      <w:r w:rsidRPr="00DF1CC3">
        <w:rPr>
          <w:szCs w:val="21"/>
        </w:rPr>
        <w:t xml:space="preserve">]  </w:t>
      </w:r>
    </w:p>
    <w:p w:rsidR="00500F7E" w:rsidRPr="00DF1CC3" w:rsidRDefault="00500F7E" w:rsidP="00500F7E">
      <w:pPr>
        <w:spacing w:line="320" w:lineRule="exact"/>
        <w:jc w:val="left"/>
        <w:rPr>
          <w:szCs w:val="21"/>
        </w:rPr>
      </w:pPr>
      <w:r w:rsidRPr="00DF1CC3">
        <w:rPr>
          <w:szCs w:val="21"/>
        </w:rPr>
        <w:t>[</w:t>
      </w:r>
      <w:r w:rsidRPr="00DF1CC3">
        <w:rPr>
          <w:szCs w:val="21"/>
        </w:rPr>
        <w:t>包装</w:t>
      </w:r>
      <w:r w:rsidRPr="00DF1CC3">
        <w:rPr>
          <w:szCs w:val="21"/>
        </w:rPr>
        <w:t xml:space="preserve">]  </w:t>
      </w:r>
    </w:p>
    <w:p w:rsidR="00500F7E" w:rsidRPr="00DF1CC3" w:rsidRDefault="00500F7E" w:rsidP="00500F7E">
      <w:pPr>
        <w:spacing w:line="320" w:lineRule="exact"/>
        <w:jc w:val="left"/>
        <w:rPr>
          <w:szCs w:val="21"/>
        </w:rPr>
      </w:pPr>
      <w:r w:rsidRPr="00DF1CC3">
        <w:rPr>
          <w:szCs w:val="21"/>
        </w:rPr>
        <w:t>[</w:t>
      </w:r>
      <w:r w:rsidRPr="00DF1CC3">
        <w:rPr>
          <w:szCs w:val="21"/>
        </w:rPr>
        <w:t>有效期</w:t>
      </w:r>
      <w:r w:rsidRPr="00DF1CC3">
        <w:rPr>
          <w:szCs w:val="21"/>
        </w:rPr>
        <w:t xml:space="preserve">]  </w:t>
      </w:r>
    </w:p>
    <w:p w:rsidR="00500F7E" w:rsidRPr="00DF1CC3" w:rsidRDefault="00500F7E" w:rsidP="00500F7E">
      <w:pPr>
        <w:spacing w:line="320" w:lineRule="exact"/>
        <w:jc w:val="left"/>
        <w:rPr>
          <w:szCs w:val="21"/>
        </w:rPr>
      </w:pPr>
      <w:r w:rsidRPr="00DF1CC3">
        <w:rPr>
          <w:szCs w:val="21"/>
        </w:rPr>
        <w:t>[</w:t>
      </w:r>
      <w:r w:rsidRPr="00DF1CC3">
        <w:rPr>
          <w:szCs w:val="21"/>
        </w:rPr>
        <w:t>执行标准</w:t>
      </w:r>
      <w:r w:rsidRPr="00DF1CC3">
        <w:rPr>
          <w:szCs w:val="21"/>
        </w:rPr>
        <w:t xml:space="preserve">]  </w:t>
      </w:r>
    </w:p>
    <w:p w:rsidR="00500F7E" w:rsidRPr="00DF1CC3" w:rsidRDefault="00500F7E" w:rsidP="00500F7E">
      <w:pPr>
        <w:spacing w:line="320" w:lineRule="exact"/>
        <w:jc w:val="left"/>
        <w:rPr>
          <w:szCs w:val="21"/>
        </w:rPr>
      </w:pPr>
      <w:r w:rsidRPr="00DF1CC3">
        <w:rPr>
          <w:szCs w:val="21"/>
        </w:rPr>
        <w:t>[</w:t>
      </w:r>
      <w:r w:rsidRPr="00DF1CC3">
        <w:rPr>
          <w:szCs w:val="21"/>
        </w:rPr>
        <w:t>批准文号</w:t>
      </w:r>
      <w:r w:rsidRPr="00DF1CC3">
        <w:rPr>
          <w:szCs w:val="21"/>
        </w:rPr>
        <w:t xml:space="preserve">]  </w:t>
      </w:r>
    </w:p>
    <w:p w:rsidR="00500F7E" w:rsidRPr="00DF1CC3" w:rsidRDefault="00500F7E" w:rsidP="00500F7E">
      <w:pPr>
        <w:spacing w:line="320" w:lineRule="exact"/>
        <w:jc w:val="left"/>
        <w:rPr>
          <w:szCs w:val="21"/>
        </w:rPr>
      </w:pPr>
      <w:r w:rsidRPr="00DF1CC3">
        <w:rPr>
          <w:szCs w:val="21"/>
        </w:rPr>
        <w:t>[</w:t>
      </w:r>
      <w:r w:rsidRPr="00DF1CC3">
        <w:rPr>
          <w:szCs w:val="21"/>
        </w:rPr>
        <w:t>说明书修订日期</w:t>
      </w:r>
      <w:r w:rsidRPr="00DF1CC3">
        <w:rPr>
          <w:szCs w:val="21"/>
        </w:rPr>
        <w:t>]</w:t>
      </w:r>
    </w:p>
    <w:p w:rsidR="00500F7E" w:rsidRPr="00DF1CC3" w:rsidRDefault="00500F7E" w:rsidP="00500F7E">
      <w:pPr>
        <w:spacing w:line="320" w:lineRule="exact"/>
        <w:jc w:val="left"/>
        <w:rPr>
          <w:szCs w:val="21"/>
        </w:rPr>
      </w:pPr>
      <w:r w:rsidRPr="00DF1CC3">
        <w:rPr>
          <w:szCs w:val="21"/>
        </w:rPr>
        <w:t>[</w:t>
      </w:r>
      <w:r w:rsidRPr="00DF1CC3">
        <w:rPr>
          <w:szCs w:val="21"/>
        </w:rPr>
        <w:t>生产企业</w:t>
      </w:r>
      <w:r w:rsidRPr="00DF1CC3">
        <w:rPr>
          <w:szCs w:val="21"/>
        </w:rPr>
        <w:t>]</w:t>
      </w:r>
    </w:p>
    <w:p w:rsidR="00500F7E" w:rsidRPr="00DF1CC3" w:rsidRDefault="00500F7E" w:rsidP="00500F7E">
      <w:pPr>
        <w:spacing w:line="320" w:lineRule="exact"/>
        <w:jc w:val="left"/>
        <w:rPr>
          <w:szCs w:val="21"/>
        </w:rPr>
      </w:pPr>
      <w:r w:rsidRPr="00DF1CC3">
        <w:rPr>
          <w:szCs w:val="21"/>
        </w:rPr>
        <w:t>企业名称：</w:t>
      </w:r>
      <w:r w:rsidRPr="00DF1CC3">
        <w:rPr>
          <w:szCs w:val="21"/>
        </w:rPr>
        <w:t xml:space="preserve">    </w:t>
      </w:r>
    </w:p>
    <w:p w:rsidR="00500F7E" w:rsidRPr="00DF1CC3" w:rsidRDefault="00500F7E" w:rsidP="00500F7E">
      <w:pPr>
        <w:spacing w:line="320" w:lineRule="exact"/>
        <w:jc w:val="left"/>
        <w:rPr>
          <w:szCs w:val="21"/>
        </w:rPr>
      </w:pPr>
      <w:r w:rsidRPr="00DF1CC3">
        <w:rPr>
          <w:szCs w:val="21"/>
        </w:rPr>
        <w:t>生产地址：</w:t>
      </w:r>
      <w:r w:rsidRPr="00DF1CC3">
        <w:rPr>
          <w:szCs w:val="21"/>
        </w:rPr>
        <w:t xml:space="preserve">    </w:t>
      </w:r>
    </w:p>
    <w:p w:rsidR="00500F7E" w:rsidRPr="00DF1CC3" w:rsidRDefault="00500F7E" w:rsidP="00500F7E">
      <w:pPr>
        <w:spacing w:line="320" w:lineRule="exact"/>
        <w:jc w:val="left"/>
        <w:rPr>
          <w:szCs w:val="21"/>
        </w:rPr>
      </w:pPr>
      <w:r w:rsidRPr="00DF1CC3">
        <w:rPr>
          <w:szCs w:val="21"/>
        </w:rPr>
        <w:t>邮政编码：</w:t>
      </w:r>
      <w:r w:rsidRPr="00DF1CC3">
        <w:rPr>
          <w:szCs w:val="21"/>
        </w:rPr>
        <w:t xml:space="preserve">      </w:t>
      </w:r>
    </w:p>
    <w:p w:rsidR="00500F7E" w:rsidRPr="00DF1CC3" w:rsidRDefault="00500F7E" w:rsidP="00500F7E">
      <w:pPr>
        <w:spacing w:line="320" w:lineRule="exact"/>
        <w:jc w:val="left"/>
        <w:rPr>
          <w:szCs w:val="21"/>
        </w:rPr>
      </w:pPr>
      <w:r w:rsidRPr="00DF1CC3">
        <w:rPr>
          <w:szCs w:val="21"/>
        </w:rPr>
        <w:t>电话号码：</w:t>
      </w:r>
      <w:r w:rsidRPr="00DF1CC3">
        <w:rPr>
          <w:szCs w:val="21"/>
        </w:rPr>
        <w:t xml:space="preserve">     </w:t>
      </w:r>
    </w:p>
    <w:p w:rsidR="00500F7E" w:rsidRPr="00DF1CC3" w:rsidRDefault="00500F7E" w:rsidP="00500F7E">
      <w:pPr>
        <w:spacing w:line="320" w:lineRule="exact"/>
        <w:jc w:val="left"/>
        <w:rPr>
          <w:szCs w:val="21"/>
        </w:rPr>
      </w:pPr>
      <w:r w:rsidRPr="00DF1CC3">
        <w:rPr>
          <w:szCs w:val="21"/>
        </w:rPr>
        <w:t>传真号码：</w:t>
      </w:r>
      <w:r w:rsidRPr="00DF1CC3">
        <w:rPr>
          <w:szCs w:val="21"/>
        </w:rPr>
        <w:t xml:space="preserve">     </w:t>
      </w:r>
    </w:p>
    <w:p w:rsidR="00500F7E" w:rsidRPr="00DF1CC3" w:rsidRDefault="00500F7E" w:rsidP="00500F7E">
      <w:pPr>
        <w:spacing w:line="320" w:lineRule="exact"/>
        <w:jc w:val="left"/>
        <w:rPr>
          <w:szCs w:val="21"/>
        </w:rPr>
      </w:pPr>
      <w:r w:rsidRPr="00DF1CC3">
        <w:rPr>
          <w:szCs w:val="21"/>
        </w:rPr>
        <w:t>网址：</w:t>
      </w:r>
    </w:p>
    <w:p w:rsidR="00500F7E" w:rsidRPr="00DF1CC3" w:rsidRDefault="00500F7E" w:rsidP="00500F7E">
      <w:pPr>
        <w:rPr>
          <w:szCs w:val="21"/>
        </w:rPr>
      </w:pPr>
      <w:r w:rsidRPr="00DF1CC3">
        <w:rPr>
          <w:szCs w:val="21"/>
        </w:rPr>
        <w:t>如有问题可与生产企业联系。</w:t>
      </w:r>
    </w:p>
    <w:p w:rsidR="00500F7E" w:rsidRPr="009406ED"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rPr>
          <w:color w:val="000000"/>
        </w:rPr>
      </w:pPr>
    </w:p>
    <w:p w:rsidR="00500F7E" w:rsidRPr="00DF1CC3" w:rsidRDefault="00500F7E" w:rsidP="00500F7E">
      <w:pPr>
        <w:jc w:val="center"/>
        <w:rPr>
          <w:rFonts w:eastAsia="方正小标宋简体"/>
          <w:sz w:val="36"/>
          <w:szCs w:val="36"/>
        </w:rPr>
      </w:pPr>
      <w:r w:rsidRPr="00DF1CC3">
        <w:rPr>
          <w:rFonts w:eastAsia="方正小标宋简体"/>
          <w:sz w:val="36"/>
          <w:szCs w:val="36"/>
        </w:rPr>
        <w:t>法莫替丁钙镁咀嚼片非处方药说明书范本</w:t>
      </w:r>
    </w:p>
    <w:p w:rsidR="00500F7E" w:rsidRPr="009406ED" w:rsidRDefault="00500F7E" w:rsidP="00500F7E">
      <w:pPr>
        <w:rPr>
          <w:bCs/>
        </w:rPr>
      </w:pPr>
    </w:p>
    <w:p w:rsidR="00500F7E" w:rsidRPr="00DF1CC3" w:rsidRDefault="00500F7E" w:rsidP="00500F7E">
      <w:r w:rsidRPr="00DF1CC3">
        <w:rPr>
          <w:bCs/>
        </w:rPr>
        <w:t>请仔细阅读说明书并按说明使用或在药师指导下购买和使用。</w:t>
      </w:r>
    </w:p>
    <w:p w:rsidR="00500F7E" w:rsidRPr="00DF1CC3" w:rsidRDefault="00500F7E" w:rsidP="00500F7E">
      <w:pPr>
        <w:topLinePunct/>
        <w:spacing w:line="320" w:lineRule="exact"/>
      </w:pPr>
      <w:r w:rsidRPr="00DF1CC3">
        <w:t>[</w:t>
      </w:r>
      <w:r w:rsidRPr="00DF1CC3">
        <w:t>药品名称</w:t>
      </w:r>
      <w:r w:rsidRPr="00DF1CC3">
        <w:t xml:space="preserve">] </w:t>
      </w:r>
    </w:p>
    <w:p w:rsidR="00500F7E" w:rsidRPr="00DF1CC3" w:rsidRDefault="00500F7E" w:rsidP="00500F7E">
      <w:pPr>
        <w:topLinePunct/>
        <w:spacing w:line="320" w:lineRule="exact"/>
      </w:pPr>
      <w:r w:rsidRPr="00DF1CC3">
        <w:t>通用名称：法莫替丁钙镁咀嚼片</w:t>
      </w:r>
    </w:p>
    <w:p w:rsidR="00500F7E" w:rsidRPr="00DF1CC3" w:rsidRDefault="00500F7E" w:rsidP="00500F7E">
      <w:pPr>
        <w:topLinePunct/>
        <w:spacing w:line="320" w:lineRule="exact"/>
      </w:pPr>
      <w:r w:rsidRPr="00DF1CC3">
        <w:t>商品名称：</w:t>
      </w:r>
    </w:p>
    <w:p w:rsidR="00500F7E" w:rsidRPr="00DF1CC3" w:rsidRDefault="00500F7E" w:rsidP="00500F7E">
      <w:pPr>
        <w:topLinePunct/>
        <w:spacing w:line="320" w:lineRule="exact"/>
      </w:pPr>
      <w:r w:rsidRPr="00DF1CC3">
        <w:t>英文名称：</w:t>
      </w:r>
    </w:p>
    <w:p w:rsidR="00500F7E" w:rsidRPr="00DF1CC3" w:rsidRDefault="00500F7E" w:rsidP="00500F7E">
      <w:pPr>
        <w:topLinePunct/>
        <w:spacing w:line="320" w:lineRule="exact"/>
      </w:pPr>
      <w:r w:rsidRPr="00DF1CC3">
        <w:t>汉语拼音：</w:t>
      </w:r>
    </w:p>
    <w:p w:rsidR="00500F7E" w:rsidRPr="00DF1CC3" w:rsidRDefault="00500F7E" w:rsidP="00500F7E">
      <w:pPr>
        <w:topLinePunct/>
        <w:spacing w:line="320" w:lineRule="exact"/>
      </w:pPr>
      <w:r w:rsidRPr="00DF1CC3">
        <w:t>[</w:t>
      </w:r>
      <w:r w:rsidRPr="00DF1CC3">
        <w:t>成份</w:t>
      </w:r>
      <w:r w:rsidRPr="00DF1CC3">
        <w:t xml:space="preserve">] </w:t>
      </w:r>
      <w:r w:rsidRPr="00DF1CC3">
        <w:t>本品为复方制剂，每片含法莫替丁</w:t>
      </w:r>
      <w:r w:rsidRPr="00DF1CC3">
        <w:t>10</w:t>
      </w:r>
      <w:r w:rsidRPr="00DF1CC3">
        <w:t>毫克、碳酸钙</w:t>
      </w:r>
      <w:r w:rsidRPr="00DF1CC3">
        <w:t>800</w:t>
      </w:r>
      <w:r w:rsidRPr="00DF1CC3">
        <w:t>毫克、氢氧化镁</w:t>
      </w:r>
      <w:r w:rsidRPr="00DF1CC3">
        <w:t>165</w:t>
      </w:r>
      <w:r w:rsidRPr="00DF1CC3">
        <w:t>毫克。辅料为：</w:t>
      </w:r>
    </w:p>
    <w:p w:rsidR="00500F7E" w:rsidRPr="00DF1CC3" w:rsidRDefault="00500F7E" w:rsidP="00500F7E">
      <w:pPr>
        <w:topLinePunct/>
        <w:spacing w:line="320" w:lineRule="exact"/>
      </w:pPr>
      <w:r w:rsidRPr="00DF1CC3">
        <w:t>[</w:t>
      </w:r>
      <w:r w:rsidRPr="00DF1CC3">
        <w:t>性状</w:t>
      </w:r>
      <w:r w:rsidRPr="00DF1CC3">
        <w:t xml:space="preserve">] </w:t>
      </w:r>
    </w:p>
    <w:p w:rsidR="00500F7E" w:rsidRPr="009406ED" w:rsidRDefault="00500F7E" w:rsidP="00500F7E">
      <w:pPr>
        <w:topLinePunct/>
        <w:spacing w:line="320" w:lineRule="exact"/>
        <w:rPr>
          <w:bCs/>
        </w:rPr>
      </w:pPr>
      <w:r w:rsidRPr="00DF1CC3">
        <w:t>[</w:t>
      </w:r>
      <w:r w:rsidRPr="00DF1CC3">
        <w:t>作用类别</w:t>
      </w:r>
      <w:r w:rsidRPr="00DF1CC3">
        <w:t xml:space="preserve">] </w:t>
      </w:r>
      <w:r w:rsidRPr="00DF1CC3">
        <w:t>本品为抗酸类非处方药药品。</w:t>
      </w:r>
    </w:p>
    <w:p w:rsidR="00500F7E" w:rsidRPr="00DF1CC3" w:rsidRDefault="00500F7E" w:rsidP="00500F7E">
      <w:pPr>
        <w:topLinePunct/>
        <w:spacing w:line="320" w:lineRule="exact"/>
      </w:pPr>
      <w:r w:rsidRPr="00DF1CC3">
        <w:t>[</w:t>
      </w:r>
      <w:r w:rsidRPr="00DF1CC3">
        <w:t>适应症</w:t>
      </w:r>
      <w:r w:rsidRPr="00DF1CC3">
        <w:t xml:space="preserve">] </w:t>
      </w:r>
      <w:r w:rsidRPr="00DF1CC3">
        <w:t>适用于缓解成人及</w:t>
      </w:r>
      <w:r w:rsidRPr="00DF1CC3">
        <w:t>12</w:t>
      </w:r>
      <w:r w:rsidRPr="00DF1CC3">
        <w:t>岁以上儿童由于胃酸过多引起的胃灼热（烧心）、反酸、胃疼、胃部不适等症状。</w:t>
      </w:r>
    </w:p>
    <w:p w:rsidR="00500F7E" w:rsidRPr="00DF1CC3" w:rsidRDefault="00500F7E" w:rsidP="00500F7E">
      <w:pPr>
        <w:topLinePunct/>
        <w:spacing w:line="320" w:lineRule="exact"/>
      </w:pPr>
      <w:r w:rsidRPr="009406ED">
        <w:t>[</w:t>
      </w:r>
      <w:r w:rsidRPr="00DF1CC3">
        <w:t>规格</w:t>
      </w:r>
      <w:r w:rsidRPr="00DF1CC3">
        <w:t xml:space="preserve">] </w:t>
      </w:r>
    </w:p>
    <w:p w:rsidR="00500F7E" w:rsidRPr="00DF1CC3" w:rsidRDefault="00500F7E" w:rsidP="00500F7E">
      <w:pPr>
        <w:spacing w:line="300" w:lineRule="exact"/>
      </w:pPr>
      <w:r w:rsidRPr="009406ED">
        <w:t>[</w:t>
      </w:r>
      <w:r w:rsidRPr="00DF1CC3">
        <w:t>用法用量</w:t>
      </w:r>
      <w:r w:rsidRPr="00DF1CC3">
        <w:t xml:space="preserve">] </w:t>
      </w:r>
      <w:r w:rsidRPr="00DF1CC3">
        <w:t>咀嚼服用，一次</w:t>
      </w:r>
      <w:r w:rsidRPr="00DF1CC3">
        <w:t>1</w:t>
      </w:r>
      <w:r w:rsidRPr="00DF1CC3">
        <w:t>片，一日</w:t>
      </w:r>
      <w:r w:rsidRPr="00DF1CC3">
        <w:t>1</w:t>
      </w:r>
      <w:r w:rsidRPr="00DF1CC3">
        <w:t>～</w:t>
      </w:r>
      <w:r w:rsidRPr="00DF1CC3">
        <w:t>2</w:t>
      </w:r>
      <w:r w:rsidRPr="00DF1CC3">
        <w:t>次。</w:t>
      </w:r>
      <w:r w:rsidRPr="00DF1CC3">
        <w:t>24</w:t>
      </w:r>
      <w:r w:rsidRPr="00DF1CC3">
        <w:t>小时内不超过</w:t>
      </w:r>
      <w:r w:rsidRPr="00DF1CC3">
        <w:t>2</w:t>
      </w:r>
      <w:r w:rsidRPr="00DF1CC3">
        <w:t>片。</w:t>
      </w:r>
    </w:p>
    <w:p w:rsidR="00500F7E" w:rsidRPr="00DF1CC3" w:rsidRDefault="00500F7E" w:rsidP="00500F7E">
      <w:pPr>
        <w:spacing w:line="300" w:lineRule="exact"/>
      </w:pPr>
      <w:r w:rsidRPr="009406ED">
        <w:t>[</w:t>
      </w:r>
      <w:r w:rsidRPr="00DF1CC3">
        <w:t>不良反应</w:t>
      </w:r>
      <w:r w:rsidRPr="00DF1CC3">
        <w:t xml:space="preserve">] </w:t>
      </w:r>
      <w:r w:rsidRPr="00DF1CC3">
        <w:rPr>
          <w:szCs w:val="21"/>
        </w:rPr>
        <w:t>少数患者可有头痛、头晕、失眠、便秘和腹泻；偶有皮疹、荨麻疹等；罕见食欲不振、白细胞减少、轻度一过性转氨酶升高、心跳过快、血压升高、颜面潮红及月经不调等。</w:t>
      </w:r>
    </w:p>
    <w:p w:rsidR="00500F7E" w:rsidRPr="00DF1CC3" w:rsidRDefault="00500F7E" w:rsidP="00500F7E">
      <w:pPr>
        <w:topLinePunct/>
        <w:spacing w:line="320" w:lineRule="exact"/>
      </w:pPr>
      <w:r w:rsidRPr="009406ED">
        <w:t>[</w:t>
      </w:r>
      <w:r w:rsidRPr="00DF1CC3">
        <w:t>禁忌</w:t>
      </w:r>
      <w:r w:rsidRPr="00DF1CC3">
        <w:t xml:space="preserve">] </w:t>
      </w:r>
    </w:p>
    <w:p w:rsidR="00500F7E" w:rsidRPr="00DF1CC3" w:rsidRDefault="00500F7E" w:rsidP="00500F7E">
      <w:pPr>
        <w:topLinePunct/>
        <w:spacing w:line="320" w:lineRule="exact"/>
      </w:pPr>
      <w:r w:rsidRPr="00DF1CC3">
        <w:t xml:space="preserve">1. </w:t>
      </w:r>
      <w:r w:rsidRPr="00DF1CC3">
        <w:t>对本品过敏者禁用。</w:t>
      </w:r>
    </w:p>
    <w:p w:rsidR="00500F7E" w:rsidRPr="00DF1CC3" w:rsidRDefault="00500F7E" w:rsidP="00500F7E">
      <w:pPr>
        <w:topLinePunct/>
        <w:spacing w:line="320" w:lineRule="exact"/>
      </w:pPr>
      <w:r w:rsidRPr="00DF1CC3">
        <w:t xml:space="preserve">2. </w:t>
      </w:r>
      <w:r w:rsidRPr="00DF1CC3">
        <w:t>有吞咽障碍者禁用。</w:t>
      </w:r>
    </w:p>
    <w:p w:rsidR="00500F7E" w:rsidRPr="00DF1CC3" w:rsidRDefault="00500F7E" w:rsidP="00500F7E">
      <w:pPr>
        <w:topLinePunct/>
        <w:spacing w:line="320" w:lineRule="exact"/>
      </w:pPr>
      <w:r w:rsidRPr="00DF1CC3">
        <w:t xml:space="preserve">3. </w:t>
      </w:r>
      <w:r w:rsidRPr="00DF1CC3">
        <w:t>严重肝肾功能不全者禁用。</w:t>
      </w:r>
    </w:p>
    <w:p w:rsidR="00500F7E" w:rsidRPr="00DF1CC3" w:rsidRDefault="00500F7E" w:rsidP="00500F7E">
      <w:pPr>
        <w:topLinePunct/>
        <w:spacing w:line="320" w:lineRule="exact"/>
      </w:pPr>
      <w:r w:rsidRPr="009406ED">
        <w:t>[</w:t>
      </w:r>
      <w:r w:rsidRPr="00DF1CC3">
        <w:t>注意事项</w:t>
      </w:r>
      <w:r w:rsidRPr="00DF1CC3">
        <w:t xml:space="preserve">] </w:t>
      </w:r>
    </w:p>
    <w:p w:rsidR="00500F7E" w:rsidRPr="00DF1CC3" w:rsidRDefault="00500F7E" w:rsidP="00500F7E">
      <w:pPr>
        <w:rPr>
          <w:bCs/>
        </w:rPr>
      </w:pPr>
      <w:r w:rsidRPr="00DF1CC3">
        <w:rPr>
          <w:bCs/>
        </w:rPr>
        <w:t xml:space="preserve">1. </w:t>
      </w:r>
      <w:r w:rsidRPr="00DF1CC3">
        <w:rPr>
          <w:bCs/>
        </w:rPr>
        <w:t>本品连续使用不得超过</w:t>
      </w:r>
      <w:r w:rsidRPr="00DF1CC3">
        <w:rPr>
          <w:bCs/>
        </w:rPr>
        <w:t>7</w:t>
      </w:r>
      <w:r w:rsidRPr="00DF1CC3">
        <w:rPr>
          <w:bCs/>
        </w:rPr>
        <w:t>天，胃痛等症状未缓解或消失，请咨询医师或作进一步检查。</w:t>
      </w:r>
    </w:p>
    <w:p w:rsidR="00500F7E" w:rsidRPr="00DF1CC3" w:rsidRDefault="00500F7E" w:rsidP="00500F7E">
      <w:pPr>
        <w:topLinePunct/>
        <w:spacing w:line="320" w:lineRule="exact"/>
        <w:rPr>
          <w:bCs/>
        </w:rPr>
      </w:pPr>
      <w:r w:rsidRPr="00DF1CC3">
        <w:rPr>
          <w:bCs/>
        </w:rPr>
        <w:t xml:space="preserve">2. </w:t>
      </w:r>
      <w:r w:rsidRPr="00DF1CC3">
        <w:rPr>
          <w:bCs/>
        </w:rPr>
        <w:t>肝功能不全患者应慎用。</w:t>
      </w:r>
    </w:p>
    <w:p w:rsidR="00500F7E" w:rsidRPr="00DF1CC3" w:rsidRDefault="00500F7E" w:rsidP="00500F7E">
      <w:pPr>
        <w:topLinePunct/>
        <w:spacing w:line="320" w:lineRule="exact"/>
        <w:rPr>
          <w:bCs/>
        </w:rPr>
      </w:pPr>
      <w:r w:rsidRPr="00DF1CC3">
        <w:rPr>
          <w:bCs/>
        </w:rPr>
        <w:t xml:space="preserve">3. </w:t>
      </w:r>
      <w:r w:rsidRPr="00DF1CC3">
        <w:rPr>
          <w:bCs/>
        </w:rPr>
        <w:t>本品主要成份法莫替丁主要由肾脏排泄，肾功能不全的患者应慎用。</w:t>
      </w:r>
    </w:p>
    <w:p w:rsidR="00500F7E" w:rsidRPr="00DF1CC3" w:rsidRDefault="00500F7E" w:rsidP="00500F7E">
      <w:pPr>
        <w:topLinePunct/>
        <w:spacing w:line="320" w:lineRule="exact"/>
        <w:rPr>
          <w:bCs/>
        </w:rPr>
      </w:pPr>
      <w:r w:rsidRPr="00DF1CC3">
        <w:rPr>
          <w:bCs/>
        </w:rPr>
        <w:t>4. 12</w:t>
      </w:r>
      <w:r w:rsidRPr="00DF1CC3">
        <w:rPr>
          <w:bCs/>
        </w:rPr>
        <w:t>岁以下儿童应在医师指导下使用。</w:t>
      </w:r>
    </w:p>
    <w:p w:rsidR="00500F7E" w:rsidRPr="00DF1CC3" w:rsidRDefault="00500F7E" w:rsidP="00500F7E">
      <w:pPr>
        <w:topLinePunct/>
        <w:spacing w:line="320" w:lineRule="exact"/>
        <w:rPr>
          <w:bCs/>
        </w:rPr>
      </w:pPr>
      <w:r w:rsidRPr="00DF1CC3">
        <w:rPr>
          <w:bCs/>
        </w:rPr>
        <w:t xml:space="preserve">5. </w:t>
      </w:r>
      <w:r w:rsidRPr="00DF1CC3">
        <w:rPr>
          <w:bCs/>
        </w:rPr>
        <w:t>孕妇及哺乳期妇女应在医师指导下使用。</w:t>
      </w:r>
    </w:p>
    <w:p w:rsidR="00500F7E" w:rsidRPr="00DF1CC3" w:rsidRDefault="00500F7E" w:rsidP="00500F7E">
      <w:pPr>
        <w:topLinePunct/>
        <w:spacing w:line="320" w:lineRule="exact"/>
        <w:rPr>
          <w:bCs/>
        </w:rPr>
      </w:pPr>
      <w:r w:rsidRPr="00DF1CC3">
        <w:rPr>
          <w:bCs/>
        </w:rPr>
        <w:t xml:space="preserve">6. </w:t>
      </w:r>
      <w:r w:rsidRPr="00DF1CC3">
        <w:rPr>
          <w:bCs/>
        </w:rPr>
        <w:t>本品不要与其他制酸剂或抗酸剂合用。</w:t>
      </w:r>
    </w:p>
    <w:p w:rsidR="00500F7E" w:rsidRPr="00DF1CC3" w:rsidRDefault="00500F7E" w:rsidP="00500F7E">
      <w:pPr>
        <w:topLinePunct/>
        <w:spacing w:line="320" w:lineRule="exact"/>
        <w:rPr>
          <w:bCs/>
        </w:rPr>
      </w:pPr>
      <w:r w:rsidRPr="00DF1CC3">
        <w:rPr>
          <w:bCs/>
        </w:rPr>
        <w:t>7. 24</w:t>
      </w:r>
      <w:r w:rsidRPr="00DF1CC3">
        <w:rPr>
          <w:bCs/>
        </w:rPr>
        <w:t>小时内药量不超过</w:t>
      </w:r>
      <w:r w:rsidRPr="00DF1CC3">
        <w:rPr>
          <w:bCs/>
        </w:rPr>
        <w:t>2</w:t>
      </w:r>
      <w:r w:rsidRPr="00DF1CC3">
        <w:rPr>
          <w:bCs/>
        </w:rPr>
        <w:t>片。</w:t>
      </w:r>
    </w:p>
    <w:p w:rsidR="00500F7E" w:rsidRPr="00DF1CC3" w:rsidRDefault="00500F7E" w:rsidP="00500F7E">
      <w:pPr>
        <w:topLinePunct/>
        <w:spacing w:line="320" w:lineRule="exact"/>
        <w:rPr>
          <w:bCs/>
        </w:rPr>
      </w:pPr>
      <w:r w:rsidRPr="00DF1CC3">
        <w:rPr>
          <w:bCs/>
        </w:rPr>
        <w:t xml:space="preserve">8. </w:t>
      </w:r>
      <w:r w:rsidRPr="00DF1CC3">
        <w:rPr>
          <w:bCs/>
        </w:rPr>
        <w:t>除肝肾功能不全以外的老年患者，服用本品一般不需要进行剂量调整。</w:t>
      </w:r>
    </w:p>
    <w:p w:rsidR="00500F7E" w:rsidRPr="00DF1CC3" w:rsidRDefault="00500F7E" w:rsidP="00500F7E">
      <w:pPr>
        <w:topLinePunct/>
        <w:spacing w:line="320" w:lineRule="exact"/>
        <w:rPr>
          <w:bCs/>
        </w:rPr>
      </w:pPr>
      <w:r w:rsidRPr="00DF1CC3">
        <w:rPr>
          <w:bCs/>
        </w:rPr>
        <w:t xml:space="preserve">9. </w:t>
      </w:r>
      <w:r w:rsidRPr="00DF1CC3">
        <w:rPr>
          <w:bCs/>
        </w:rPr>
        <w:t>如有突发的，不明原因的恶心、呕吐、上腹疼痛，应及时去医院就诊。</w:t>
      </w:r>
    </w:p>
    <w:p w:rsidR="00500F7E" w:rsidRPr="00DF1CC3" w:rsidRDefault="00500F7E" w:rsidP="00500F7E">
      <w:pPr>
        <w:topLinePunct/>
        <w:spacing w:line="320" w:lineRule="exact"/>
        <w:rPr>
          <w:bCs/>
        </w:rPr>
      </w:pPr>
      <w:r w:rsidRPr="00DF1CC3">
        <w:rPr>
          <w:bCs/>
        </w:rPr>
        <w:t>10.</w:t>
      </w:r>
      <w:r w:rsidRPr="00DF1CC3">
        <w:rPr>
          <w:bCs/>
        </w:rPr>
        <w:t>有中枢神经系统病史和神经病史的患者应在医师指导下使用。</w:t>
      </w:r>
    </w:p>
    <w:p w:rsidR="00500F7E" w:rsidRPr="00DF1CC3" w:rsidRDefault="00500F7E" w:rsidP="00500F7E">
      <w:pPr>
        <w:topLinePunct/>
        <w:spacing w:line="320" w:lineRule="exact"/>
        <w:rPr>
          <w:bCs/>
        </w:rPr>
      </w:pPr>
      <w:r w:rsidRPr="00DF1CC3">
        <w:rPr>
          <w:bCs/>
        </w:rPr>
        <w:t>11.</w:t>
      </w:r>
      <w:r w:rsidRPr="00DF1CC3">
        <w:rPr>
          <w:bCs/>
        </w:rPr>
        <w:t>用药后如出现皮疹等过敏反应，应立即停药。</w:t>
      </w:r>
    </w:p>
    <w:p w:rsidR="00500F7E" w:rsidRPr="00DF1CC3" w:rsidRDefault="00500F7E" w:rsidP="00500F7E">
      <w:pPr>
        <w:topLinePunct/>
        <w:spacing w:line="320" w:lineRule="exact"/>
        <w:rPr>
          <w:bCs/>
        </w:rPr>
      </w:pPr>
      <w:r w:rsidRPr="00DF1CC3">
        <w:rPr>
          <w:bCs/>
        </w:rPr>
        <w:t>12.</w:t>
      </w:r>
      <w:r w:rsidRPr="00DF1CC3">
        <w:rPr>
          <w:bCs/>
        </w:rPr>
        <w:t>如服用过量或出现严重不良反应，应立即就医。</w:t>
      </w:r>
    </w:p>
    <w:p w:rsidR="00500F7E" w:rsidRPr="00DF1CC3" w:rsidRDefault="00500F7E" w:rsidP="00500F7E">
      <w:pPr>
        <w:topLinePunct/>
        <w:spacing w:line="320" w:lineRule="exact"/>
        <w:rPr>
          <w:bCs/>
        </w:rPr>
      </w:pPr>
      <w:r w:rsidRPr="00DF1CC3">
        <w:rPr>
          <w:bCs/>
        </w:rPr>
        <w:t>13.</w:t>
      </w:r>
      <w:r w:rsidRPr="00DF1CC3">
        <w:rPr>
          <w:bCs/>
        </w:rPr>
        <w:t>对本品过敏者禁用，过敏体质者慎用。</w:t>
      </w:r>
    </w:p>
    <w:p w:rsidR="00500F7E" w:rsidRPr="00DF1CC3" w:rsidRDefault="00500F7E" w:rsidP="00500F7E">
      <w:pPr>
        <w:topLinePunct/>
        <w:spacing w:line="320" w:lineRule="exact"/>
        <w:rPr>
          <w:bCs/>
        </w:rPr>
      </w:pPr>
      <w:r w:rsidRPr="00DF1CC3">
        <w:rPr>
          <w:bCs/>
        </w:rPr>
        <w:t>14.</w:t>
      </w:r>
      <w:r w:rsidRPr="00DF1CC3">
        <w:rPr>
          <w:bCs/>
        </w:rPr>
        <w:t>本品性状发生改变时禁止使用。</w:t>
      </w:r>
    </w:p>
    <w:p w:rsidR="00500F7E" w:rsidRPr="00DF1CC3" w:rsidRDefault="00500F7E" w:rsidP="00500F7E">
      <w:pPr>
        <w:topLinePunct/>
        <w:spacing w:line="320" w:lineRule="exact"/>
        <w:rPr>
          <w:bCs/>
        </w:rPr>
      </w:pPr>
      <w:r w:rsidRPr="00DF1CC3">
        <w:rPr>
          <w:bCs/>
        </w:rPr>
        <w:lastRenderedPageBreak/>
        <w:t>15.</w:t>
      </w:r>
      <w:r w:rsidRPr="00DF1CC3">
        <w:rPr>
          <w:bCs/>
        </w:rPr>
        <w:t>请将本品放在儿童不能接触的地方。</w:t>
      </w:r>
    </w:p>
    <w:p w:rsidR="00500F7E" w:rsidRPr="00DF1CC3" w:rsidRDefault="00500F7E" w:rsidP="00500F7E">
      <w:pPr>
        <w:topLinePunct/>
        <w:spacing w:line="320" w:lineRule="exact"/>
        <w:rPr>
          <w:bCs/>
        </w:rPr>
      </w:pPr>
      <w:r w:rsidRPr="00DF1CC3">
        <w:rPr>
          <w:bCs/>
        </w:rPr>
        <w:t>16.</w:t>
      </w:r>
      <w:r w:rsidRPr="00DF1CC3">
        <w:rPr>
          <w:bCs/>
        </w:rPr>
        <w:t>儿童必须在成人监护下使用。</w:t>
      </w:r>
    </w:p>
    <w:p w:rsidR="00500F7E" w:rsidRPr="00DF1CC3" w:rsidRDefault="00500F7E" w:rsidP="00500F7E">
      <w:pPr>
        <w:topLinePunct/>
        <w:spacing w:line="320" w:lineRule="exact"/>
      </w:pPr>
      <w:r w:rsidRPr="00DF1CC3">
        <w:rPr>
          <w:bCs/>
        </w:rPr>
        <w:t>17.</w:t>
      </w:r>
      <w:r w:rsidRPr="00DF1CC3">
        <w:rPr>
          <w:bCs/>
        </w:rPr>
        <w:t>如正在使用其他药品，使用本品前请咨询医师或药师。</w:t>
      </w:r>
    </w:p>
    <w:p w:rsidR="00500F7E" w:rsidRPr="00DF1CC3" w:rsidRDefault="00500F7E" w:rsidP="00500F7E">
      <w:pPr>
        <w:topLinePunct/>
        <w:spacing w:line="320" w:lineRule="exact"/>
      </w:pPr>
      <w:r w:rsidRPr="00DF1CC3">
        <w:t>[</w:t>
      </w:r>
      <w:r w:rsidRPr="00DF1CC3">
        <w:t>药物相互作用</w:t>
      </w:r>
      <w:r w:rsidRPr="00DF1CC3">
        <w:t>]</w:t>
      </w:r>
    </w:p>
    <w:p w:rsidR="00500F7E" w:rsidRPr="00DF1CC3" w:rsidRDefault="00500F7E" w:rsidP="00500F7E">
      <w:r w:rsidRPr="00DF1CC3">
        <w:rPr>
          <w:szCs w:val="21"/>
        </w:rPr>
        <w:t xml:space="preserve">1. </w:t>
      </w:r>
      <w:r w:rsidRPr="00DF1CC3">
        <w:rPr>
          <w:szCs w:val="21"/>
        </w:rPr>
        <w:t>本品中的法莫替丁不抑制肝药物代谢酶，与其他药物相互作用不明显。本品对茶碱、苯妥英钠、华法林、硝苯吡啶及地西泮等药代有轻度影响，不影响普鲁卡因胺等在体内的分布</w:t>
      </w:r>
      <w:r w:rsidRPr="00DF1CC3">
        <w:t>。</w:t>
      </w:r>
    </w:p>
    <w:p w:rsidR="00500F7E" w:rsidRPr="00DF1CC3" w:rsidRDefault="00500F7E" w:rsidP="00500F7E">
      <w:r w:rsidRPr="00DF1CC3">
        <w:rPr>
          <w:szCs w:val="21"/>
        </w:rPr>
        <w:t xml:space="preserve">2. </w:t>
      </w:r>
      <w:r w:rsidRPr="00DF1CC3">
        <w:rPr>
          <w:szCs w:val="21"/>
        </w:rPr>
        <w:t>本品与四环素类或氟喹啉类药物联合服用时会降低后者的吸收，可能是因为抗酸剂的存在易使该类物质发生螯合作用</w:t>
      </w:r>
      <w:r w:rsidRPr="00DF1CC3">
        <w:t>。</w:t>
      </w:r>
    </w:p>
    <w:p w:rsidR="00500F7E" w:rsidRPr="00DF1CC3" w:rsidRDefault="00500F7E" w:rsidP="00500F7E">
      <w:r w:rsidRPr="00DF1CC3">
        <w:rPr>
          <w:szCs w:val="21"/>
        </w:rPr>
        <w:t xml:space="preserve">3. </w:t>
      </w:r>
      <w:r w:rsidRPr="00DF1CC3">
        <w:rPr>
          <w:szCs w:val="21"/>
        </w:rPr>
        <w:t>本品与维生素</w:t>
      </w:r>
      <w:r w:rsidRPr="00DF1CC3">
        <w:rPr>
          <w:szCs w:val="21"/>
        </w:rPr>
        <w:t>D</w:t>
      </w:r>
      <w:r w:rsidRPr="00DF1CC3">
        <w:rPr>
          <w:szCs w:val="21"/>
        </w:rPr>
        <w:t>类似物联合服用时易导致高血钙的发生</w:t>
      </w:r>
      <w:r w:rsidRPr="00DF1CC3">
        <w:t>。</w:t>
      </w:r>
    </w:p>
    <w:p w:rsidR="00500F7E" w:rsidRPr="00DF1CC3" w:rsidRDefault="00500F7E" w:rsidP="00500F7E">
      <w:pPr>
        <w:topLinePunct/>
        <w:spacing w:line="320" w:lineRule="exact"/>
        <w:rPr>
          <w:bCs/>
        </w:rPr>
      </w:pPr>
      <w:r w:rsidRPr="00DF1CC3">
        <w:rPr>
          <w:bCs/>
        </w:rPr>
        <w:t xml:space="preserve">4. </w:t>
      </w:r>
      <w:r w:rsidRPr="00DF1CC3">
        <w:rPr>
          <w:bCs/>
        </w:rPr>
        <w:t>如与其他药物同时使用可能会发生药物相互作用，详情请咨询医师或药师。</w:t>
      </w:r>
    </w:p>
    <w:p w:rsidR="00500F7E" w:rsidRPr="00DF1CC3" w:rsidRDefault="00500F7E" w:rsidP="00500F7E">
      <w:pPr>
        <w:topLinePunct/>
        <w:spacing w:line="320" w:lineRule="exact"/>
        <w:rPr>
          <w:bCs/>
        </w:rPr>
      </w:pPr>
      <w:r w:rsidRPr="00DF1CC3">
        <w:t>[</w:t>
      </w:r>
      <w:r w:rsidRPr="00DF1CC3">
        <w:t>药理作用</w:t>
      </w:r>
      <w:r w:rsidRPr="00DF1CC3">
        <w:t xml:space="preserve">] </w:t>
      </w:r>
      <w:r w:rsidRPr="00DF1CC3">
        <w:rPr>
          <w:szCs w:val="21"/>
        </w:rPr>
        <w:t>本品是由法莫替丁、碳酸钙、氢氧化镁组成的复方制剂。法莫替丁为组胺</w:t>
      </w:r>
      <w:r w:rsidRPr="00DF1CC3">
        <w:rPr>
          <w:szCs w:val="21"/>
        </w:rPr>
        <w:t>H</w:t>
      </w:r>
      <w:r w:rsidRPr="00DF1CC3">
        <w:rPr>
          <w:szCs w:val="21"/>
          <w:vertAlign w:val="subscript"/>
        </w:rPr>
        <w:t>2</w:t>
      </w:r>
      <w:r w:rsidRPr="00DF1CC3">
        <w:rPr>
          <w:szCs w:val="21"/>
        </w:rPr>
        <w:t>受体拮抗剂，对胃酸、胃蛋白酶的分泌有抑制作用，能减少胃酸的产生。碳酸钙与氢氧化镁是抗酸药，能中和已经产生的胃酸。三者共同作用达到减轻胃灼热（烧心）症状的作用。</w:t>
      </w:r>
    </w:p>
    <w:p w:rsidR="00500F7E" w:rsidRPr="00DF1CC3" w:rsidRDefault="00500F7E" w:rsidP="00500F7E">
      <w:pPr>
        <w:spacing w:line="320" w:lineRule="exact"/>
        <w:jc w:val="left"/>
      </w:pPr>
      <w:r w:rsidRPr="00DF1CC3">
        <w:t>[</w:t>
      </w:r>
      <w:r w:rsidRPr="00DF1CC3">
        <w:t>贮藏</w:t>
      </w:r>
      <w:r w:rsidRPr="00DF1CC3">
        <w:t xml:space="preserve">]  </w:t>
      </w:r>
    </w:p>
    <w:p w:rsidR="00500F7E" w:rsidRPr="00DF1CC3" w:rsidRDefault="00500F7E" w:rsidP="00500F7E">
      <w:pPr>
        <w:spacing w:line="320" w:lineRule="exact"/>
        <w:jc w:val="left"/>
      </w:pPr>
      <w:r w:rsidRPr="00DF1CC3">
        <w:t>[</w:t>
      </w:r>
      <w:r w:rsidRPr="00DF1CC3">
        <w:t>包装</w:t>
      </w:r>
      <w:r w:rsidRPr="00DF1CC3">
        <w:t xml:space="preserve">]  </w:t>
      </w:r>
    </w:p>
    <w:p w:rsidR="00500F7E" w:rsidRPr="00DF1CC3" w:rsidRDefault="00500F7E" w:rsidP="00500F7E">
      <w:pPr>
        <w:spacing w:line="320" w:lineRule="exact"/>
        <w:jc w:val="left"/>
      </w:pPr>
      <w:r w:rsidRPr="00DF1CC3">
        <w:t>[</w:t>
      </w:r>
      <w:r w:rsidRPr="00DF1CC3">
        <w:t>有效期</w:t>
      </w:r>
      <w:r w:rsidRPr="00DF1CC3">
        <w:t xml:space="preserve">]  </w:t>
      </w:r>
    </w:p>
    <w:p w:rsidR="00500F7E" w:rsidRPr="00DF1CC3" w:rsidRDefault="00500F7E" w:rsidP="00500F7E">
      <w:pPr>
        <w:spacing w:line="320" w:lineRule="exact"/>
        <w:jc w:val="left"/>
      </w:pPr>
      <w:r w:rsidRPr="00DF1CC3">
        <w:t>[</w:t>
      </w:r>
      <w:r w:rsidRPr="00DF1CC3">
        <w:t>执行标准</w:t>
      </w:r>
      <w:r w:rsidRPr="00DF1CC3">
        <w:t xml:space="preserve">]  </w:t>
      </w:r>
    </w:p>
    <w:p w:rsidR="00500F7E" w:rsidRPr="00DF1CC3" w:rsidRDefault="00500F7E" w:rsidP="00500F7E">
      <w:pPr>
        <w:spacing w:line="320" w:lineRule="exact"/>
        <w:jc w:val="left"/>
      </w:pPr>
      <w:r w:rsidRPr="00DF1CC3">
        <w:t>[</w:t>
      </w:r>
      <w:r w:rsidRPr="00DF1CC3">
        <w:t>批准文号</w:t>
      </w:r>
      <w:r w:rsidRPr="00DF1CC3">
        <w:t xml:space="preserve">]  </w:t>
      </w:r>
    </w:p>
    <w:p w:rsidR="00500F7E" w:rsidRPr="00DF1CC3" w:rsidRDefault="00500F7E" w:rsidP="00500F7E">
      <w:pPr>
        <w:spacing w:line="320" w:lineRule="exact"/>
        <w:jc w:val="left"/>
      </w:pPr>
      <w:r w:rsidRPr="00DF1CC3">
        <w:t>[</w:t>
      </w:r>
      <w:r w:rsidRPr="00DF1CC3">
        <w:t>说明书修订日期</w:t>
      </w:r>
      <w:r w:rsidRPr="00DF1CC3">
        <w:t>]</w:t>
      </w:r>
    </w:p>
    <w:p w:rsidR="00500F7E" w:rsidRPr="00DF1CC3" w:rsidRDefault="00500F7E" w:rsidP="00500F7E">
      <w:pPr>
        <w:spacing w:line="320" w:lineRule="exact"/>
        <w:jc w:val="left"/>
      </w:pPr>
      <w:r w:rsidRPr="00DF1CC3">
        <w:t>[</w:t>
      </w:r>
      <w:r w:rsidRPr="00DF1CC3">
        <w:t>生产企业</w:t>
      </w:r>
      <w:r w:rsidRPr="00DF1CC3">
        <w:t>]</w:t>
      </w:r>
    </w:p>
    <w:p w:rsidR="00500F7E" w:rsidRPr="00DF1CC3" w:rsidRDefault="00500F7E" w:rsidP="00500F7E">
      <w:pPr>
        <w:spacing w:line="320" w:lineRule="exact"/>
        <w:jc w:val="left"/>
      </w:pPr>
      <w:r w:rsidRPr="00DF1CC3">
        <w:t>企业名称：</w:t>
      </w:r>
      <w:r w:rsidRPr="00DF1CC3">
        <w:t xml:space="preserve">    </w:t>
      </w:r>
    </w:p>
    <w:p w:rsidR="00500F7E" w:rsidRPr="00DF1CC3" w:rsidRDefault="00500F7E" w:rsidP="00500F7E">
      <w:pPr>
        <w:spacing w:line="320" w:lineRule="exact"/>
        <w:jc w:val="left"/>
      </w:pPr>
      <w:r w:rsidRPr="00DF1CC3">
        <w:t>生产地址：</w:t>
      </w:r>
      <w:r w:rsidRPr="00DF1CC3">
        <w:t xml:space="preserve">   </w:t>
      </w:r>
    </w:p>
    <w:p w:rsidR="00500F7E" w:rsidRPr="00DF1CC3" w:rsidRDefault="00500F7E" w:rsidP="00500F7E">
      <w:pPr>
        <w:spacing w:line="320" w:lineRule="exact"/>
        <w:jc w:val="left"/>
      </w:pPr>
      <w:r w:rsidRPr="00DF1CC3">
        <w:t>邮政编码：</w:t>
      </w:r>
      <w:r w:rsidRPr="00DF1CC3">
        <w:t xml:space="preserve">      </w:t>
      </w:r>
    </w:p>
    <w:p w:rsidR="00500F7E" w:rsidRPr="00DF1CC3" w:rsidRDefault="00500F7E" w:rsidP="00500F7E">
      <w:pPr>
        <w:spacing w:line="320" w:lineRule="exact"/>
        <w:jc w:val="left"/>
      </w:pPr>
      <w:r w:rsidRPr="00DF1CC3">
        <w:t>电话号码：</w:t>
      </w:r>
      <w:r w:rsidRPr="00DF1CC3">
        <w:t xml:space="preserve">     </w:t>
      </w:r>
    </w:p>
    <w:p w:rsidR="00500F7E" w:rsidRPr="00DF1CC3" w:rsidRDefault="00500F7E" w:rsidP="00500F7E">
      <w:pPr>
        <w:spacing w:line="320" w:lineRule="exact"/>
        <w:jc w:val="left"/>
      </w:pPr>
      <w:r w:rsidRPr="00DF1CC3">
        <w:t>传真号码：</w:t>
      </w:r>
      <w:r w:rsidRPr="00DF1CC3">
        <w:t xml:space="preserve">     </w:t>
      </w:r>
    </w:p>
    <w:p w:rsidR="00500F7E" w:rsidRPr="00DF1CC3" w:rsidRDefault="00500F7E" w:rsidP="00500F7E">
      <w:pPr>
        <w:spacing w:line="320" w:lineRule="exact"/>
        <w:jc w:val="left"/>
      </w:pPr>
      <w:r w:rsidRPr="00DF1CC3">
        <w:t>网址：</w:t>
      </w:r>
    </w:p>
    <w:p w:rsidR="00500F7E" w:rsidRPr="00DF1CC3" w:rsidRDefault="00500F7E" w:rsidP="00500F7E">
      <w:pPr>
        <w:spacing w:line="360" w:lineRule="auto"/>
      </w:pPr>
      <w:r w:rsidRPr="00DF1CC3">
        <w:t>如有问题可与生产企业联系。</w:t>
      </w:r>
    </w:p>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 w:rsidR="00500F7E" w:rsidRPr="00DF1CC3" w:rsidRDefault="00500F7E" w:rsidP="00500F7E">
      <w:pPr>
        <w:jc w:val="center"/>
        <w:rPr>
          <w:rFonts w:eastAsia="方正小标宋简体"/>
          <w:sz w:val="36"/>
          <w:szCs w:val="36"/>
        </w:rPr>
      </w:pPr>
      <w:r w:rsidRPr="00DF1CC3">
        <w:rPr>
          <w:rFonts w:eastAsia="方正小标宋简体"/>
          <w:sz w:val="36"/>
          <w:szCs w:val="36"/>
        </w:rPr>
        <w:t>克霉唑阴道泡腾片非处方药说明书范本</w:t>
      </w:r>
    </w:p>
    <w:p w:rsidR="00500F7E" w:rsidRPr="009406ED" w:rsidRDefault="00500F7E" w:rsidP="00500F7E">
      <w:pPr>
        <w:rPr>
          <w:color w:val="000000"/>
        </w:rPr>
      </w:pPr>
    </w:p>
    <w:p w:rsidR="00500F7E" w:rsidRPr="00DF1CC3" w:rsidRDefault="00500F7E" w:rsidP="00500F7E">
      <w:r w:rsidRPr="00DF1CC3">
        <w:rPr>
          <w:bCs/>
        </w:rPr>
        <w:t>请仔细阅读说明书并按说明使用或在药师指导下购买和使用。</w:t>
      </w:r>
    </w:p>
    <w:p w:rsidR="00500F7E" w:rsidRPr="00DF1CC3" w:rsidRDefault="00500F7E" w:rsidP="00500F7E">
      <w:pPr>
        <w:topLinePunct/>
        <w:spacing w:line="320" w:lineRule="exact"/>
      </w:pPr>
      <w:r w:rsidRPr="00DF1CC3">
        <w:t>[</w:t>
      </w:r>
      <w:r w:rsidRPr="00DF1CC3">
        <w:t>药品名称</w:t>
      </w:r>
      <w:r w:rsidRPr="00DF1CC3">
        <w:t xml:space="preserve">] </w:t>
      </w:r>
    </w:p>
    <w:p w:rsidR="00500F7E" w:rsidRPr="00DF1CC3" w:rsidRDefault="00500F7E" w:rsidP="00500F7E">
      <w:pPr>
        <w:topLinePunct/>
        <w:spacing w:line="320" w:lineRule="exact"/>
      </w:pPr>
      <w:r w:rsidRPr="00DF1CC3">
        <w:t>通用名称：克霉唑阴道泡腾片</w:t>
      </w:r>
    </w:p>
    <w:p w:rsidR="00500F7E" w:rsidRPr="00DF1CC3" w:rsidRDefault="00500F7E" w:rsidP="00500F7E">
      <w:pPr>
        <w:topLinePunct/>
        <w:spacing w:line="320" w:lineRule="exact"/>
      </w:pPr>
      <w:r w:rsidRPr="00DF1CC3">
        <w:t>商品名称：</w:t>
      </w:r>
    </w:p>
    <w:p w:rsidR="00500F7E" w:rsidRPr="00DF1CC3" w:rsidRDefault="00500F7E" w:rsidP="00500F7E">
      <w:pPr>
        <w:topLinePunct/>
        <w:spacing w:line="320" w:lineRule="exact"/>
      </w:pPr>
      <w:r w:rsidRPr="00DF1CC3">
        <w:t>英文名称：</w:t>
      </w:r>
    </w:p>
    <w:p w:rsidR="00500F7E" w:rsidRPr="00DF1CC3" w:rsidRDefault="00500F7E" w:rsidP="00500F7E">
      <w:pPr>
        <w:topLinePunct/>
        <w:spacing w:line="320" w:lineRule="exact"/>
      </w:pPr>
      <w:r w:rsidRPr="00DF1CC3">
        <w:t>汉语拼音：</w:t>
      </w:r>
    </w:p>
    <w:p w:rsidR="00500F7E" w:rsidRPr="00DF1CC3" w:rsidRDefault="00500F7E" w:rsidP="00500F7E">
      <w:pPr>
        <w:topLinePunct/>
        <w:spacing w:line="320" w:lineRule="exact"/>
        <w:rPr>
          <w:bCs/>
        </w:rPr>
      </w:pPr>
      <w:r w:rsidRPr="00DF1CC3">
        <w:t>[</w:t>
      </w:r>
      <w:r w:rsidRPr="00DF1CC3">
        <w:t>成份</w:t>
      </w:r>
      <w:r w:rsidRPr="00DF1CC3">
        <w:t>]</w:t>
      </w:r>
    </w:p>
    <w:p w:rsidR="00500F7E" w:rsidRPr="00DF1CC3" w:rsidRDefault="00500F7E" w:rsidP="00500F7E">
      <w:pPr>
        <w:topLinePunct/>
        <w:spacing w:line="320" w:lineRule="exact"/>
      </w:pPr>
      <w:r w:rsidRPr="00DF1CC3">
        <w:t>[</w:t>
      </w:r>
      <w:r w:rsidRPr="00DF1CC3">
        <w:t>性状</w:t>
      </w:r>
      <w:r w:rsidRPr="00DF1CC3">
        <w:t xml:space="preserve">] </w:t>
      </w:r>
    </w:p>
    <w:p w:rsidR="00500F7E" w:rsidRPr="00DF1CC3" w:rsidRDefault="00500F7E" w:rsidP="00500F7E">
      <w:pPr>
        <w:topLinePunct/>
        <w:spacing w:line="320" w:lineRule="exact"/>
        <w:rPr>
          <w:bCs/>
        </w:rPr>
      </w:pPr>
      <w:r w:rsidRPr="00DF1CC3">
        <w:t>[</w:t>
      </w:r>
      <w:r w:rsidRPr="00DF1CC3">
        <w:t>作用类别</w:t>
      </w:r>
      <w:r w:rsidRPr="00DF1CC3">
        <w:t xml:space="preserve">] </w:t>
      </w:r>
      <w:r w:rsidRPr="009406ED">
        <w:t>本品为妇科用药类非处方药药品。</w:t>
      </w:r>
    </w:p>
    <w:p w:rsidR="00500F7E" w:rsidRPr="009406ED" w:rsidRDefault="00500F7E" w:rsidP="00500F7E">
      <w:pPr>
        <w:topLinePunct/>
        <w:spacing w:line="320" w:lineRule="exact"/>
        <w:rPr>
          <w:bCs/>
        </w:rPr>
      </w:pPr>
      <w:r w:rsidRPr="00DF1CC3">
        <w:t>[</w:t>
      </w:r>
      <w:r w:rsidRPr="00DF1CC3">
        <w:t>适应症</w:t>
      </w:r>
      <w:r w:rsidRPr="00DF1CC3">
        <w:t xml:space="preserve">] </w:t>
      </w:r>
      <w:r w:rsidRPr="00DF1CC3">
        <w:t>用于念珠菌性外阴阴道病。</w:t>
      </w:r>
    </w:p>
    <w:p w:rsidR="00500F7E" w:rsidRPr="00DF1CC3" w:rsidRDefault="00500F7E" w:rsidP="00500F7E">
      <w:pPr>
        <w:topLinePunct/>
        <w:spacing w:line="320" w:lineRule="exact"/>
      </w:pPr>
      <w:r w:rsidRPr="00DF1CC3">
        <w:t>[</w:t>
      </w:r>
      <w:r w:rsidRPr="00DF1CC3">
        <w:t>规格</w:t>
      </w:r>
      <w:r w:rsidRPr="00DF1CC3">
        <w:t xml:space="preserve">] </w:t>
      </w:r>
      <w:smartTag w:uri="urn:schemas-microsoft-com:office:smarttags" w:element="chmetcnv">
        <w:smartTagPr>
          <w:attr w:name="TCSC" w:val="0"/>
          <w:attr w:name="NumberType" w:val="1"/>
          <w:attr w:name="Negative" w:val="False"/>
          <w:attr w:name="HasSpace" w:val="False"/>
          <w:attr w:name="SourceValue" w:val=".5"/>
          <w:attr w:name="UnitName" w:val="克"/>
        </w:smartTagPr>
        <w:r w:rsidRPr="00DF1CC3">
          <w:t>0.5</w:t>
        </w:r>
        <w:r w:rsidRPr="00DF1CC3">
          <w:t>克</w:t>
        </w:r>
      </w:smartTag>
    </w:p>
    <w:p w:rsidR="00500F7E" w:rsidRPr="00DF1CC3" w:rsidRDefault="00500F7E" w:rsidP="00500F7E">
      <w:pPr>
        <w:spacing w:line="300" w:lineRule="exact"/>
      </w:pPr>
      <w:r w:rsidRPr="00DF1CC3">
        <w:t>[</w:t>
      </w:r>
      <w:r w:rsidRPr="00DF1CC3">
        <w:t>用法用量</w:t>
      </w:r>
      <w:r w:rsidRPr="00DF1CC3">
        <w:t xml:space="preserve">] </w:t>
      </w:r>
      <w:r w:rsidRPr="00DF1CC3">
        <w:t>阴道给药。睡前</w:t>
      </w:r>
      <w:r w:rsidRPr="00DF1CC3">
        <w:t>1</w:t>
      </w:r>
      <w:r w:rsidRPr="00DF1CC3">
        <w:t>片，</w:t>
      </w:r>
      <w:r w:rsidRPr="00DF1CC3">
        <w:t>1</w:t>
      </w:r>
      <w:r w:rsidRPr="00DF1CC3">
        <w:t>片即为一疗程。将药片置于阴道深处，一般用药</w:t>
      </w:r>
      <w:r w:rsidRPr="00DF1CC3">
        <w:t>1</w:t>
      </w:r>
      <w:r w:rsidRPr="00DF1CC3">
        <w:t>次即可。必要时可在</w:t>
      </w:r>
      <w:r w:rsidRPr="00DF1CC3">
        <w:t>4</w:t>
      </w:r>
      <w:r w:rsidRPr="00DF1CC3">
        <w:t>天后进行第二次治疗。</w:t>
      </w:r>
    </w:p>
    <w:p w:rsidR="00500F7E" w:rsidRPr="00DF1CC3" w:rsidRDefault="00500F7E" w:rsidP="00500F7E">
      <w:pPr>
        <w:topLinePunct/>
        <w:spacing w:line="320" w:lineRule="exact"/>
      </w:pPr>
      <w:r w:rsidRPr="009406ED">
        <w:t>[</w:t>
      </w:r>
      <w:r w:rsidRPr="00DF1CC3">
        <w:t>不良反应</w:t>
      </w:r>
      <w:r w:rsidRPr="00DF1CC3">
        <w:t xml:space="preserve">] </w:t>
      </w:r>
      <w:r w:rsidRPr="00DF1CC3">
        <w:t>偶见局部刺激，如瘙痒或烧灼感。个别患者使用本品后可能出现不同程度的过敏等不良反应，包括红斑、呼吸短促、低血压或短暂的感觉减损、恶心、腹泻等。</w:t>
      </w:r>
    </w:p>
    <w:p w:rsidR="00500F7E" w:rsidRPr="009406ED" w:rsidRDefault="00500F7E" w:rsidP="00500F7E">
      <w:pPr>
        <w:topLinePunct/>
        <w:spacing w:line="320" w:lineRule="exact"/>
      </w:pPr>
      <w:r w:rsidRPr="00DF1CC3">
        <w:t>[</w:t>
      </w:r>
      <w:r w:rsidRPr="00DF1CC3">
        <w:t>禁忌</w:t>
      </w:r>
      <w:r w:rsidRPr="00DF1CC3">
        <w:t xml:space="preserve">] </w:t>
      </w:r>
      <w:r w:rsidRPr="00DF1CC3">
        <w:rPr>
          <w:snapToGrid w:val="0"/>
          <w:kern w:val="0"/>
        </w:rPr>
        <w:t>对本品过敏者禁用。</w:t>
      </w:r>
    </w:p>
    <w:p w:rsidR="00500F7E" w:rsidRPr="00DF1CC3" w:rsidRDefault="00500F7E" w:rsidP="00500F7E">
      <w:pPr>
        <w:topLinePunct/>
        <w:spacing w:line="320" w:lineRule="exact"/>
      </w:pPr>
      <w:r w:rsidRPr="00DF1CC3">
        <w:t>[</w:t>
      </w:r>
      <w:r w:rsidRPr="00DF1CC3">
        <w:t>注意事项</w:t>
      </w:r>
      <w:r w:rsidRPr="00DF1CC3">
        <w:t xml:space="preserve">] </w:t>
      </w:r>
    </w:p>
    <w:p w:rsidR="00500F7E" w:rsidRPr="009406ED" w:rsidRDefault="00500F7E" w:rsidP="00500F7E">
      <w:pPr>
        <w:autoSpaceDE w:val="0"/>
        <w:autoSpaceDN w:val="0"/>
        <w:adjustRightInd w:val="0"/>
        <w:spacing w:line="320" w:lineRule="atLeast"/>
        <w:rPr>
          <w:kern w:val="0"/>
          <w:szCs w:val="21"/>
        </w:rPr>
      </w:pPr>
      <w:r w:rsidRPr="00DF1CC3">
        <w:rPr>
          <w:kern w:val="0"/>
          <w:szCs w:val="21"/>
          <w:lang w:val="zh-CN"/>
        </w:rPr>
        <w:t xml:space="preserve">1. </w:t>
      </w:r>
      <w:r w:rsidRPr="00DF1CC3">
        <w:rPr>
          <w:kern w:val="0"/>
          <w:szCs w:val="21"/>
          <w:lang w:val="zh-CN"/>
        </w:rPr>
        <w:t>本品仅供阴道给药，切忌口服。</w:t>
      </w:r>
    </w:p>
    <w:p w:rsidR="00500F7E" w:rsidRPr="00DF1CC3" w:rsidRDefault="00500F7E" w:rsidP="00500F7E">
      <w:pPr>
        <w:autoSpaceDE w:val="0"/>
        <w:autoSpaceDN w:val="0"/>
        <w:adjustRightInd w:val="0"/>
        <w:spacing w:line="320" w:lineRule="atLeast"/>
        <w:rPr>
          <w:kern w:val="0"/>
          <w:szCs w:val="21"/>
          <w:lang w:val="zh-CN"/>
        </w:rPr>
      </w:pPr>
      <w:r w:rsidRPr="00DF1CC3">
        <w:rPr>
          <w:kern w:val="0"/>
          <w:szCs w:val="21"/>
          <w:lang w:val="zh-CN"/>
        </w:rPr>
        <w:t xml:space="preserve">2. </w:t>
      </w:r>
      <w:r w:rsidRPr="00DF1CC3">
        <w:rPr>
          <w:kern w:val="0"/>
          <w:szCs w:val="21"/>
          <w:lang w:val="zh-CN"/>
        </w:rPr>
        <w:t>孕妇应尽量避免使用，并应在医师指导下使用。</w:t>
      </w:r>
    </w:p>
    <w:p w:rsidR="00500F7E" w:rsidRPr="009406ED" w:rsidRDefault="00500F7E" w:rsidP="00500F7E">
      <w:pPr>
        <w:topLinePunct/>
        <w:spacing w:line="320" w:lineRule="exact"/>
      </w:pPr>
      <w:r w:rsidRPr="00DF1CC3">
        <w:t xml:space="preserve">3. </w:t>
      </w:r>
      <w:r w:rsidRPr="00DF1CC3">
        <w:t>哺乳期妇女慎用。</w:t>
      </w:r>
    </w:p>
    <w:p w:rsidR="00500F7E" w:rsidRPr="009406ED" w:rsidRDefault="00500F7E" w:rsidP="00500F7E">
      <w:pPr>
        <w:topLinePunct/>
        <w:spacing w:line="320" w:lineRule="exact"/>
      </w:pPr>
      <w:r w:rsidRPr="00DF1CC3">
        <w:rPr>
          <w:bCs/>
        </w:rPr>
        <w:t xml:space="preserve">4. </w:t>
      </w:r>
      <w:r w:rsidRPr="00DF1CC3">
        <w:rPr>
          <w:bCs/>
        </w:rPr>
        <w:t>无性生活史的女性</w:t>
      </w:r>
      <w:r w:rsidRPr="00DF1CC3">
        <w:t>应在医师指导下使用。</w:t>
      </w:r>
    </w:p>
    <w:p w:rsidR="00500F7E" w:rsidRPr="00DF1CC3" w:rsidRDefault="00500F7E" w:rsidP="00500F7E">
      <w:pPr>
        <w:topLinePunct/>
        <w:spacing w:line="320" w:lineRule="exact"/>
      </w:pPr>
      <w:r w:rsidRPr="009406ED">
        <w:rPr>
          <w:bCs/>
        </w:rPr>
        <w:t xml:space="preserve">5. </w:t>
      </w:r>
      <w:r w:rsidRPr="00DF1CC3">
        <w:rPr>
          <w:bCs/>
        </w:rPr>
        <w:t>使用本品时应避开月经期。</w:t>
      </w:r>
    </w:p>
    <w:p w:rsidR="00500F7E" w:rsidRPr="00DF1CC3" w:rsidRDefault="00500F7E" w:rsidP="00500F7E">
      <w:pPr>
        <w:topLinePunct/>
        <w:spacing w:line="320" w:lineRule="exact"/>
      </w:pPr>
      <w:r w:rsidRPr="00DF1CC3">
        <w:t xml:space="preserve">6. </w:t>
      </w:r>
      <w:r w:rsidRPr="00DF1CC3">
        <w:t>用药部位如有烧灼感、红肿等情况应停药，并将局部药物洗净，必要时向医师咨询。</w:t>
      </w:r>
    </w:p>
    <w:p w:rsidR="00500F7E" w:rsidRPr="00DF1CC3" w:rsidRDefault="00500F7E" w:rsidP="00500F7E">
      <w:pPr>
        <w:topLinePunct/>
        <w:spacing w:line="320" w:lineRule="exact"/>
      </w:pPr>
      <w:r w:rsidRPr="00DF1CC3">
        <w:t xml:space="preserve">7. </w:t>
      </w:r>
      <w:r w:rsidRPr="00DF1CC3">
        <w:t>用药期间注意个人卫生，防止重复感染，使用避孕套或避免房事。</w:t>
      </w:r>
    </w:p>
    <w:p w:rsidR="00500F7E" w:rsidRPr="00DF1CC3" w:rsidRDefault="00500F7E" w:rsidP="00500F7E">
      <w:pPr>
        <w:topLinePunct/>
        <w:spacing w:line="320" w:lineRule="exact"/>
      </w:pPr>
      <w:r w:rsidRPr="00DF1CC3">
        <w:t xml:space="preserve">8. </w:t>
      </w:r>
      <w:r w:rsidRPr="00DF1CC3">
        <w:t>给药时应洗净双手或戴指套或手套。</w:t>
      </w:r>
    </w:p>
    <w:p w:rsidR="00500F7E" w:rsidRPr="00DF1CC3" w:rsidRDefault="00500F7E" w:rsidP="00500F7E">
      <w:pPr>
        <w:topLinePunct/>
        <w:spacing w:line="320" w:lineRule="exact"/>
        <w:rPr>
          <w:bCs/>
        </w:rPr>
      </w:pPr>
      <w:r w:rsidRPr="00DF1CC3">
        <w:rPr>
          <w:bCs/>
        </w:rPr>
        <w:t xml:space="preserve">9. </w:t>
      </w:r>
      <w:r w:rsidRPr="00DF1CC3">
        <w:rPr>
          <w:bCs/>
        </w:rPr>
        <w:t>对本品过敏者禁用，过敏体质者慎用。</w:t>
      </w:r>
    </w:p>
    <w:p w:rsidR="00500F7E" w:rsidRPr="00DF1CC3" w:rsidRDefault="00500F7E" w:rsidP="00500F7E">
      <w:pPr>
        <w:topLinePunct/>
        <w:spacing w:line="320" w:lineRule="exact"/>
        <w:rPr>
          <w:bCs/>
        </w:rPr>
      </w:pPr>
      <w:r w:rsidRPr="00DF1CC3">
        <w:rPr>
          <w:bCs/>
        </w:rPr>
        <w:t>10.</w:t>
      </w:r>
      <w:r w:rsidRPr="00DF1CC3">
        <w:rPr>
          <w:bCs/>
        </w:rPr>
        <w:t>本品性状发生改变时禁止使用。</w:t>
      </w:r>
    </w:p>
    <w:p w:rsidR="00500F7E" w:rsidRPr="00DF1CC3" w:rsidRDefault="00500F7E" w:rsidP="00500F7E">
      <w:pPr>
        <w:topLinePunct/>
        <w:spacing w:line="320" w:lineRule="exact"/>
        <w:rPr>
          <w:bCs/>
        </w:rPr>
      </w:pPr>
      <w:r w:rsidRPr="00DF1CC3">
        <w:rPr>
          <w:bCs/>
        </w:rPr>
        <w:t>11.</w:t>
      </w:r>
      <w:r w:rsidRPr="00DF1CC3">
        <w:rPr>
          <w:bCs/>
        </w:rPr>
        <w:t>请将本品放在儿童不能接触的地方。</w:t>
      </w:r>
    </w:p>
    <w:p w:rsidR="00500F7E" w:rsidRPr="00DF1CC3" w:rsidRDefault="00500F7E" w:rsidP="00500F7E">
      <w:pPr>
        <w:topLinePunct/>
        <w:spacing w:line="320" w:lineRule="exact"/>
      </w:pPr>
      <w:r w:rsidRPr="00DF1CC3">
        <w:rPr>
          <w:bCs/>
        </w:rPr>
        <w:t>12.</w:t>
      </w:r>
      <w:r w:rsidRPr="00DF1CC3">
        <w:rPr>
          <w:bCs/>
        </w:rPr>
        <w:t>如正在使用其他药品，使用本品前请咨询医师或药师。</w:t>
      </w:r>
    </w:p>
    <w:p w:rsidR="00500F7E" w:rsidRPr="00DF1CC3" w:rsidRDefault="00500F7E" w:rsidP="00500F7E">
      <w:pPr>
        <w:topLinePunct/>
        <w:spacing w:line="320" w:lineRule="exact"/>
      </w:pPr>
      <w:r w:rsidRPr="00DF1CC3">
        <w:t>[</w:t>
      </w:r>
      <w:r w:rsidRPr="00DF1CC3">
        <w:t>药物相互作用</w:t>
      </w:r>
      <w:r w:rsidRPr="00DF1CC3">
        <w:t>]</w:t>
      </w:r>
    </w:p>
    <w:p w:rsidR="00500F7E" w:rsidRPr="00DF1CC3" w:rsidRDefault="00500F7E" w:rsidP="00500F7E">
      <w:pPr>
        <w:topLinePunct/>
        <w:spacing w:line="320" w:lineRule="exact"/>
      </w:pPr>
      <w:r w:rsidRPr="00DF1CC3">
        <w:t xml:space="preserve">1. </w:t>
      </w:r>
      <w:r w:rsidRPr="00DF1CC3">
        <w:t>本品不得与其他抗真菌药同用，如制霉菌素等。</w:t>
      </w:r>
    </w:p>
    <w:p w:rsidR="00500F7E" w:rsidRPr="00DF1CC3" w:rsidRDefault="00500F7E" w:rsidP="00500F7E">
      <w:pPr>
        <w:topLinePunct/>
        <w:spacing w:line="320" w:lineRule="exact"/>
      </w:pPr>
      <w:r w:rsidRPr="00DF1CC3">
        <w:t xml:space="preserve">2. </w:t>
      </w:r>
      <w:r w:rsidRPr="00DF1CC3">
        <w:t>本品辅料可损伤乳胶制品，故使用避孕套或阴道隔膜时需注意。</w:t>
      </w:r>
    </w:p>
    <w:p w:rsidR="00500F7E" w:rsidRPr="00DF1CC3" w:rsidRDefault="00500F7E" w:rsidP="00500F7E">
      <w:pPr>
        <w:topLinePunct/>
        <w:spacing w:line="320" w:lineRule="exact"/>
        <w:rPr>
          <w:bCs/>
        </w:rPr>
      </w:pPr>
      <w:r w:rsidRPr="00DF1CC3">
        <w:rPr>
          <w:bCs/>
        </w:rPr>
        <w:t xml:space="preserve">3. </w:t>
      </w:r>
      <w:r w:rsidRPr="00DF1CC3">
        <w:rPr>
          <w:bCs/>
        </w:rPr>
        <w:t>如与其他药物同时使用可能会发生药物相互作用，详情请咨询医师或药师。</w:t>
      </w:r>
    </w:p>
    <w:p w:rsidR="00500F7E" w:rsidRPr="00DF1CC3" w:rsidRDefault="00500F7E" w:rsidP="00500F7E">
      <w:pPr>
        <w:topLinePunct/>
        <w:spacing w:line="320" w:lineRule="exact"/>
        <w:rPr>
          <w:bCs/>
        </w:rPr>
      </w:pPr>
      <w:r w:rsidRPr="00DF1CC3">
        <w:t>[</w:t>
      </w:r>
      <w:r w:rsidRPr="00DF1CC3">
        <w:t>药理作用</w:t>
      </w:r>
      <w:r w:rsidRPr="00DF1CC3">
        <w:t xml:space="preserve">] </w:t>
      </w:r>
      <w:r w:rsidRPr="00DF1CC3">
        <w:t>本品为广谱抗真菌药，对多种真菌尤其是白色念珠菌具有较好抗菌作用，其作用机制是抑制真菌细胞膜的合成，以及影响其代谢过程。</w:t>
      </w:r>
    </w:p>
    <w:p w:rsidR="00500F7E" w:rsidRPr="00DF1CC3" w:rsidRDefault="00500F7E" w:rsidP="00500F7E">
      <w:pPr>
        <w:spacing w:line="320" w:lineRule="exact"/>
        <w:jc w:val="left"/>
      </w:pPr>
      <w:r w:rsidRPr="00DF1CC3">
        <w:t>[</w:t>
      </w:r>
      <w:r w:rsidRPr="00DF1CC3">
        <w:t>贮藏</w:t>
      </w:r>
      <w:r w:rsidRPr="00DF1CC3">
        <w:t xml:space="preserve">]  </w:t>
      </w:r>
    </w:p>
    <w:p w:rsidR="00500F7E" w:rsidRPr="00DF1CC3" w:rsidRDefault="00500F7E" w:rsidP="00500F7E">
      <w:pPr>
        <w:spacing w:line="320" w:lineRule="exact"/>
        <w:jc w:val="left"/>
      </w:pPr>
      <w:r w:rsidRPr="00DF1CC3">
        <w:t>[</w:t>
      </w:r>
      <w:r w:rsidRPr="00DF1CC3">
        <w:t>包装</w:t>
      </w:r>
      <w:r w:rsidRPr="00DF1CC3">
        <w:t xml:space="preserve">]  </w:t>
      </w:r>
    </w:p>
    <w:p w:rsidR="00500F7E" w:rsidRPr="00DF1CC3" w:rsidRDefault="00500F7E" w:rsidP="00500F7E">
      <w:pPr>
        <w:spacing w:line="320" w:lineRule="exact"/>
        <w:jc w:val="left"/>
      </w:pPr>
      <w:r w:rsidRPr="00DF1CC3">
        <w:lastRenderedPageBreak/>
        <w:t>[</w:t>
      </w:r>
      <w:r w:rsidRPr="00DF1CC3">
        <w:t>有效期</w:t>
      </w:r>
      <w:r w:rsidRPr="00DF1CC3">
        <w:t xml:space="preserve">]  </w:t>
      </w:r>
    </w:p>
    <w:p w:rsidR="00500F7E" w:rsidRPr="00DF1CC3" w:rsidRDefault="00500F7E" w:rsidP="00500F7E">
      <w:pPr>
        <w:spacing w:line="320" w:lineRule="exact"/>
        <w:jc w:val="left"/>
      </w:pPr>
      <w:r w:rsidRPr="00DF1CC3">
        <w:t>[</w:t>
      </w:r>
      <w:r w:rsidRPr="00DF1CC3">
        <w:t>执行标准</w:t>
      </w:r>
      <w:r w:rsidRPr="00DF1CC3">
        <w:t xml:space="preserve">]  </w:t>
      </w:r>
      <w:bookmarkStart w:id="0" w:name="OLE_LINK1"/>
    </w:p>
    <w:p w:rsidR="00500F7E" w:rsidRPr="00DF1CC3" w:rsidRDefault="00500F7E" w:rsidP="00500F7E">
      <w:pPr>
        <w:spacing w:line="320" w:lineRule="exact"/>
        <w:jc w:val="left"/>
      </w:pPr>
      <w:r w:rsidRPr="00DF1CC3">
        <w:t>[</w:t>
      </w:r>
      <w:r w:rsidRPr="00DF1CC3">
        <w:t>批准文号</w:t>
      </w:r>
      <w:r w:rsidRPr="00DF1CC3">
        <w:t>]</w:t>
      </w:r>
      <w:bookmarkEnd w:id="0"/>
      <w:r w:rsidRPr="00DF1CC3">
        <w:t xml:space="preserve">  </w:t>
      </w:r>
    </w:p>
    <w:p w:rsidR="00500F7E" w:rsidRPr="00DF1CC3" w:rsidRDefault="00500F7E" w:rsidP="00500F7E">
      <w:pPr>
        <w:spacing w:line="320" w:lineRule="exact"/>
        <w:jc w:val="left"/>
      </w:pPr>
      <w:r w:rsidRPr="00DF1CC3">
        <w:t>[</w:t>
      </w:r>
      <w:r w:rsidRPr="00DF1CC3">
        <w:t>说明书修订日期</w:t>
      </w:r>
      <w:r w:rsidRPr="00DF1CC3">
        <w:t>]</w:t>
      </w:r>
    </w:p>
    <w:p w:rsidR="00500F7E" w:rsidRPr="00DF1CC3" w:rsidRDefault="00500F7E" w:rsidP="00500F7E">
      <w:pPr>
        <w:spacing w:line="320" w:lineRule="exact"/>
        <w:jc w:val="left"/>
      </w:pPr>
      <w:r w:rsidRPr="00DF1CC3">
        <w:t>[</w:t>
      </w:r>
      <w:r w:rsidRPr="00DF1CC3">
        <w:t>生产企业</w:t>
      </w:r>
      <w:r w:rsidRPr="00DF1CC3">
        <w:t>]</w:t>
      </w:r>
    </w:p>
    <w:p w:rsidR="00500F7E" w:rsidRPr="00DF1CC3" w:rsidRDefault="00500F7E" w:rsidP="00500F7E">
      <w:pPr>
        <w:spacing w:line="320" w:lineRule="exact"/>
        <w:jc w:val="left"/>
      </w:pPr>
      <w:r w:rsidRPr="00DF1CC3">
        <w:t>企业名称：</w:t>
      </w:r>
      <w:r w:rsidRPr="00DF1CC3">
        <w:t xml:space="preserve">    </w:t>
      </w:r>
    </w:p>
    <w:p w:rsidR="00500F7E" w:rsidRPr="00DF1CC3" w:rsidRDefault="00500F7E" w:rsidP="00500F7E">
      <w:pPr>
        <w:spacing w:line="320" w:lineRule="exact"/>
        <w:jc w:val="left"/>
      </w:pPr>
      <w:r w:rsidRPr="00DF1CC3">
        <w:t>生产地址：</w:t>
      </w:r>
      <w:r w:rsidRPr="00DF1CC3">
        <w:t xml:space="preserve">    </w:t>
      </w:r>
    </w:p>
    <w:p w:rsidR="00500F7E" w:rsidRPr="00DF1CC3" w:rsidRDefault="00500F7E" w:rsidP="00500F7E">
      <w:pPr>
        <w:spacing w:line="320" w:lineRule="exact"/>
        <w:jc w:val="left"/>
      </w:pPr>
      <w:r w:rsidRPr="00DF1CC3">
        <w:t>邮政编码：</w:t>
      </w:r>
      <w:r w:rsidRPr="00DF1CC3">
        <w:t xml:space="preserve">      </w:t>
      </w:r>
    </w:p>
    <w:p w:rsidR="00500F7E" w:rsidRPr="00DF1CC3" w:rsidRDefault="00500F7E" w:rsidP="00500F7E">
      <w:pPr>
        <w:spacing w:line="320" w:lineRule="exact"/>
        <w:jc w:val="left"/>
      </w:pPr>
      <w:r w:rsidRPr="00DF1CC3">
        <w:t>电话号码：</w:t>
      </w:r>
      <w:r w:rsidRPr="00DF1CC3">
        <w:t xml:space="preserve">    </w:t>
      </w:r>
    </w:p>
    <w:p w:rsidR="00500F7E" w:rsidRPr="00DF1CC3" w:rsidRDefault="00500F7E" w:rsidP="00500F7E">
      <w:pPr>
        <w:spacing w:line="320" w:lineRule="exact"/>
        <w:jc w:val="left"/>
      </w:pPr>
      <w:r w:rsidRPr="00DF1CC3">
        <w:t>传真号码：</w:t>
      </w:r>
      <w:r w:rsidRPr="00DF1CC3">
        <w:t xml:space="preserve">     </w:t>
      </w:r>
    </w:p>
    <w:p w:rsidR="00500F7E" w:rsidRPr="00DF1CC3" w:rsidRDefault="00500F7E" w:rsidP="00500F7E">
      <w:pPr>
        <w:spacing w:line="320" w:lineRule="exact"/>
        <w:jc w:val="left"/>
      </w:pPr>
      <w:r w:rsidRPr="00DF1CC3">
        <w:t>网址：</w:t>
      </w:r>
    </w:p>
    <w:p w:rsidR="00500F7E" w:rsidRPr="00DF1CC3" w:rsidRDefault="00500F7E" w:rsidP="00500F7E">
      <w:pPr>
        <w:topLinePunct/>
        <w:spacing w:line="320" w:lineRule="exact"/>
      </w:pPr>
      <w:r w:rsidRPr="00DF1CC3">
        <w:t>如有问题可与生产企业联系。</w:t>
      </w:r>
    </w:p>
    <w:p w:rsidR="00500F7E" w:rsidRPr="00DF1CC3" w:rsidRDefault="00500F7E" w:rsidP="00500F7E"/>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DF1CC3" w:rsidRDefault="00500F7E" w:rsidP="00500F7E">
      <w:pPr>
        <w:jc w:val="center"/>
        <w:rPr>
          <w:rFonts w:eastAsia="黑体"/>
          <w:sz w:val="30"/>
        </w:rPr>
      </w:pPr>
    </w:p>
    <w:p w:rsidR="00500F7E" w:rsidRPr="009406ED" w:rsidRDefault="00500F7E" w:rsidP="00500F7E">
      <w:pPr>
        <w:rPr>
          <w:color w:val="000000"/>
        </w:rPr>
      </w:pPr>
    </w:p>
    <w:p w:rsidR="00500F7E" w:rsidRPr="00DF1CC3" w:rsidRDefault="00500F7E" w:rsidP="00500F7E">
      <w:pPr>
        <w:jc w:val="center"/>
        <w:rPr>
          <w:color w:val="000000"/>
        </w:rPr>
      </w:pPr>
    </w:p>
    <w:p w:rsidR="00500F7E" w:rsidRPr="00DF1CC3" w:rsidRDefault="00500F7E" w:rsidP="00500F7E">
      <w:pPr>
        <w:jc w:val="center"/>
        <w:rPr>
          <w:color w:val="000000"/>
        </w:rPr>
      </w:pPr>
    </w:p>
    <w:p w:rsidR="00500F7E" w:rsidRPr="00DF1CC3" w:rsidRDefault="00500F7E" w:rsidP="00500F7E">
      <w:pPr>
        <w:jc w:val="center"/>
        <w:rPr>
          <w:rFonts w:eastAsia="方正小标宋简体"/>
          <w:sz w:val="36"/>
          <w:szCs w:val="36"/>
        </w:rPr>
      </w:pPr>
      <w:r w:rsidRPr="00DF1CC3">
        <w:rPr>
          <w:rFonts w:eastAsia="方正小标宋简体"/>
          <w:sz w:val="36"/>
          <w:szCs w:val="36"/>
        </w:rPr>
        <w:lastRenderedPageBreak/>
        <w:t>盐酸阿莫罗芬搽剂非处方药说明书范本</w:t>
      </w:r>
    </w:p>
    <w:p w:rsidR="00500F7E" w:rsidRPr="009406ED" w:rsidRDefault="00500F7E" w:rsidP="00500F7E">
      <w:pPr>
        <w:rPr>
          <w:color w:val="000000"/>
        </w:rPr>
      </w:pPr>
    </w:p>
    <w:p w:rsidR="00500F7E" w:rsidRPr="00DF1CC3" w:rsidRDefault="00500F7E" w:rsidP="00500F7E">
      <w:pPr>
        <w:rPr>
          <w:bCs/>
          <w:color w:val="000000"/>
        </w:rPr>
      </w:pPr>
      <w:r w:rsidRPr="00DF1CC3">
        <w:rPr>
          <w:bCs/>
          <w:color w:val="000000"/>
        </w:rPr>
        <w:t>请仔细阅读说明书并按说明使用或在药师指导下购买和使用。</w:t>
      </w:r>
    </w:p>
    <w:p w:rsidR="00500F7E" w:rsidRPr="00DF1CC3" w:rsidRDefault="00500F7E" w:rsidP="00500F7E">
      <w:pPr>
        <w:topLinePunct/>
        <w:spacing w:line="320" w:lineRule="exact"/>
        <w:rPr>
          <w:color w:val="000000"/>
        </w:rPr>
      </w:pPr>
      <w:r w:rsidRPr="00DF1CC3">
        <w:rPr>
          <w:color w:val="000000"/>
        </w:rPr>
        <w:t>[</w:t>
      </w:r>
      <w:r w:rsidRPr="00DF1CC3">
        <w:rPr>
          <w:color w:val="000000"/>
        </w:rPr>
        <w:t>药品名称</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通用名称：盐酸阿莫罗芬搽剂</w:t>
      </w:r>
    </w:p>
    <w:p w:rsidR="00500F7E" w:rsidRPr="00DF1CC3" w:rsidRDefault="00500F7E" w:rsidP="00500F7E">
      <w:pPr>
        <w:topLinePunct/>
        <w:spacing w:line="320" w:lineRule="exact"/>
        <w:rPr>
          <w:color w:val="000000"/>
        </w:rPr>
      </w:pPr>
      <w:r w:rsidRPr="00DF1CC3">
        <w:rPr>
          <w:color w:val="000000"/>
        </w:rPr>
        <w:t>商品名称：</w:t>
      </w:r>
    </w:p>
    <w:p w:rsidR="00500F7E" w:rsidRPr="00DF1CC3" w:rsidRDefault="00500F7E" w:rsidP="00500F7E">
      <w:pPr>
        <w:topLinePunct/>
        <w:spacing w:line="320" w:lineRule="exact"/>
        <w:rPr>
          <w:color w:val="000000"/>
        </w:rPr>
      </w:pPr>
      <w:r w:rsidRPr="00DF1CC3">
        <w:rPr>
          <w:color w:val="000000"/>
        </w:rPr>
        <w:t>英文名称：</w:t>
      </w:r>
    </w:p>
    <w:p w:rsidR="00500F7E" w:rsidRPr="00DF1CC3" w:rsidRDefault="00500F7E" w:rsidP="00500F7E">
      <w:pPr>
        <w:topLinePunct/>
        <w:spacing w:line="320" w:lineRule="exact"/>
        <w:rPr>
          <w:color w:val="000000"/>
        </w:rPr>
      </w:pPr>
      <w:r w:rsidRPr="00DF1CC3">
        <w:rPr>
          <w:color w:val="000000"/>
        </w:rPr>
        <w:t>汉语拼音：</w:t>
      </w:r>
    </w:p>
    <w:p w:rsidR="00500F7E" w:rsidRPr="00DF1CC3" w:rsidRDefault="00500F7E" w:rsidP="00500F7E">
      <w:pPr>
        <w:topLinePunct/>
        <w:spacing w:line="320" w:lineRule="exact"/>
        <w:rPr>
          <w:color w:val="000000"/>
        </w:rPr>
      </w:pPr>
      <w:r w:rsidRPr="00DF1CC3">
        <w:rPr>
          <w:color w:val="000000"/>
        </w:rPr>
        <w:t>[</w:t>
      </w:r>
      <w:r w:rsidRPr="00DF1CC3">
        <w:rPr>
          <w:color w:val="000000"/>
        </w:rPr>
        <w:t>成份</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w:t>
      </w:r>
      <w:r w:rsidRPr="00DF1CC3">
        <w:rPr>
          <w:color w:val="000000"/>
        </w:rPr>
        <w:t>性状</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w:t>
      </w:r>
      <w:r w:rsidRPr="00DF1CC3">
        <w:rPr>
          <w:color w:val="000000"/>
        </w:rPr>
        <w:t>作用类别</w:t>
      </w:r>
      <w:r w:rsidRPr="00DF1CC3">
        <w:rPr>
          <w:color w:val="000000"/>
        </w:rPr>
        <w:t xml:space="preserve">] </w:t>
      </w:r>
      <w:r w:rsidRPr="00DF1CC3">
        <w:rPr>
          <w:color w:val="000000"/>
        </w:rPr>
        <w:t>本品为皮肤科用药类非处方药药品。</w:t>
      </w:r>
    </w:p>
    <w:p w:rsidR="00500F7E" w:rsidRPr="00DF1CC3" w:rsidRDefault="00500F7E" w:rsidP="00500F7E">
      <w:pPr>
        <w:topLinePunct/>
        <w:spacing w:line="320" w:lineRule="exact"/>
        <w:rPr>
          <w:color w:val="000000"/>
        </w:rPr>
      </w:pPr>
      <w:r w:rsidRPr="00DF1CC3">
        <w:rPr>
          <w:color w:val="000000"/>
        </w:rPr>
        <w:t>[</w:t>
      </w:r>
      <w:r w:rsidRPr="00DF1CC3">
        <w:rPr>
          <w:color w:val="000000"/>
        </w:rPr>
        <w:t>适应症</w:t>
      </w:r>
      <w:r w:rsidRPr="00DF1CC3">
        <w:rPr>
          <w:color w:val="000000"/>
        </w:rPr>
        <w:t xml:space="preserve">] </w:t>
      </w:r>
      <w:r w:rsidRPr="00DF1CC3">
        <w:rPr>
          <w:color w:val="000000"/>
        </w:rPr>
        <w:t>本品用于治疗敏感真菌引起的指（趾）甲感染。</w:t>
      </w:r>
    </w:p>
    <w:p w:rsidR="00500F7E" w:rsidRPr="00DF1CC3" w:rsidRDefault="00500F7E" w:rsidP="00500F7E">
      <w:pPr>
        <w:topLinePunct/>
        <w:spacing w:line="320" w:lineRule="exact"/>
        <w:rPr>
          <w:color w:val="000000"/>
        </w:rPr>
      </w:pPr>
      <w:r w:rsidRPr="00DF1CC3">
        <w:rPr>
          <w:color w:val="000000"/>
        </w:rPr>
        <w:t>[</w:t>
      </w:r>
      <w:r w:rsidRPr="00DF1CC3">
        <w:rPr>
          <w:color w:val="000000"/>
        </w:rPr>
        <w:t>规格</w:t>
      </w:r>
      <w:r w:rsidRPr="00DF1CC3">
        <w:rPr>
          <w:color w:val="000000"/>
        </w:rPr>
        <w:t>] 5%</w:t>
      </w:r>
    </w:p>
    <w:p w:rsidR="00500F7E" w:rsidRPr="00DF1CC3" w:rsidRDefault="00500F7E" w:rsidP="00500F7E">
      <w:pPr>
        <w:topLinePunct/>
        <w:spacing w:line="320" w:lineRule="exact"/>
        <w:rPr>
          <w:color w:val="000000"/>
        </w:rPr>
      </w:pPr>
      <w:r w:rsidRPr="00DF1CC3">
        <w:rPr>
          <w:color w:val="000000"/>
        </w:rPr>
        <w:t>[</w:t>
      </w:r>
      <w:r w:rsidRPr="00DF1CC3">
        <w:rPr>
          <w:color w:val="000000"/>
        </w:rPr>
        <w:t>用法用量</w:t>
      </w:r>
      <w:r w:rsidRPr="00DF1CC3">
        <w:rPr>
          <w:color w:val="000000"/>
        </w:rPr>
        <w:t xml:space="preserve">] </w:t>
      </w:r>
      <w:r w:rsidRPr="00DF1CC3">
        <w:rPr>
          <w:color w:val="000000"/>
        </w:rPr>
        <w:t>将本品施用于病甲，每</w:t>
      </w:r>
      <w:r w:rsidRPr="00DF1CC3">
        <w:rPr>
          <w:color w:val="000000"/>
        </w:rPr>
        <w:t>7</w:t>
      </w:r>
      <w:r w:rsidRPr="00DF1CC3">
        <w:rPr>
          <w:color w:val="000000"/>
        </w:rPr>
        <w:t>天使用</w:t>
      </w:r>
      <w:r w:rsidRPr="00DF1CC3">
        <w:rPr>
          <w:color w:val="000000"/>
        </w:rPr>
        <w:t>1</w:t>
      </w:r>
      <w:r w:rsidRPr="00DF1CC3">
        <w:rPr>
          <w:color w:val="000000"/>
        </w:rPr>
        <w:t>～</w:t>
      </w:r>
      <w:r w:rsidRPr="00DF1CC3">
        <w:rPr>
          <w:color w:val="000000"/>
        </w:rPr>
        <w:t>2</w:t>
      </w:r>
      <w:r w:rsidRPr="00DF1CC3">
        <w:rPr>
          <w:color w:val="000000"/>
        </w:rPr>
        <w:t>次。请仔细按照以下步骤使用本品。</w:t>
      </w:r>
    </w:p>
    <w:p w:rsidR="00500F7E" w:rsidRPr="00DF1CC3" w:rsidRDefault="00500F7E" w:rsidP="00500F7E">
      <w:pPr>
        <w:topLinePunct/>
        <w:spacing w:line="320" w:lineRule="exact"/>
        <w:rPr>
          <w:color w:val="000000"/>
        </w:rPr>
      </w:pPr>
      <w:r w:rsidRPr="00DF1CC3">
        <w:rPr>
          <w:color w:val="000000"/>
        </w:rPr>
        <w:t xml:space="preserve">1. </w:t>
      </w:r>
      <w:r w:rsidRPr="00DF1CC3">
        <w:rPr>
          <w:color w:val="000000"/>
        </w:rPr>
        <w:t>锉光指（趾）甲</w:t>
      </w:r>
    </w:p>
    <w:p w:rsidR="00500F7E" w:rsidRPr="00DF1CC3" w:rsidRDefault="00500F7E" w:rsidP="00500F7E">
      <w:pPr>
        <w:topLinePunct/>
        <w:spacing w:line="320" w:lineRule="exact"/>
        <w:rPr>
          <w:color w:val="000000"/>
        </w:rPr>
      </w:pPr>
      <w:r w:rsidRPr="00DF1CC3">
        <w:rPr>
          <w:color w:val="000000"/>
        </w:rPr>
        <w:t>在使用本品前，用药盒中的甲锉尽可能锉光受感染的指（趾）甲，包括指（趾）甲表面。</w:t>
      </w:r>
    </w:p>
    <w:p w:rsidR="00500F7E" w:rsidRPr="00DF1CC3" w:rsidRDefault="00500F7E" w:rsidP="00500F7E">
      <w:pPr>
        <w:topLinePunct/>
        <w:spacing w:line="320" w:lineRule="exact"/>
        <w:rPr>
          <w:color w:val="000000"/>
        </w:rPr>
      </w:pPr>
      <w:r w:rsidRPr="00DF1CC3">
        <w:rPr>
          <w:color w:val="000000"/>
        </w:rPr>
        <w:t>注意：</w:t>
      </w:r>
      <w:r w:rsidRPr="00DF1CC3">
        <w:rPr>
          <w:color w:val="000000"/>
        </w:rPr>
        <w:t xml:space="preserve"> </w:t>
      </w:r>
      <w:r w:rsidRPr="00DF1CC3">
        <w:rPr>
          <w:color w:val="000000"/>
        </w:rPr>
        <w:t>不要用已接触病甲的甲锉再锉健康的指（趾）甲，这样会使感染扩散。同时注意其他人不能使用你药盒中的甲锉以防交叉感染。</w:t>
      </w:r>
    </w:p>
    <w:p w:rsidR="00500F7E" w:rsidRPr="00DF1CC3" w:rsidRDefault="00500F7E" w:rsidP="00500F7E">
      <w:pPr>
        <w:topLinePunct/>
        <w:spacing w:line="320" w:lineRule="exact"/>
        <w:rPr>
          <w:color w:val="000000"/>
        </w:rPr>
      </w:pPr>
      <w:r w:rsidRPr="00DF1CC3">
        <w:rPr>
          <w:color w:val="000000"/>
        </w:rPr>
        <w:t xml:space="preserve">2. </w:t>
      </w:r>
      <w:r w:rsidRPr="00DF1CC3">
        <w:rPr>
          <w:color w:val="000000"/>
        </w:rPr>
        <w:t>清洁指（趾）甲</w:t>
      </w:r>
    </w:p>
    <w:p w:rsidR="00500F7E" w:rsidRPr="00DF1CC3" w:rsidRDefault="00500F7E" w:rsidP="00500F7E">
      <w:pPr>
        <w:topLinePunct/>
        <w:spacing w:line="320" w:lineRule="exact"/>
        <w:rPr>
          <w:color w:val="000000"/>
        </w:rPr>
      </w:pPr>
      <w:r w:rsidRPr="00DF1CC3">
        <w:rPr>
          <w:color w:val="000000"/>
        </w:rPr>
        <w:t>用一张药盒中的药签清洁指（趾）甲表面。</w:t>
      </w:r>
      <w:r w:rsidRPr="00DF1CC3">
        <w:rPr>
          <w:color w:val="000000"/>
        </w:rPr>
        <w:t xml:space="preserve"> </w:t>
      </w:r>
      <w:r w:rsidRPr="00DF1CC3">
        <w:rPr>
          <w:color w:val="000000"/>
        </w:rPr>
        <w:t>对每一病甲需重复</w:t>
      </w:r>
      <w:r w:rsidRPr="00DF1CC3">
        <w:rPr>
          <w:color w:val="000000"/>
        </w:rPr>
        <w:t>1</w:t>
      </w:r>
      <w:r w:rsidRPr="00DF1CC3">
        <w:rPr>
          <w:color w:val="000000"/>
        </w:rPr>
        <w:t>、</w:t>
      </w:r>
      <w:r w:rsidRPr="00DF1CC3">
        <w:rPr>
          <w:color w:val="000000"/>
        </w:rPr>
        <w:t>2</w:t>
      </w:r>
      <w:r w:rsidRPr="00DF1CC3">
        <w:rPr>
          <w:color w:val="000000"/>
        </w:rPr>
        <w:t>步骤。请把药签放在一边，不要丢弃，清洁药铲时还将使用这张药签。</w:t>
      </w:r>
    </w:p>
    <w:p w:rsidR="00500F7E" w:rsidRPr="00DF1CC3" w:rsidRDefault="00500F7E" w:rsidP="00500F7E">
      <w:pPr>
        <w:topLinePunct/>
        <w:spacing w:line="320" w:lineRule="exact"/>
        <w:rPr>
          <w:color w:val="000000"/>
        </w:rPr>
      </w:pPr>
      <w:r w:rsidRPr="00DF1CC3">
        <w:rPr>
          <w:color w:val="000000"/>
        </w:rPr>
        <w:t xml:space="preserve">3. </w:t>
      </w:r>
      <w:r w:rsidRPr="00DF1CC3">
        <w:rPr>
          <w:color w:val="000000"/>
        </w:rPr>
        <w:t>从药瓶中取出搽剂</w:t>
      </w:r>
    </w:p>
    <w:p w:rsidR="00500F7E" w:rsidRPr="00DF1CC3" w:rsidRDefault="00500F7E" w:rsidP="00500F7E">
      <w:pPr>
        <w:topLinePunct/>
        <w:spacing w:line="320" w:lineRule="exact"/>
        <w:rPr>
          <w:color w:val="000000"/>
        </w:rPr>
      </w:pPr>
      <w:r w:rsidRPr="00DF1CC3">
        <w:rPr>
          <w:color w:val="000000"/>
        </w:rPr>
        <w:t>将药铲深入药瓶，取出搽剂。</w:t>
      </w:r>
      <w:r w:rsidRPr="00DF1CC3">
        <w:rPr>
          <w:color w:val="000000"/>
        </w:rPr>
        <w:t xml:space="preserve"> </w:t>
      </w:r>
      <w:r w:rsidRPr="00DF1CC3">
        <w:rPr>
          <w:color w:val="000000"/>
        </w:rPr>
        <w:t>避免搽剂触及瓶口以免流失。</w:t>
      </w:r>
    </w:p>
    <w:p w:rsidR="00500F7E" w:rsidRPr="00DF1CC3" w:rsidRDefault="00500F7E" w:rsidP="00500F7E">
      <w:pPr>
        <w:topLinePunct/>
        <w:spacing w:line="320" w:lineRule="exact"/>
        <w:rPr>
          <w:color w:val="000000"/>
        </w:rPr>
      </w:pPr>
      <w:r w:rsidRPr="00DF1CC3">
        <w:rPr>
          <w:color w:val="000000"/>
        </w:rPr>
        <w:t xml:space="preserve">4. </w:t>
      </w:r>
      <w:r w:rsidRPr="00DF1CC3">
        <w:rPr>
          <w:color w:val="000000"/>
        </w:rPr>
        <w:t>涂施搽剂</w:t>
      </w:r>
    </w:p>
    <w:p w:rsidR="00500F7E" w:rsidRPr="00DF1CC3" w:rsidRDefault="00500F7E" w:rsidP="00500F7E">
      <w:pPr>
        <w:topLinePunct/>
        <w:spacing w:line="320" w:lineRule="exact"/>
        <w:rPr>
          <w:color w:val="000000"/>
        </w:rPr>
      </w:pPr>
      <w:r w:rsidRPr="00DF1CC3">
        <w:rPr>
          <w:color w:val="000000"/>
        </w:rPr>
        <w:t>将搽剂均匀涂布于整个指（趾）甲。</w:t>
      </w:r>
      <w:r w:rsidRPr="00DF1CC3">
        <w:rPr>
          <w:color w:val="000000"/>
        </w:rPr>
        <w:t xml:space="preserve"> </w:t>
      </w:r>
      <w:r w:rsidRPr="00DF1CC3">
        <w:rPr>
          <w:color w:val="000000"/>
        </w:rPr>
        <w:t>对每一病甲重复</w:t>
      </w:r>
      <w:r w:rsidRPr="00DF1CC3">
        <w:rPr>
          <w:color w:val="000000"/>
        </w:rPr>
        <w:t>3</w:t>
      </w:r>
      <w:r w:rsidRPr="00DF1CC3">
        <w:rPr>
          <w:color w:val="000000"/>
        </w:rPr>
        <w:t>、</w:t>
      </w:r>
      <w:r w:rsidRPr="00DF1CC3">
        <w:rPr>
          <w:color w:val="000000"/>
        </w:rPr>
        <w:t>4</w:t>
      </w:r>
      <w:r w:rsidRPr="00DF1CC3">
        <w:rPr>
          <w:color w:val="000000"/>
        </w:rPr>
        <w:t>步骤。</w:t>
      </w:r>
    </w:p>
    <w:p w:rsidR="00500F7E" w:rsidRPr="00DF1CC3" w:rsidRDefault="00500F7E" w:rsidP="00500F7E">
      <w:pPr>
        <w:topLinePunct/>
        <w:spacing w:line="320" w:lineRule="exact"/>
        <w:rPr>
          <w:color w:val="000000"/>
        </w:rPr>
      </w:pPr>
      <w:r w:rsidRPr="00DF1CC3">
        <w:rPr>
          <w:color w:val="000000"/>
        </w:rPr>
        <w:t xml:space="preserve">5. </w:t>
      </w:r>
      <w:r w:rsidRPr="00DF1CC3">
        <w:rPr>
          <w:color w:val="000000"/>
        </w:rPr>
        <w:t>干燥</w:t>
      </w:r>
    </w:p>
    <w:p w:rsidR="00500F7E" w:rsidRPr="00DF1CC3" w:rsidRDefault="00500F7E" w:rsidP="00500F7E">
      <w:pPr>
        <w:topLinePunct/>
        <w:spacing w:line="320" w:lineRule="exact"/>
        <w:rPr>
          <w:color w:val="000000"/>
        </w:rPr>
      </w:pPr>
      <w:r w:rsidRPr="00DF1CC3">
        <w:rPr>
          <w:color w:val="000000"/>
        </w:rPr>
        <w:t>使涂有搽剂的指（趾）甲干燥</w:t>
      </w:r>
      <w:r w:rsidRPr="00DF1CC3">
        <w:rPr>
          <w:color w:val="000000"/>
        </w:rPr>
        <w:t>3</w:t>
      </w:r>
      <w:r w:rsidRPr="00DF1CC3">
        <w:rPr>
          <w:color w:val="000000"/>
        </w:rPr>
        <w:t>分钟。</w:t>
      </w:r>
    </w:p>
    <w:p w:rsidR="00500F7E" w:rsidRPr="00DF1CC3" w:rsidRDefault="00500F7E" w:rsidP="00500F7E">
      <w:pPr>
        <w:topLinePunct/>
        <w:spacing w:line="320" w:lineRule="exact"/>
        <w:rPr>
          <w:color w:val="000000"/>
        </w:rPr>
      </w:pPr>
      <w:r w:rsidRPr="00DF1CC3">
        <w:rPr>
          <w:color w:val="000000"/>
        </w:rPr>
        <w:t xml:space="preserve">6. </w:t>
      </w:r>
      <w:r w:rsidRPr="00DF1CC3">
        <w:rPr>
          <w:color w:val="000000"/>
        </w:rPr>
        <w:t>清洁药铲</w:t>
      </w:r>
    </w:p>
    <w:p w:rsidR="00500F7E" w:rsidRPr="00DF1CC3" w:rsidRDefault="00500F7E" w:rsidP="00500F7E">
      <w:pPr>
        <w:topLinePunct/>
        <w:spacing w:line="320" w:lineRule="exact"/>
        <w:rPr>
          <w:color w:val="000000"/>
        </w:rPr>
      </w:pPr>
      <w:r w:rsidRPr="00DF1CC3">
        <w:rPr>
          <w:color w:val="000000"/>
        </w:rPr>
        <w:t>所提供的药铲可重复使用。不过，每次涂施药液后应彻底清洁药铲。使用步骤</w:t>
      </w:r>
      <w:r w:rsidRPr="00DF1CC3">
        <w:rPr>
          <w:color w:val="000000"/>
        </w:rPr>
        <w:t>2</w:t>
      </w:r>
      <w:r w:rsidRPr="00DF1CC3">
        <w:rPr>
          <w:color w:val="000000"/>
        </w:rPr>
        <w:t>中放在一边的药签清洁药铲，同时避免此药签接触新涂有搽剂的病甲。</w:t>
      </w:r>
    </w:p>
    <w:p w:rsidR="00500F7E" w:rsidRPr="00DF1CC3" w:rsidRDefault="00500F7E" w:rsidP="00500F7E">
      <w:pPr>
        <w:topLinePunct/>
        <w:spacing w:line="320" w:lineRule="exact"/>
        <w:rPr>
          <w:color w:val="000000"/>
        </w:rPr>
      </w:pPr>
      <w:r w:rsidRPr="00DF1CC3">
        <w:rPr>
          <w:color w:val="000000"/>
        </w:rPr>
        <w:t>用后旋紧药瓶。药签易燃，请妥善处置。</w:t>
      </w:r>
    </w:p>
    <w:p w:rsidR="00500F7E" w:rsidRPr="00DF1CC3" w:rsidRDefault="00500F7E" w:rsidP="00500F7E">
      <w:pPr>
        <w:topLinePunct/>
        <w:spacing w:line="320" w:lineRule="exact"/>
        <w:rPr>
          <w:color w:val="000000"/>
        </w:rPr>
      </w:pPr>
      <w:r w:rsidRPr="00DF1CC3">
        <w:rPr>
          <w:color w:val="000000"/>
        </w:rPr>
        <w:t xml:space="preserve">7. </w:t>
      </w:r>
      <w:r w:rsidRPr="00DF1CC3">
        <w:rPr>
          <w:color w:val="000000"/>
        </w:rPr>
        <w:t>在第二次使用本品之前，先用药签去除旧的搽剂。如有必要再锉一次。然后重新涂施药液。</w:t>
      </w:r>
    </w:p>
    <w:p w:rsidR="00500F7E" w:rsidRPr="00DF1CC3" w:rsidRDefault="00500F7E" w:rsidP="00500F7E">
      <w:pPr>
        <w:topLinePunct/>
        <w:spacing w:line="320" w:lineRule="exact"/>
        <w:rPr>
          <w:color w:val="000000"/>
        </w:rPr>
      </w:pPr>
      <w:r w:rsidRPr="00DF1CC3">
        <w:rPr>
          <w:color w:val="000000"/>
        </w:rPr>
        <w:t>干燥以后搽剂不受水和肥皂的影响，</w:t>
      </w:r>
      <w:r w:rsidRPr="00DF1CC3">
        <w:rPr>
          <w:color w:val="000000"/>
        </w:rPr>
        <w:t xml:space="preserve"> </w:t>
      </w:r>
      <w:r w:rsidRPr="00DF1CC3">
        <w:rPr>
          <w:color w:val="000000"/>
        </w:rPr>
        <w:t>因此您可正常洗手或脚。</w:t>
      </w:r>
      <w:r w:rsidRPr="00DF1CC3">
        <w:rPr>
          <w:color w:val="000000"/>
        </w:rPr>
        <w:t xml:space="preserve"> </w:t>
      </w:r>
      <w:r w:rsidRPr="00DF1CC3">
        <w:rPr>
          <w:color w:val="000000"/>
        </w:rPr>
        <w:t>如果接触化学物质（如各种油漆、稀料、白酒）时，您需戴橡胶或防渗透的手套以保护搽剂。</w:t>
      </w:r>
    </w:p>
    <w:p w:rsidR="00500F7E" w:rsidRPr="00DF1CC3" w:rsidRDefault="00500F7E" w:rsidP="00500F7E">
      <w:pPr>
        <w:topLinePunct/>
        <w:spacing w:line="320" w:lineRule="exact"/>
        <w:rPr>
          <w:color w:val="000000"/>
        </w:rPr>
      </w:pPr>
      <w:r w:rsidRPr="00DF1CC3">
        <w:rPr>
          <w:color w:val="000000"/>
        </w:rPr>
        <w:t>在感染尚未清除，正常指（趾）甲没长成之前，有必要持续使用本品。对于指甲用药，一般需持续</w:t>
      </w:r>
      <w:r w:rsidRPr="00DF1CC3">
        <w:rPr>
          <w:color w:val="000000"/>
        </w:rPr>
        <w:t>6</w:t>
      </w:r>
      <w:r w:rsidRPr="00DF1CC3">
        <w:rPr>
          <w:color w:val="000000"/>
        </w:rPr>
        <w:t>个月，趾甲需持续</w:t>
      </w:r>
      <w:r w:rsidRPr="00DF1CC3">
        <w:rPr>
          <w:color w:val="000000"/>
        </w:rPr>
        <w:t>9</w:t>
      </w:r>
      <w:r w:rsidRPr="00DF1CC3">
        <w:rPr>
          <w:color w:val="000000"/>
        </w:rPr>
        <w:t>～</w:t>
      </w:r>
      <w:r w:rsidRPr="00DF1CC3">
        <w:rPr>
          <w:color w:val="000000"/>
        </w:rPr>
        <w:t>12</w:t>
      </w:r>
      <w:r w:rsidRPr="00DF1CC3">
        <w:rPr>
          <w:color w:val="000000"/>
        </w:rPr>
        <w:t>个月。在治疗期间，避免使用指甲油或人工指甲。</w:t>
      </w:r>
    </w:p>
    <w:p w:rsidR="00500F7E" w:rsidRPr="00DF1CC3" w:rsidRDefault="00500F7E" w:rsidP="00500F7E">
      <w:pPr>
        <w:topLinePunct/>
        <w:spacing w:line="320" w:lineRule="exact"/>
        <w:rPr>
          <w:color w:val="000000"/>
        </w:rPr>
      </w:pPr>
      <w:r w:rsidRPr="00DF1CC3">
        <w:rPr>
          <w:color w:val="000000"/>
        </w:rPr>
        <w:t>[</w:t>
      </w:r>
      <w:r w:rsidRPr="00DF1CC3">
        <w:rPr>
          <w:color w:val="000000"/>
        </w:rPr>
        <w:t>不良反应</w:t>
      </w:r>
      <w:r w:rsidRPr="00DF1CC3">
        <w:rPr>
          <w:color w:val="000000"/>
        </w:rPr>
        <w:t xml:space="preserve">] </w:t>
      </w:r>
      <w:r w:rsidRPr="00DF1CC3">
        <w:rPr>
          <w:color w:val="000000"/>
        </w:rPr>
        <w:t>除了有益的作用以外，即使在正确使用本品的情况下，治疗期间也可能出现一些除治疗作用之外的不良反应。少数情况下，涂施本品后会在甲的周围皮肤出现轻微的烧灼感、瘙痒、红斑、脱屑。在极少数情况下，会出现渗出、水疱、疼痛、炎症，罕见荨麻疹发生。尚未见全身副作用报道。</w:t>
      </w:r>
    </w:p>
    <w:p w:rsidR="00500F7E" w:rsidRPr="00DF1CC3" w:rsidRDefault="00500F7E" w:rsidP="00500F7E">
      <w:pPr>
        <w:topLinePunct/>
        <w:spacing w:line="320" w:lineRule="exact"/>
        <w:rPr>
          <w:color w:val="000000"/>
        </w:rPr>
      </w:pPr>
      <w:r w:rsidRPr="00DF1CC3">
        <w:rPr>
          <w:color w:val="000000"/>
        </w:rPr>
        <w:t>[</w:t>
      </w:r>
      <w:r w:rsidRPr="00DF1CC3">
        <w:rPr>
          <w:color w:val="000000"/>
        </w:rPr>
        <w:t>禁忌</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lastRenderedPageBreak/>
        <w:t xml:space="preserve">1. </w:t>
      </w:r>
      <w:r w:rsidRPr="00DF1CC3">
        <w:rPr>
          <w:color w:val="000000"/>
        </w:rPr>
        <w:t>对本品任一成份过敏者禁用。</w:t>
      </w:r>
    </w:p>
    <w:p w:rsidR="00500F7E" w:rsidRPr="00DF1CC3" w:rsidRDefault="00500F7E" w:rsidP="00500F7E">
      <w:pPr>
        <w:topLinePunct/>
        <w:spacing w:line="320" w:lineRule="exact"/>
        <w:rPr>
          <w:color w:val="000000"/>
        </w:rPr>
      </w:pPr>
      <w:r w:rsidRPr="00DF1CC3">
        <w:rPr>
          <w:color w:val="000000"/>
        </w:rPr>
        <w:t xml:space="preserve">2. </w:t>
      </w:r>
      <w:r w:rsidRPr="00DF1CC3">
        <w:rPr>
          <w:color w:val="000000"/>
        </w:rPr>
        <w:t>本品禁用于孕妇或可能怀孕的妇女。</w:t>
      </w:r>
    </w:p>
    <w:p w:rsidR="00500F7E" w:rsidRPr="00DF1CC3" w:rsidRDefault="00500F7E" w:rsidP="00500F7E">
      <w:pPr>
        <w:topLinePunct/>
        <w:spacing w:line="320" w:lineRule="exact"/>
        <w:rPr>
          <w:color w:val="000000"/>
        </w:rPr>
      </w:pPr>
      <w:r w:rsidRPr="00DF1CC3">
        <w:rPr>
          <w:color w:val="000000"/>
        </w:rPr>
        <w:t>[</w:t>
      </w:r>
      <w:r w:rsidRPr="00DF1CC3">
        <w:rPr>
          <w:color w:val="000000"/>
        </w:rPr>
        <w:t>注意事项</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 xml:space="preserve">1. </w:t>
      </w:r>
      <w:r w:rsidRPr="00DF1CC3">
        <w:rPr>
          <w:color w:val="000000"/>
        </w:rPr>
        <w:t>第一次使用本品请咨询专业医生并确诊为适用本品的指（趾）甲真菌感染。</w:t>
      </w:r>
    </w:p>
    <w:p w:rsidR="00500F7E" w:rsidRPr="00DF1CC3" w:rsidRDefault="00500F7E" w:rsidP="00500F7E">
      <w:pPr>
        <w:topLinePunct/>
        <w:spacing w:line="320" w:lineRule="exact"/>
        <w:rPr>
          <w:color w:val="000000"/>
        </w:rPr>
      </w:pPr>
      <w:r w:rsidRPr="00DF1CC3">
        <w:rPr>
          <w:color w:val="000000"/>
        </w:rPr>
        <w:t xml:space="preserve">2. </w:t>
      </w:r>
      <w:r w:rsidRPr="00DF1CC3">
        <w:rPr>
          <w:color w:val="000000"/>
        </w:rPr>
        <w:t>甲真菌感染面积较大的患者，如多于</w:t>
      </w:r>
      <w:r w:rsidRPr="00DF1CC3">
        <w:rPr>
          <w:color w:val="000000"/>
        </w:rPr>
        <w:t>2</w:t>
      </w:r>
      <w:r w:rsidRPr="00DF1CC3">
        <w:rPr>
          <w:color w:val="000000"/>
        </w:rPr>
        <w:t>个指（趾）甲、单（趾）感染面积超过指甲面积二分之一的患者需要综合治疗，使用本品前应咨询专科医生。</w:t>
      </w:r>
    </w:p>
    <w:p w:rsidR="00500F7E" w:rsidRPr="00DF1CC3" w:rsidRDefault="00500F7E" w:rsidP="00500F7E">
      <w:pPr>
        <w:topLinePunct/>
        <w:spacing w:line="320" w:lineRule="exact"/>
        <w:rPr>
          <w:color w:val="000000"/>
        </w:rPr>
      </w:pPr>
      <w:r w:rsidRPr="00DF1CC3">
        <w:rPr>
          <w:color w:val="000000"/>
        </w:rPr>
        <w:t xml:space="preserve">3. </w:t>
      </w:r>
      <w:r w:rsidRPr="00DF1CC3">
        <w:rPr>
          <w:color w:val="000000"/>
        </w:rPr>
        <w:t>使用本品前请仔细阅读说明书，严格按照说明书使用本品。</w:t>
      </w:r>
    </w:p>
    <w:p w:rsidR="00500F7E" w:rsidRPr="00DF1CC3" w:rsidRDefault="00500F7E" w:rsidP="00500F7E">
      <w:pPr>
        <w:topLinePunct/>
        <w:spacing w:line="320" w:lineRule="exact"/>
        <w:rPr>
          <w:color w:val="000000"/>
        </w:rPr>
      </w:pPr>
      <w:r w:rsidRPr="00DF1CC3">
        <w:rPr>
          <w:color w:val="000000"/>
        </w:rPr>
        <w:t xml:space="preserve">4. </w:t>
      </w:r>
      <w:r w:rsidRPr="00DF1CC3">
        <w:rPr>
          <w:color w:val="000000"/>
        </w:rPr>
        <w:t>本品不得吸入。本品应避免接触粘膜（如口腔、鼻）和皮肤皱褶处。</w:t>
      </w:r>
    </w:p>
    <w:p w:rsidR="00500F7E" w:rsidRPr="00DF1CC3" w:rsidRDefault="00500F7E" w:rsidP="00500F7E">
      <w:pPr>
        <w:topLinePunct/>
        <w:spacing w:line="320" w:lineRule="exact"/>
        <w:rPr>
          <w:color w:val="000000"/>
        </w:rPr>
      </w:pPr>
      <w:r w:rsidRPr="00DF1CC3">
        <w:rPr>
          <w:color w:val="000000"/>
        </w:rPr>
        <w:t xml:space="preserve">5. </w:t>
      </w:r>
      <w:r w:rsidRPr="00DF1CC3">
        <w:rPr>
          <w:color w:val="000000"/>
        </w:rPr>
        <w:t>如果不慎将搽剂误入眼内或耳内，立即用水冲洗，就近立即去医院咨询医生或药师。</w:t>
      </w:r>
    </w:p>
    <w:p w:rsidR="00500F7E" w:rsidRPr="00DF1CC3" w:rsidRDefault="00500F7E" w:rsidP="00500F7E">
      <w:pPr>
        <w:topLinePunct/>
        <w:spacing w:line="320" w:lineRule="exact"/>
        <w:rPr>
          <w:color w:val="000000"/>
        </w:rPr>
      </w:pPr>
      <w:r w:rsidRPr="00DF1CC3">
        <w:rPr>
          <w:color w:val="000000"/>
        </w:rPr>
        <w:t xml:space="preserve">6. </w:t>
      </w:r>
      <w:r w:rsidRPr="00DF1CC3">
        <w:rPr>
          <w:color w:val="000000"/>
        </w:rPr>
        <w:t>如果误服本品，就近立即去医院咨询医生或药师。</w:t>
      </w:r>
    </w:p>
    <w:p w:rsidR="00500F7E" w:rsidRPr="00DF1CC3" w:rsidRDefault="00500F7E" w:rsidP="00500F7E">
      <w:pPr>
        <w:topLinePunct/>
        <w:spacing w:line="320" w:lineRule="exact"/>
        <w:rPr>
          <w:color w:val="000000"/>
        </w:rPr>
      </w:pPr>
      <w:r w:rsidRPr="00DF1CC3">
        <w:rPr>
          <w:color w:val="000000"/>
        </w:rPr>
        <w:t xml:space="preserve">7. </w:t>
      </w:r>
      <w:r w:rsidRPr="00DF1CC3">
        <w:rPr>
          <w:color w:val="000000"/>
        </w:rPr>
        <w:t>哺乳期妇女避免使用本品。</w:t>
      </w:r>
    </w:p>
    <w:p w:rsidR="00500F7E" w:rsidRPr="00DF1CC3" w:rsidRDefault="00500F7E" w:rsidP="00500F7E">
      <w:pPr>
        <w:topLinePunct/>
        <w:spacing w:line="320" w:lineRule="exact"/>
        <w:rPr>
          <w:color w:val="000000"/>
        </w:rPr>
      </w:pPr>
      <w:r w:rsidRPr="00DF1CC3">
        <w:rPr>
          <w:color w:val="000000"/>
        </w:rPr>
        <w:t xml:space="preserve">8. </w:t>
      </w:r>
      <w:r w:rsidRPr="00DF1CC3">
        <w:rPr>
          <w:color w:val="000000"/>
        </w:rPr>
        <w:t>由于缺乏相关的临床研究资料，不推荐用于儿童。</w:t>
      </w:r>
    </w:p>
    <w:p w:rsidR="00500F7E" w:rsidRPr="00DF1CC3" w:rsidRDefault="00500F7E" w:rsidP="00500F7E">
      <w:pPr>
        <w:topLinePunct/>
        <w:spacing w:line="320" w:lineRule="exact"/>
        <w:rPr>
          <w:color w:val="000000"/>
        </w:rPr>
      </w:pPr>
      <w:r w:rsidRPr="00DF1CC3">
        <w:rPr>
          <w:color w:val="000000"/>
        </w:rPr>
        <w:t xml:space="preserve">9. </w:t>
      </w:r>
      <w:r w:rsidRPr="00DF1CC3">
        <w:rPr>
          <w:color w:val="000000"/>
        </w:rPr>
        <w:t>老年患者应在医师指导下使用。</w:t>
      </w:r>
    </w:p>
    <w:p w:rsidR="00500F7E" w:rsidRPr="00DF1CC3" w:rsidRDefault="00500F7E" w:rsidP="00500F7E">
      <w:pPr>
        <w:topLinePunct/>
        <w:spacing w:line="320" w:lineRule="exact"/>
        <w:rPr>
          <w:color w:val="000000"/>
        </w:rPr>
      </w:pPr>
      <w:r w:rsidRPr="00DF1CC3">
        <w:rPr>
          <w:color w:val="000000"/>
        </w:rPr>
        <w:t>10.</w:t>
      </w:r>
      <w:r w:rsidRPr="00DF1CC3">
        <w:rPr>
          <w:color w:val="000000"/>
        </w:rPr>
        <w:t>使用本品请使用配套的甲锉和涂药铲以保证用药量。</w:t>
      </w:r>
    </w:p>
    <w:p w:rsidR="00500F7E" w:rsidRPr="00DF1CC3" w:rsidRDefault="00500F7E" w:rsidP="00500F7E">
      <w:pPr>
        <w:topLinePunct/>
        <w:spacing w:line="320" w:lineRule="exact"/>
        <w:rPr>
          <w:color w:val="000000"/>
        </w:rPr>
      </w:pPr>
      <w:r w:rsidRPr="00DF1CC3">
        <w:rPr>
          <w:color w:val="000000"/>
        </w:rPr>
        <w:t>11.</w:t>
      </w:r>
      <w:r w:rsidRPr="00DF1CC3">
        <w:rPr>
          <w:color w:val="000000"/>
        </w:rPr>
        <w:t>锉指（趾）甲时应避免出血、锉伤甲床和损伤皮肤。</w:t>
      </w:r>
    </w:p>
    <w:p w:rsidR="00500F7E" w:rsidRPr="00DF1CC3" w:rsidRDefault="00500F7E" w:rsidP="00500F7E">
      <w:pPr>
        <w:topLinePunct/>
        <w:spacing w:line="320" w:lineRule="exact"/>
        <w:rPr>
          <w:color w:val="000000"/>
        </w:rPr>
      </w:pPr>
      <w:r w:rsidRPr="00DF1CC3">
        <w:rPr>
          <w:color w:val="000000"/>
        </w:rPr>
        <w:t>12.</w:t>
      </w:r>
      <w:r w:rsidRPr="00DF1CC3">
        <w:rPr>
          <w:color w:val="000000"/>
        </w:rPr>
        <w:t>请不要将甲锉重复用于健康指（趾）甲。</w:t>
      </w:r>
    </w:p>
    <w:p w:rsidR="00500F7E" w:rsidRPr="00DF1CC3" w:rsidRDefault="00500F7E" w:rsidP="00500F7E">
      <w:pPr>
        <w:topLinePunct/>
        <w:spacing w:line="320" w:lineRule="exact"/>
        <w:rPr>
          <w:color w:val="000000"/>
        </w:rPr>
      </w:pPr>
      <w:r w:rsidRPr="00DF1CC3">
        <w:rPr>
          <w:color w:val="000000"/>
        </w:rPr>
        <w:t>13.</w:t>
      </w:r>
      <w:r w:rsidRPr="00DF1CC3">
        <w:rPr>
          <w:color w:val="000000"/>
        </w:rPr>
        <w:t>每次使用前，如有必要，锉光受感染的指（趾）甲，并用药签除去残留的搽剂。</w:t>
      </w:r>
    </w:p>
    <w:p w:rsidR="00500F7E" w:rsidRPr="00DF1CC3" w:rsidRDefault="00500F7E" w:rsidP="00500F7E">
      <w:pPr>
        <w:topLinePunct/>
        <w:spacing w:line="320" w:lineRule="exact"/>
        <w:rPr>
          <w:color w:val="000000"/>
        </w:rPr>
      </w:pPr>
      <w:r w:rsidRPr="00DF1CC3">
        <w:rPr>
          <w:color w:val="000000"/>
        </w:rPr>
        <w:t>14.</w:t>
      </w:r>
      <w:r w:rsidRPr="00DF1CC3">
        <w:rPr>
          <w:color w:val="000000"/>
        </w:rPr>
        <w:t>如担心或已经出现任何不良反应，请向医生咨询。</w:t>
      </w:r>
    </w:p>
    <w:p w:rsidR="00500F7E" w:rsidRPr="00DF1CC3" w:rsidRDefault="00500F7E" w:rsidP="00500F7E">
      <w:pPr>
        <w:topLinePunct/>
        <w:spacing w:line="320" w:lineRule="exact"/>
        <w:rPr>
          <w:color w:val="000000"/>
        </w:rPr>
      </w:pPr>
      <w:r w:rsidRPr="00DF1CC3">
        <w:rPr>
          <w:color w:val="000000"/>
        </w:rPr>
        <w:t>15.</w:t>
      </w:r>
      <w:r w:rsidRPr="00DF1CC3">
        <w:rPr>
          <w:color w:val="000000"/>
        </w:rPr>
        <w:t>连续使用本品</w:t>
      </w:r>
      <w:r w:rsidRPr="00DF1CC3">
        <w:rPr>
          <w:color w:val="000000"/>
        </w:rPr>
        <w:t>6</w:t>
      </w:r>
      <w:r w:rsidRPr="00DF1CC3">
        <w:rPr>
          <w:color w:val="000000"/>
        </w:rPr>
        <w:t>个月如症状无缓解请咨询专科医生。</w:t>
      </w:r>
    </w:p>
    <w:p w:rsidR="00500F7E" w:rsidRPr="00DF1CC3" w:rsidRDefault="00500F7E" w:rsidP="00500F7E">
      <w:pPr>
        <w:topLinePunct/>
        <w:spacing w:line="320" w:lineRule="exact"/>
        <w:rPr>
          <w:color w:val="000000"/>
        </w:rPr>
      </w:pPr>
      <w:r w:rsidRPr="00DF1CC3">
        <w:rPr>
          <w:color w:val="000000"/>
        </w:rPr>
        <w:t>16.</w:t>
      </w:r>
      <w:r w:rsidRPr="00DF1CC3">
        <w:rPr>
          <w:color w:val="000000"/>
        </w:rPr>
        <w:t>如果接触有机溶媒（如稀料、白酒等）需戴防护手套以保护指（趾）甲上的涂层。</w:t>
      </w:r>
    </w:p>
    <w:p w:rsidR="00500F7E" w:rsidRPr="00DF1CC3" w:rsidRDefault="00500F7E" w:rsidP="00500F7E">
      <w:pPr>
        <w:topLinePunct/>
        <w:spacing w:line="320" w:lineRule="exact"/>
        <w:rPr>
          <w:color w:val="000000"/>
        </w:rPr>
      </w:pPr>
      <w:r w:rsidRPr="00DF1CC3">
        <w:rPr>
          <w:color w:val="000000"/>
        </w:rPr>
        <w:t>17.</w:t>
      </w:r>
      <w:r w:rsidRPr="00DF1CC3">
        <w:rPr>
          <w:color w:val="000000"/>
        </w:rPr>
        <w:t>使用本品时应注意避免接触过病甲的用品接触瓶口造成污染药物。</w:t>
      </w:r>
    </w:p>
    <w:p w:rsidR="00500F7E" w:rsidRPr="00DF1CC3" w:rsidRDefault="00500F7E" w:rsidP="00500F7E">
      <w:pPr>
        <w:topLinePunct/>
        <w:spacing w:line="320" w:lineRule="exact"/>
        <w:rPr>
          <w:color w:val="000000"/>
        </w:rPr>
      </w:pPr>
      <w:r w:rsidRPr="00DF1CC3">
        <w:rPr>
          <w:color w:val="000000"/>
        </w:rPr>
        <w:t>18.</w:t>
      </w:r>
      <w:r w:rsidRPr="00DF1CC3">
        <w:rPr>
          <w:color w:val="000000"/>
        </w:rPr>
        <w:t>对本品过敏者禁用，过敏体质者慎用。</w:t>
      </w:r>
    </w:p>
    <w:p w:rsidR="00500F7E" w:rsidRPr="00DF1CC3" w:rsidRDefault="00500F7E" w:rsidP="00500F7E">
      <w:pPr>
        <w:topLinePunct/>
        <w:spacing w:line="320" w:lineRule="exact"/>
        <w:rPr>
          <w:color w:val="000000"/>
        </w:rPr>
      </w:pPr>
      <w:r w:rsidRPr="00DF1CC3">
        <w:rPr>
          <w:color w:val="000000"/>
        </w:rPr>
        <w:t>19.</w:t>
      </w:r>
      <w:r w:rsidRPr="00DF1CC3">
        <w:rPr>
          <w:color w:val="000000"/>
        </w:rPr>
        <w:t>本品性状发生改变时禁止使用。</w:t>
      </w:r>
    </w:p>
    <w:p w:rsidR="00500F7E" w:rsidRPr="00DF1CC3" w:rsidRDefault="00500F7E" w:rsidP="00500F7E">
      <w:pPr>
        <w:topLinePunct/>
        <w:spacing w:line="320" w:lineRule="exact"/>
        <w:rPr>
          <w:color w:val="000000"/>
        </w:rPr>
      </w:pPr>
      <w:r w:rsidRPr="00DF1CC3">
        <w:rPr>
          <w:color w:val="000000"/>
        </w:rPr>
        <w:t>20.</w:t>
      </w:r>
      <w:r w:rsidRPr="00DF1CC3">
        <w:rPr>
          <w:color w:val="000000"/>
        </w:rPr>
        <w:t>请将本品放在儿童不能接触的地方。</w:t>
      </w:r>
    </w:p>
    <w:p w:rsidR="00500F7E" w:rsidRPr="00DF1CC3" w:rsidRDefault="00500F7E" w:rsidP="00500F7E">
      <w:pPr>
        <w:topLinePunct/>
        <w:spacing w:line="320" w:lineRule="exact"/>
        <w:rPr>
          <w:color w:val="000000"/>
        </w:rPr>
      </w:pPr>
      <w:r w:rsidRPr="00DF1CC3">
        <w:rPr>
          <w:color w:val="000000"/>
        </w:rPr>
        <w:t>21.</w:t>
      </w:r>
      <w:r w:rsidRPr="00DF1CC3">
        <w:rPr>
          <w:color w:val="000000"/>
        </w:rPr>
        <w:t>如正在接受治疗的指（趾）甲上使用其他药品，使用本品前请咨询医师或药师。</w:t>
      </w:r>
    </w:p>
    <w:p w:rsidR="00500F7E" w:rsidRPr="00DF1CC3" w:rsidRDefault="00500F7E" w:rsidP="00500F7E">
      <w:pPr>
        <w:topLinePunct/>
        <w:spacing w:line="320" w:lineRule="exact"/>
        <w:rPr>
          <w:color w:val="000000"/>
        </w:rPr>
      </w:pPr>
      <w:r w:rsidRPr="00DF1CC3">
        <w:rPr>
          <w:color w:val="000000"/>
        </w:rPr>
        <w:t>[</w:t>
      </w:r>
      <w:r w:rsidRPr="00DF1CC3">
        <w:rPr>
          <w:color w:val="000000"/>
        </w:rPr>
        <w:t>药物相互作用</w:t>
      </w:r>
      <w:r w:rsidRPr="00DF1CC3">
        <w:rPr>
          <w:color w:val="000000"/>
        </w:rPr>
        <w:t xml:space="preserve">] </w:t>
      </w:r>
      <w:r w:rsidRPr="00DF1CC3">
        <w:rPr>
          <w:color w:val="000000"/>
        </w:rPr>
        <w:t>如在接受治疗的指（趾）甲上与其他药物同时使用可能会发生药物相互作用，详情请咨询医师或药师。</w:t>
      </w:r>
    </w:p>
    <w:p w:rsidR="00500F7E" w:rsidRPr="00DF1CC3" w:rsidRDefault="00500F7E" w:rsidP="00500F7E">
      <w:pPr>
        <w:topLinePunct/>
        <w:spacing w:line="320" w:lineRule="exact"/>
        <w:rPr>
          <w:color w:val="000000"/>
        </w:rPr>
      </w:pPr>
      <w:r w:rsidRPr="00DF1CC3">
        <w:rPr>
          <w:color w:val="000000"/>
        </w:rPr>
        <w:t>[</w:t>
      </w:r>
      <w:r w:rsidRPr="00DF1CC3">
        <w:rPr>
          <w:color w:val="000000"/>
        </w:rPr>
        <w:t>药理作用</w:t>
      </w:r>
      <w:r w:rsidRPr="00DF1CC3">
        <w:rPr>
          <w:color w:val="000000"/>
        </w:rPr>
        <w:t xml:space="preserve">] </w:t>
      </w:r>
      <w:r w:rsidRPr="00DF1CC3">
        <w:rPr>
          <w:color w:val="000000"/>
        </w:rPr>
        <w:t>本品是局部外用抗真菌药。其活性成分为吗啉衍生物</w:t>
      </w:r>
      <w:r w:rsidRPr="00DF1CC3">
        <w:rPr>
          <w:color w:val="000000"/>
        </w:rPr>
        <w:t>——</w:t>
      </w:r>
      <w:r w:rsidRPr="00DF1CC3">
        <w:rPr>
          <w:color w:val="000000"/>
        </w:rPr>
        <w:t>阿莫罗芬。阿莫罗芬的抑菌作用主要是通过改变构成真菌细胞膜的脂类的生物合成来实现的。使麦角固醇含量减少，非典型脂类的累积导致真菌细胞膜和细胞器的形态改变，从而实现抑菌作用。</w:t>
      </w:r>
    </w:p>
    <w:p w:rsidR="00500F7E" w:rsidRPr="00DF1CC3" w:rsidRDefault="00500F7E" w:rsidP="00500F7E">
      <w:pPr>
        <w:topLinePunct/>
        <w:spacing w:line="320" w:lineRule="exact"/>
        <w:rPr>
          <w:color w:val="000000"/>
        </w:rPr>
      </w:pPr>
      <w:r w:rsidRPr="00DF1CC3">
        <w:rPr>
          <w:color w:val="000000"/>
        </w:rPr>
        <w:t>阿莫罗芬为广谱高效抗真菌药，它的抗菌谱为：</w:t>
      </w:r>
    </w:p>
    <w:p w:rsidR="00500F7E" w:rsidRPr="00DF1CC3" w:rsidRDefault="00500F7E" w:rsidP="00500F7E">
      <w:pPr>
        <w:topLinePunct/>
        <w:spacing w:line="320" w:lineRule="exact"/>
        <w:rPr>
          <w:color w:val="000000"/>
        </w:rPr>
      </w:pPr>
      <w:r w:rsidRPr="00DF1CC3">
        <w:rPr>
          <w:color w:val="000000"/>
        </w:rPr>
        <w:t>酵母菌：白色念珠菌及其他念珠菌种。</w:t>
      </w:r>
    </w:p>
    <w:p w:rsidR="00500F7E" w:rsidRPr="00DF1CC3" w:rsidRDefault="00500F7E" w:rsidP="00500F7E">
      <w:pPr>
        <w:topLinePunct/>
        <w:spacing w:line="320" w:lineRule="exact"/>
        <w:rPr>
          <w:color w:val="000000"/>
        </w:rPr>
      </w:pPr>
      <w:r w:rsidRPr="00DF1CC3">
        <w:rPr>
          <w:color w:val="000000"/>
        </w:rPr>
        <w:t>皮肤癣菌：红色毛癣菌、须发毛癣菌及其他毛癣菌种、表皮癣菌、小孢子菌。</w:t>
      </w:r>
    </w:p>
    <w:p w:rsidR="00500F7E" w:rsidRPr="00DF1CC3" w:rsidRDefault="00500F7E" w:rsidP="00500F7E">
      <w:pPr>
        <w:topLinePunct/>
        <w:spacing w:line="320" w:lineRule="exact"/>
        <w:rPr>
          <w:color w:val="000000"/>
        </w:rPr>
      </w:pPr>
      <w:r w:rsidRPr="00DF1CC3">
        <w:rPr>
          <w:color w:val="000000"/>
        </w:rPr>
        <w:t>霉菌：帚霉菌。</w:t>
      </w:r>
    </w:p>
    <w:p w:rsidR="00500F7E" w:rsidRPr="00DF1CC3" w:rsidRDefault="00500F7E" w:rsidP="00500F7E">
      <w:pPr>
        <w:topLinePunct/>
        <w:spacing w:line="320" w:lineRule="exact"/>
        <w:rPr>
          <w:color w:val="000000"/>
        </w:rPr>
      </w:pPr>
      <w:r w:rsidRPr="00DF1CC3">
        <w:rPr>
          <w:color w:val="000000"/>
        </w:rPr>
        <w:t>暗色孢菌：亨德逊菌、链格孢菌、卡氏分支孢子菌。</w:t>
      </w:r>
    </w:p>
    <w:p w:rsidR="00500F7E" w:rsidRPr="00DF1CC3" w:rsidRDefault="00500F7E" w:rsidP="00500F7E">
      <w:pPr>
        <w:topLinePunct/>
        <w:spacing w:line="320" w:lineRule="exact"/>
        <w:rPr>
          <w:color w:val="000000"/>
        </w:rPr>
      </w:pPr>
      <w:r w:rsidRPr="00DF1CC3">
        <w:rPr>
          <w:color w:val="000000"/>
        </w:rPr>
        <w:t>低敏感性菌种：曲霉菌、镰孢菌、毛霉菌。</w:t>
      </w:r>
    </w:p>
    <w:p w:rsidR="00500F7E" w:rsidRPr="00DF1CC3" w:rsidRDefault="00500F7E" w:rsidP="00500F7E">
      <w:pPr>
        <w:topLinePunct/>
        <w:spacing w:line="320" w:lineRule="exact"/>
        <w:rPr>
          <w:color w:val="000000"/>
        </w:rPr>
      </w:pPr>
      <w:r w:rsidRPr="00DF1CC3">
        <w:rPr>
          <w:color w:val="000000"/>
        </w:rPr>
        <w:t>[</w:t>
      </w:r>
      <w:r w:rsidRPr="00DF1CC3">
        <w:rPr>
          <w:color w:val="000000"/>
        </w:rPr>
        <w:t>贮藏</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w:t>
      </w:r>
      <w:r w:rsidRPr="00DF1CC3">
        <w:rPr>
          <w:color w:val="000000"/>
        </w:rPr>
        <w:t>包装</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w:t>
      </w:r>
      <w:r w:rsidRPr="00DF1CC3">
        <w:rPr>
          <w:color w:val="000000"/>
        </w:rPr>
        <w:t>有效期</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w:t>
      </w:r>
      <w:r w:rsidRPr="00DF1CC3">
        <w:rPr>
          <w:color w:val="000000"/>
        </w:rPr>
        <w:t>执行标准</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w:t>
      </w:r>
      <w:r w:rsidRPr="00DF1CC3">
        <w:rPr>
          <w:color w:val="000000"/>
        </w:rPr>
        <w:t>批准文号</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w:t>
      </w:r>
      <w:r w:rsidRPr="00DF1CC3">
        <w:rPr>
          <w:color w:val="000000"/>
        </w:rPr>
        <w:t>说明书修订日期</w:t>
      </w:r>
      <w:r w:rsidRPr="00DF1CC3">
        <w:rPr>
          <w:color w:val="000000"/>
        </w:rPr>
        <w:t>]</w:t>
      </w:r>
    </w:p>
    <w:p w:rsidR="00500F7E" w:rsidRPr="00DF1CC3" w:rsidRDefault="00500F7E" w:rsidP="00500F7E">
      <w:pPr>
        <w:topLinePunct/>
        <w:spacing w:line="320" w:lineRule="exact"/>
        <w:rPr>
          <w:color w:val="000000"/>
        </w:rPr>
      </w:pPr>
      <w:r w:rsidRPr="00DF1CC3">
        <w:rPr>
          <w:color w:val="000000"/>
        </w:rPr>
        <w:t>[</w:t>
      </w:r>
      <w:r w:rsidRPr="00DF1CC3">
        <w:rPr>
          <w:color w:val="000000"/>
        </w:rPr>
        <w:t>生产企业</w:t>
      </w:r>
      <w:r w:rsidRPr="00DF1CC3">
        <w:rPr>
          <w:color w:val="000000"/>
        </w:rPr>
        <w:t>]</w:t>
      </w:r>
    </w:p>
    <w:p w:rsidR="00500F7E" w:rsidRPr="00DF1CC3" w:rsidRDefault="00500F7E" w:rsidP="00500F7E">
      <w:pPr>
        <w:topLinePunct/>
        <w:spacing w:line="320" w:lineRule="exact"/>
        <w:rPr>
          <w:color w:val="000000"/>
        </w:rPr>
      </w:pPr>
      <w:r w:rsidRPr="00DF1CC3">
        <w:rPr>
          <w:color w:val="000000"/>
        </w:rPr>
        <w:lastRenderedPageBreak/>
        <w:t>企业名称：</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生产地址：</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邮政编码：</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电话号码：</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传真号码：</w:t>
      </w:r>
      <w:r w:rsidRPr="00DF1CC3">
        <w:rPr>
          <w:color w:val="000000"/>
        </w:rPr>
        <w:t xml:space="preserve">     </w:t>
      </w:r>
    </w:p>
    <w:p w:rsidR="00500F7E" w:rsidRPr="00DF1CC3" w:rsidRDefault="00500F7E" w:rsidP="00500F7E">
      <w:pPr>
        <w:topLinePunct/>
        <w:spacing w:line="320" w:lineRule="exact"/>
        <w:rPr>
          <w:color w:val="000000"/>
        </w:rPr>
      </w:pPr>
      <w:r w:rsidRPr="00DF1CC3">
        <w:rPr>
          <w:color w:val="000000"/>
        </w:rPr>
        <w:t>网址：</w:t>
      </w:r>
    </w:p>
    <w:p w:rsidR="00500F7E" w:rsidRPr="00DF1CC3" w:rsidRDefault="00500F7E" w:rsidP="00500F7E">
      <w:pPr>
        <w:topLinePunct/>
        <w:spacing w:line="320" w:lineRule="exact"/>
        <w:rPr>
          <w:color w:val="000000"/>
        </w:rPr>
      </w:pPr>
      <w:r w:rsidRPr="00DF1CC3">
        <w:rPr>
          <w:color w:val="000000"/>
        </w:rPr>
        <w:t>如有问题可与生产企业联系。</w:t>
      </w: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topLinePunct/>
        <w:spacing w:line="320" w:lineRule="exact"/>
        <w:rPr>
          <w:color w:val="000000"/>
        </w:rPr>
      </w:pPr>
    </w:p>
    <w:p w:rsidR="00500F7E" w:rsidRPr="00DF1CC3" w:rsidRDefault="00500F7E" w:rsidP="00500F7E">
      <w:pPr>
        <w:rPr>
          <w:bCs/>
        </w:rPr>
      </w:pPr>
      <w:bookmarkStart w:id="1" w:name="_Toc57096403"/>
      <w:bookmarkStart w:id="2" w:name="_Toc57098178"/>
      <w:bookmarkStart w:id="3" w:name="_Toc57098618"/>
      <w:bookmarkStart w:id="4" w:name="_Toc59360059"/>
      <w:bookmarkStart w:id="5" w:name="_Toc74633036"/>
    </w:p>
    <w:p w:rsidR="00500F7E" w:rsidRPr="00DF1CC3" w:rsidRDefault="00500F7E" w:rsidP="00500F7E">
      <w:pPr>
        <w:rPr>
          <w:bCs/>
        </w:rPr>
      </w:pPr>
    </w:p>
    <w:p w:rsidR="00500F7E" w:rsidRPr="00DF1CC3" w:rsidRDefault="00500F7E" w:rsidP="00500F7E">
      <w:pPr>
        <w:rPr>
          <w:bCs/>
        </w:rPr>
      </w:pPr>
    </w:p>
    <w:p w:rsidR="00500F7E" w:rsidRPr="00DF1CC3" w:rsidRDefault="00500F7E" w:rsidP="00500F7E">
      <w:pPr>
        <w:rPr>
          <w:bCs/>
        </w:rPr>
      </w:pPr>
    </w:p>
    <w:p w:rsidR="00500F7E" w:rsidRPr="00DF1CC3" w:rsidRDefault="00500F7E" w:rsidP="00500F7E">
      <w:pPr>
        <w:rPr>
          <w:bCs/>
        </w:rPr>
      </w:pPr>
    </w:p>
    <w:p w:rsidR="00500F7E" w:rsidRPr="00DF1CC3" w:rsidRDefault="00500F7E" w:rsidP="00500F7E">
      <w:pPr>
        <w:jc w:val="center"/>
        <w:rPr>
          <w:rFonts w:eastAsia="方正小标宋简体"/>
          <w:sz w:val="36"/>
          <w:szCs w:val="36"/>
        </w:rPr>
      </w:pPr>
      <w:r w:rsidRPr="00DF1CC3">
        <w:rPr>
          <w:rFonts w:eastAsia="方正小标宋简体"/>
          <w:sz w:val="36"/>
          <w:szCs w:val="36"/>
        </w:rPr>
        <w:t>乙酰半胱氨酸片非处方药说明书</w:t>
      </w:r>
      <w:bookmarkEnd w:id="1"/>
      <w:bookmarkEnd w:id="2"/>
      <w:bookmarkEnd w:id="3"/>
      <w:bookmarkEnd w:id="4"/>
      <w:bookmarkEnd w:id="5"/>
      <w:r w:rsidRPr="00DF1CC3">
        <w:rPr>
          <w:rFonts w:eastAsia="方正小标宋简体"/>
          <w:sz w:val="36"/>
          <w:szCs w:val="36"/>
        </w:rPr>
        <w:t>范本</w:t>
      </w:r>
    </w:p>
    <w:p w:rsidR="00500F7E" w:rsidRPr="009406ED" w:rsidRDefault="00500F7E" w:rsidP="00500F7E">
      <w:pPr>
        <w:rPr>
          <w:bCs/>
        </w:rPr>
      </w:pPr>
    </w:p>
    <w:p w:rsidR="00500F7E" w:rsidRPr="00DF1CC3" w:rsidRDefault="00500F7E" w:rsidP="00500F7E">
      <w:r w:rsidRPr="00DF1CC3">
        <w:rPr>
          <w:bCs/>
        </w:rPr>
        <w:lastRenderedPageBreak/>
        <w:t>请仔细阅读说明书并按说明使用或在药师指导下购买和使用。</w:t>
      </w:r>
    </w:p>
    <w:p w:rsidR="00500F7E" w:rsidRPr="00DF1CC3" w:rsidRDefault="00500F7E" w:rsidP="00500F7E">
      <w:pPr>
        <w:topLinePunct/>
        <w:spacing w:line="320" w:lineRule="exact"/>
      </w:pPr>
      <w:r w:rsidRPr="00DF1CC3">
        <w:t>[</w:t>
      </w:r>
      <w:r w:rsidRPr="00DF1CC3">
        <w:t>药品名称</w:t>
      </w:r>
      <w:r w:rsidRPr="00DF1CC3">
        <w:t xml:space="preserve">] </w:t>
      </w:r>
    </w:p>
    <w:p w:rsidR="00500F7E" w:rsidRPr="00DF1CC3" w:rsidRDefault="00500F7E" w:rsidP="00500F7E">
      <w:pPr>
        <w:topLinePunct/>
        <w:spacing w:line="320" w:lineRule="exact"/>
      </w:pPr>
      <w:r w:rsidRPr="00DF1CC3">
        <w:t>通用名称：乙酰半胱氨酸片</w:t>
      </w:r>
    </w:p>
    <w:p w:rsidR="00500F7E" w:rsidRPr="00DF1CC3" w:rsidRDefault="00500F7E" w:rsidP="00500F7E">
      <w:pPr>
        <w:topLinePunct/>
        <w:spacing w:line="320" w:lineRule="exact"/>
      </w:pPr>
      <w:r w:rsidRPr="009406ED">
        <w:t>商品名称：</w:t>
      </w:r>
    </w:p>
    <w:p w:rsidR="00500F7E" w:rsidRPr="00DF1CC3" w:rsidRDefault="00500F7E" w:rsidP="00500F7E">
      <w:pPr>
        <w:topLinePunct/>
        <w:spacing w:line="320" w:lineRule="exact"/>
      </w:pPr>
      <w:r w:rsidRPr="00DF1CC3">
        <w:t>英文名称：</w:t>
      </w:r>
    </w:p>
    <w:p w:rsidR="00500F7E" w:rsidRPr="00DF1CC3" w:rsidRDefault="00500F7E" w:rsidP="00500F7E">
      <w:pPr>
        <w:topLinePunct/>
        <w:spacing w:line="320" w:lineRule="exact"/>
      </w:pPr>
      <w:r w:rsidRPr="00DF1CC3">
        <w:t>汉语拼音：</w:t>
      </w:r>
    </w:p>
    <w:p w:rsidR="00500F7E" w:rsidRPr="00DF1CC3" w:rsidRDefault="00500F7E" w:rsidP="00500F7E">
      <w:pPr>
        <w:topLinePunct/>
        <w:spacing w:line="320" w:lineRule="exact"/>
        <w:rPr>
          <w:bCs/>
        </w:rPr>
      </w:pPr>
      <w:r w:rsidRPr="00DF1CC3">
        <w:t>[</w:t>
      </w:r>
      <w:r w:rsidRPr="00DF1CC3">
        <w:t>成份</w:t>
      </w:r>
      <w:r w:rsidRPr="00DF1CC3">
        <w:t xml:space="preserve">] </w:t>
      </w:r>
    </w:p>
    <w:p w:rsidR="00500F7E" w:rsidRPr="00DF1CC3" w:rsidRDefault="00500F7E" w:rsidP="00500F7E">
      <w:pPr>
        <w:topLinePunct/>
        <w:spacing w:line="320" w:lineRule="exact"/>
      </w:pPr>
      <w:r w:rsidRPr="00DF1CC3">
        <w:t>[</w:t>
      </w:r>
      <w:r w:rsidRPr="00DF1CC3">
        <w:t>性状</w:t>
      </w:r>
      <w:r w:rsidRPr="00DF1CC3">
        <w:t xml:space="preserve">] </w:t>
      </w:r>
    </w:p>
    <w:p w:rsidR="00500F7E" w:rsidRPr="00DF1CC3" w:rsidRDefault="00500F7E" w:rsidP="00500F7E">
      <w:pPr>
        <w:topLinePunct/>
        <w:spacing w:line="320" w:lineRule="exact"/>
        <w:rPr>
          <w:bCs/>
        </w:rPr>
      </w:pPr>
      <w:r w:rsidRPr="00DF1CC3">
        <w:t>[</w:t>
      </w:r>
      <w:r w:rsidRPr="00DF1CC3">
        <w:t>作用类别</w:t>
      </w:r>
      <w:r w:rsidRPr="00DF1CC3">
        <w:t xml:space="preserve">] </w:t>
      </w:r>
      <w:r w:rsidRPr="009406ED">
        <w:t>本品为祛痰药类非处方药药品。</w:t>
      </w:r>
    </w:p>
    <w:p w:rsidR="00500F7E" w:rsidRPr="009406ED" w:rsidRDefault="00500F7E" w:rsidP="00500F7E">
      <w:pPr>
        <w:topLinePunct/>
        <w:spacing w:line="320" w:lineRule="exact"/>
        <w:rPr>
          <w:bCs/>
        </w:rPr>
      </w:pPr>
      <w:r w:rsidRPr="00DF1CC3">
        <w:t>[</w:t>
      </w:r>
      <w:r w:rsidRPr="00DF1CC3">
        <w:t>适应症</w:t>
      </w:r>
      <w:r w:rsidRPr="00DF1CC3">
        <w:t xml:space="preserve">] </w:t>
      </w:r>
      <w:r w:rsidRPr="00DF1CC3">
        <w:t>适用于慢性支气管炎等咳嗽有粘痰而不易咳出的患者。</w:t>
      </w:r>
    </w:p>
    <w:p w:rsidR="00500F7E" w:rsidRPr="00DF1CC3" w:rsidRDefault="00500F7E" w:rsidP="00500F7E">
      <w:pPr>
        <w:topLinePunct/>
        <w:spacing w:line="320" w:lineRule="exact"/>
      </w:pPr>
      <w:r w:rsidRPr="00DF1CC3">
        <w:t>[</w:t>
      </w:r>
      <w:r w:rsidRPr="00DF1CC3">
        <w:t>规格</w:t>
      </w:r>
      <w:r w:rsidRPr="00DF1CC3">
        <w:t>] 0.2</w:t>
      </w:r>
      <w:r w:rsidRPr="00DF1CC3">
        <w:t>克</w:t>
      </w:r>
    </w:p>
    <w:p w:rsidR="00500F7E" w:rsidRPr="00DF1CC3" w:rsidRDefault="00500F7E" w:rsidP="00500F7E">
      <w:r w:rsidRPr="009406ED">
        <w:t>[</w:t>
      </w:r>
      <w:r w:rsidRPr="00DF1CC3">
        <w:t>用法用量</w:t>
      </w:r>
      <w:r w:rsidRPr="00DF1CC3">
        <w:t xml:space="preserve">] </w:t>
      </w:r>
      <w:r w:rsidRPr="00DF1CC3">
        <w:t>口服。成人常用量：每次</w:t>
      </w:r>
      <w:r w:rsidRPr="00DF1CC3">
        <w:t>0.2</w:t>
      </w:r>
      <w:r w:rsidRPr="00DF1CC3">
        <w:t>克（</w:t>
      </w:r>
      <w:r w:rsidRPr="00DF1CC3">
        <w:t>1</w:t>
      </w:r>
      <w:r w:rsidRPr="00DF1CC3">
        <w:t>片），每日</w:t>
      </w:r>
      <w:r w:rsidRPr="00DF1CC3">
        <w:t>3</w:t>
      </w:r>
      <w:r w:rsidRPr="00DF1CC3">
        <w:t>次。一般疗程为</w:t>
      </w:r>
      <w:r w:rsidRPr="00DF1CC3">
        <w:t>5</w:t>
      </w:r>
      <w:r w:rsidRPr="00DF1CC3">
        <w:t>～</w:t>
      </w:r>
      <w:r w:rsidRPr="00DF1CC3">
        <w:t>10</w:t>
      </w:r>
      <w:r w:rsidRPr="00DF1CC3">
        <w:t>天。</w:t>
      </w:r>
    </w:p>
    <w:p w:rsidR="00500F7E" w:rsidRPr="00DF1CC3" w:rsidRDefault="00500F7E" w:rsidP="00500F7E">
      <w:pPr>
        <w:spacing w:line="300" w:lineRule="exact"/>
      </w:pPr>
      <w:r w:rsidRPr="009406ED">
        <w:t>[</w:t>
      </w:r>
      <w:r w:rsidRPr="00DF1CC3">
        <w:t>不良反应</w:t>
      </w:r>
      <w:r w:rsidRPr="00DF1CC3">
        <w:t xml:space="preserve">] </w:t>
      </w:r>
      <w:r w:rsidRPr="00DF1CC3">
        <w:t>本品口服偶尔发生恶心、呕吐、上腹部不适、腹泻、咳嗽等不良反应，一般减量或停药即缓解。罕见皮疹和支气管痉挛等过敏反应。</w:t>
      </w:r>
    </w:p>
    <w:p w:rsidR="00500F7E" w:rsidRPr="00DF1CC3" w:rsidRDefault="00500F7E" w:rsidP="00500F7E">
      <w:pPr>
        <w:topLinePunct/>
        <w:spacing w:line="320" w:lineRule="exact"/>
      </w:pPr>
      <w:r w:rsidRPr="009406ED">
        <w:t>[</w:t>
      </w:r>
      <w:r w:rsidRPr="00DF1CC3">
        <w:t>禁忌</w:t>
      </w:r>
      <w:r w:rsidRPr="00DF1CC3">
        <w:t xml:space="preserve">] </w:t>
      </w:r>
    </w:p>
    <w:p w:rsidR="00500F7E" w:rsidRPr="00DF1CC3" w:rsidRDefault="00500F7E" w:rsidP="00500F7E">
      <w:pPr>
        <w:topLinePunct/>
        <w:spacing w:line="320" w:lineRule="exact"/>
      </w:pPr>
      <w:r w:rsidRPr="00DF1CC3">
        <w:t xml:space="preserve">1. </w:t>
      </w:r>
      <w:r w:rsidRPr="00DF1CC3">
        <w:t>哮喘患者禁用。</w:t>
      </w:r>
    </w:p>
    <w:p w:rsidR="00500F7E" w:rsidRPr="00DF1CC3" w:rsidRDefault="00500F7E" w:rsidP="00500F7E">
      <w:pPr>
        <w:topLinePunct/>
        <w:spacing w:line="320" w:lineRule="exact"/>
      </w:pPr>
      <w:r w:rsidRPr="00DF1CC3">
        <w:t xml:space="preserve">2. </w:t>
      </w:r>
      <w:r w:rsidRPr="00DF1CC3">
        <w:t>对乙酰半胱氨酸过敏者禁用。</w:t>
      </w:r>
    </w:p>
    <w:p w:rsidR="00500F7E" w:rsidRPr="00DF1CC3" w:rsidRDefault="00500F7E" w:rsidP="00500F7E">
      <w:pPr>
        <w:topLinePunct/>
        <w:spacing w:line="320" w:lineRule="exact"/>
      </w:pPr>
      <w:r w:rsidRPr="009406ED">
        <w:t>[</w:t>
      </w:r>
      <w:r w:rsidRPr="00DF1CC3">
        <w:t>注意事项</w:t>
      </w:r>
      <w:r w:rsidRPr="00DF1CC3">
        <w:t xml:space="preserve">] </w:t>
      </w:r>
    </w:p>
    <w:p w:rsidR="00500F7E" w:rsidRPr="00DF1CC3" w:rsidRDefault="00500F7E" w:rsidP="00500F7E">
      <w:r w:rsidRPr="00DF1CC3">
        <w:t xml:space="preserve">1. </w:t>
      </w:r>
      <w:r w:rsidRPr="00DF1CC3">
        <w:t>有消化道溃疡病史者慎用。</w:t>
      </w:r>
    </w:p>
    <w:p w:rsidR="00500F7E" w:rsidRPr="00DF1CC3" w:rsidRDefault="00500F7E" w:rsidP="00500F7E">
      <w:pPr>
        <w:spacing w:line="300" w:lineRule="exact"/>
      </w:pPr>
      <w:r w:rsidRPr="00DF1CC3">
        <w:t xml:space="preserve">2. </w:t>
      </w:r>
      <w:r w:rsidRPr="00DF1CC3">
        <w:t>老年患者伴有严重呼吸功能不全者慎用。</w:t>
      </w:r>
    </w:p>
    <w:p w:rsidR="00500F7E" w:rsidRPr="00DF1CC3" w:rsidRDefault="00500F7E" w:rsidP="00500F7E">
      <w:pPr>
        <w:spacing w:line="300" w:lineRule="exact"/>
      </w:pPr>
      <w:r w:rsidRPr="00DF1CC3">
        <w:t xml:space="preserve">3. </w:t>
      </w:r>
      <w:r w:rsidRPr="00DF1CC3">
        <w:t>孕妇及哺乳期妇女应在医师指导下使用，尚缺乏孕妇及哺乳期妇女的用药资料，因此不主张孕妇使用，治疗期间不推荐哺乳。</w:t>
      </w:r>
    </w:p>
    <w:p w:rsidR="00500F7E" w:rsidRPr="00DF1CC3" w:rsidRDefault="00500F7E" w:rsidP="00500F7E">
      <w:pPr>
        <w:spacing w:line="300" w:lineRule="exact"/>
      </w:pPr>
      <w:r w:rsidRPr="00DF1CC3">
        <w:t xml:space="preserve">4. </w:t>
      </w:r>
      <w:r w:rsidRPr="00DF1CC3">
        <w:t>肝功能不全患者应在医师指导下使用。</w:t>
      </w:r>
    </w:p>
    <w:p w:rsidR="00500F7E" w:rsidRPr="00DF1CC3" w:rsidRDefault="00500F7E" w:rsidP="00500F7E">
      <w:pPr>
        <w:spacing w:line="300" w:lineRule="exact"/>
      </w:pPr>
      <w:r w:rsidRPr="00DF1CC3">
        <w:t xml:space="preserve">5. </w:t>
      </w:r>
      <w:r w:rsidRPr="00DF1CC3">
        <w:t>本品仅用于成人。</w:t>
      </w:r>
    </w:p>
    <w:p w:rsidR="00500F7E" w:rsidRPr="00DF1CC3" w:rsidRDefault="00500F7E" w:rsidP="00500F7E">
      <w:r w:rsidRPr="00DF1CC3">
        <w:t xml:space="preserve">6. </w:t>
      </w:r>
      <w:r w:rsidRPr="00DF1CC3">
        <w:t>本品与铁、铜等金属及橡胶、氧气、氧化物接触可发生不可逆性结合而失效，应避免接触。</w:t>
      </w:r>
    </w:p>
    <w:p w:rsidR="00500F7E" w:rsidRPr="00DF1CC3" w:rsidRDefault="00500F7E" w:rsidP="00500F7E">
      <w:r w:rsidRPr="00DF1CC3">
        <w:t xml:space="preserve">7. </w:t>
      </w:r>
      <w:r w:rsidRPr="00DF1CC3">
        <w:t>服用</w:t>
      </w:r>
      <w:r w:rsidRPr="00DF1CC3">
        <w:t>1</w:t>
      </w:r>
      <w:r w:rsidRPr="00DF1CC3">
        <w:t>疗程症状无缓解应去医院就诊，遵医嘱可延长服用期。</w:t>
      </w:r>
    </w:p>
    <w:p w:rsidR="00500F7E" w:rsidRPr="00DF1CC3" w:rsidRDefault="00500F7E" w:rsidP="00500F7E">
      <w:r w:rsidRPr="00DF1CC3">
        <w:t xml:space="preserve">8. </w:t>
      </w:r>
      <w:r w:rsidRPr="00DF1CC3">
        <w:t>如症状加重，应去医院就诊。</w:t>
      </w:r>
    </w:p>
    <w:p w:rsidR="00500F7E" w:rsidRPr="00DF1CC3" w:rsidRDefault="00500F7E" w:rsidP="00500F7E">
      <w:pPr>
        <w:topLinePunct/>
        <w:spacing w:line="320" w:lineRule="exact"/>
      </w:pPr>
      <w:r w:rsidRPr="00DF1CC3">
        <w:t xml:space="preserve">9. </w:t>
      </w:r>
      <w:r w:rsidRPr="00DF1CC3">
        <w:t>对本品过敏者禁用，过敏体质者慎用。</w:t>
      </w:r>
    </w:p>
    <w:p w:rsidR="00500F7E" w:rsidRPr="00DF1CC3" w:rsidRDefault="00500F7E" w:rsidP="00500F7E">
      <w:pPr>
        <w:topLinePunct/>
        <w:spacing w:line="320" w:lineRule="exact"/>
      </w:pPr>
      <w:r w:rsidRPr="00DF1CC3">
        <w:t>10.</w:t>
      </w:r>
      <w:r w:rsidRPr="00DF1CC3">
        <w:t>本品性状发生改变时禁止使用。</w:t>
      </w:r>
    </w:p>
    <w:p w:rsidR="00500F7E" w:rsidRPr="00DF1CC3" w:rsidRDefault="00500F7E" w:rsidP="00500F7E">
      <w:pPr>
        <w:topLinePunct/>
        <w:spacing w:line="320" w:lineRule="exact"/>
      </w:pPr>
      <w:r w:rsidRPr="00DF1CC3">
        <w:t>11.</w:t>
      </w:r>
      <w:r w:rsidRPr="00DF1CC3">
        <w:t>请将本品放在儿童不能接触的地方。</w:t>
      </w:r>
    </w:p>
    <w:p w:rsidR="00500F7E" w:rsidRPr="00DF1CC3" w:rsidRDefault="00500F7E" w:rsidP="00500F7E">
      <w:pPr>
        <w:topLinePunct/>
        <w:spacing w:line="320" w:lineRule="exact"/>
      </w:pPr>
      <w:r w:rsidRPr="00DF1CC3">
        <w:t>12.</w:t>
      </w:r>
      <w:r w:rsidRPr="00DF1CC3">
        <w:t>如正在使用其他药品，使用本品前请咨询医师或药师。</w:t>
      </w:r>
    </w:p>
    <w:p w:rsidR="00500F7E" w:rsidRPr="00DF1CC3" w:rsidRDefault="00500F7E" w:rsidP="00500F7E">
      <w:pPr>
        <w:topLinePunct/>
        <w:spacing w:line="320" w:lineRule="exact"/>
      </w:pPr>
      <w:r w:rsidRPr="009406ED">
        <w:t>[</w:t>
      </w:r>
      <w:r w:rsidRPr="00DF1CC3">
        <w:t>药物相互作用</w:t>
      </w:r>
      <w:r w:rsidRPr="00DF1CC3">
        <w:t>]</w:t>
      </w:r>
    </w:p>
    <w:p w:rsidR="00500F7E" w:rsidRPr="00DF1CC3" w:rsidRDefault="00500F7E" w:rsidP="00500F7E">
      <w:pPr>
        <w:spacing w:line="300" w:lineRule="exact"/>
      </w:pPr>
      <w:r w:rsidRPr="00DF1CC3">
        <w:t xml:space="preserve">1. </w:t>
      </w:r>
      <w:r w:rsidRPr="00DF1CC3">
        <w:t>应避免与酸性较强药物合用，后者可使本品作用明显降低。</w:t>
      </w:r>
    </w:p>
    <w:p w:rsidR="00500F7E" w:rsidRPr="00DF1CC3" w:rsidRDefault="00500F7E" w:rsidP="00500F7E">
      <w:pPr>
        <w:spacing w:line="300" w:lineRule="exact"/>
      </w:pPr>
      <w:r w:rsidRPr="00DF1CC3">
        <w:t xml:space="preserve">2. </w:t>
      </w:r>
      <w:r w:rsidRPr="00DF1CC3">
        <w:t>不可与活性炭同服，同服时本品</w:t>
      </w:r>
      <w:r w:rsidRPr="00DF1CC3">
        <w:t>54.6%</w:t>
      </w:r>
      <w:r w:rsidRPr="00DF1CC3">
        <w:t>～</w:t>
      </w:r>
      <w:r w:rsidRPr="00DF1CC3">
        <w:t>96.2%</w:t>
      </w:r>
      <w:r w:rsidRPr="00DF1CC3">
        <w:t>被活性炭吸附。</w:t>
      </w:r>
    </w:p>
    <w:p w:rsidR="00500F7E" w:rsidRPr="00DF1CC3" w:rsidRDefault="00500F7E" w:rsidP="00500F7E">
      <w:pPr>
        <w:spacing w:line="300" w:lineRule="exact"/>
      </w:pPr>
      <w:r w:rsidRPr="00DF1CC3">
        <w:t xml:space="preserve">3. </w:t>
      </w:r>
      <w:r w:rsidRPr="00DF1CC3">
        <w:t>本品能降低青霉素、头孢菌素、四环素等的药效，不宜混合或同服，必要时可间隔</w:t>
      </w:r>
      <w:r w:rsidRPr="00DF1CC3">
        <w:t>4</w:t>
      </w:r>
      <w:r w:rsidRPr="00DF1CC3">
        <w:t>小时交替使用。</w:t>
      </w:r>
    </w:p>
    <w:p w:rsidR="00500F7E" w:rsidRPr="00DF1CC3" w:rsidRDefault="00500F7E" w:rsidP="00500F7E">
      <w:pPr>
        <w:spacing w:line="300" w:lineRule="exact"/>
      </w:pPr>
      <w:r w:rsidRPr="00DF1CC3">
        <w:t xml:space="preserve">4. </w:t>
      </w:r>
      <w:r w:rsidRPr="00DF1CC3">
        <w:t>本品与碘化油、糜蛋白酶、胰蛋白酶配伍禁忌。</w:t>
      </w:r>
    </w:p>
    <w:p w:rsidR="00500F7E" w:rsidRPr="00DF1CC3" w:rsidRDefault="00500F7E" w:rsidP="00500F7E">
      <w:pPr>
        <w:spacing w:line="300" w:lineRule="exact"/>
      </w:pPr>
      <w:r w:rsidRPr="00DF1CC3">
        <w:t xml:space="preserve">5. </w:t>
      </w:r>
      <w:r w:rsidRPr="00DF1CC3">
        <w:t>本品能增加金制剂的排泄。</w:t>
      </w:r>
    </w:p>
    <w:p w:rsidR="00500F7E" w:rsidRPr="00DF1CC3" w:rsidRDefault="00500F7E" w:rsidP="00500F7E">
      <w:pPr>
        <w:spacing w:line="300" w:lineRule="exact"/>
      </w:pPr>
      <w:r w:rsidRPr="009406ED">
        <w:rPr>
          <w:bCs/>
        </w:rPr>
        <w:t xml:space="preserve">6. </w:t>
      </w:r>
      <w:r w:rsidRPr="00DF1CC3">
        <w:rPr>
          <w:bCs/>
        </w:rPr>
        <w:t>如与其他药物同时使用可能会发生药物相互作用，详情请咨询医师或药师。</w:t>
      </w:r>
    </w:p>
    <w:p w:rsidR="00500F7E" w:rsidRPr="00DF1CC3" w:rsidRDefault="00500F7E" w:rsidP="00500F7E">
      <w:pPr>
        <w:topLinePunct/>
        <w:spacing w:line="320" w:lineRule="exact"/>
        <w:rPr>
          <w:bCs/>
        </w:rPr>
      </w:pPr>
      <w:r w:rsidRPr="009406ED">
        <w:t>[</w:t>
      </w:r>
      <w:r w:rsidRPr="00DF1CC3">
        <w:t>药理作用</w:t>
      </w:r>
      <w:r w:rsidRPr="00DF1CC3">
        <w:t xml:space="preserve">] </w:t>
      </w:r>
      <w:r w:rsidRPr="00DF1CC3">
        <w:rPr>
          <w:bCs/>
        </w:rPr>
        <w:t>本品为粘痰溶解剂，具有较强的粘液溶解作用。其分子中所含的巯基（</w:t>
      </w:r>
      <w:r w:rsidRPr="00DF1CC3">
        <w:rPr>
          <w:bCs/>
        </w:rPr>
        <w:t>-SH)</w:t>
      </w:r>
      <w:r w:rsidRPr="00DF1CC3">
        <w:rPr>
          <w:bCs/>
        </w:rPr>
        <w:t>能使痰中糖蛋白多肽链的二硫键（</w:t>
      </w:r>
      <w:r w:rsidRPr="00DF1CC3">
        <w:rPr>
          <w:bCs/>
        </w:rPr>
        <w:t>-S-S-</w:t>
      </w:r>
      <w:r w:rsidRPr="00DF1CC3">
        <w:rPr>
          <w:bCs/>
        </w:rPr>
        <w:t>）断裂，从而降低痰的粘滞性，并使痰液化而易咳出。</w:t>
      </w:r>
    </w:p>
    <w:p w:rsidR="00500F7E" w:rsidRPr="00DF1CC3" w:rsidRDefault="00500F7E" w:rsidP="00500F7E">
      <w:pPr>
        <w:spacing w:line="320" w:lineRule="exact"/>
        <w:jc w:val="left"/>
      </w:pPr>
      <w:r w:rsidRPr="00DF1CC3">
        <w:t>[</w:t>
      </w:r>
      <w:r w:rsidRPr="00DF1CC3">
        <w:t>贮藏</w:t>
      </w:r>
      <w:r w:rsidRPr="00DF1CC3">
        <w:t xml:space="preserve">]  </w:t>
      </w:r>
    </w:p>
    <w:p w:rsidR="00500F7E" w:rsidRPr="00DF1CC3" w:rsidRDefault="00500F7E" w:rsidP="00500F7E">
      <w:pPr>
        <w:spacing w:line="320" w:lineRule="exact"/>
        <w:jc w:val="left"/>
      </w:pPr>
      <w:r w:rsidRPr="00DF1CC3">
        <w:t>[</w:t>
      </w:r>
      <w:r w:rsidRPr="00DF1CC3">
        <w:t>包装</w:t>
      </w:r>
      <w:r w:rsidRPr="00DF1CC3">
        <w:t xml:space="preserve">]  </w:t>
      </w:r>
    </w:p>
    <w:p w:rsidR="00500F7E" w:rsidRPr="00DF1CC3" w:rsidRDefault="00500F7E" w:rsidP="00500F7E">
      <w:pPr>
        <w:spacing w:line="320" w:lineRule="exact"/>
        <w:jc w:val="left"/>
      </w:pPr>
      <w:r w:rsidRPr="00DF1CC3">
        <w:lastRenderedPageBreak/>
        <w:t>[</w:t>
      </w:r>
      <w:r w:rsidRPr="00DF1CC3">
        <w:t>有效期</w:t>
      </w:r>
      <w:r w:rsidRPr="00DF1CC3">
        <w:t xml:space="preserve">]  </w:t>
      </w:r>
    </w:p>
    <w:p w:rsidR="00500F7E" w:rsidRPr="00DF1CC3" w:rsidRDefault="00500F7E" w:rsidP="00500F7E">
      <w:pPr>
        <w:spacing w:line="320" w:lineRule="exact"/>
        <w:jc w:val="left"/>
      </w:pPr>
      <w:r w:rsidRPr="00DF1CC3">
        <w:t>[</w:t>
      </w:r>
      <w:r w:rsidRPr="00DF1CC3">
        <w:t>执行标准</w:t>
      </w:r>
      <w:r w:rsidRPr="00DF1CC3">
        <w:t xml:space="preserve">]  </w:t>
      </w:r>
    </w:p>
    <w:p w:rsidR="00500F7E" w:rsidRPr="00DF1CC3" w:rsidRDefault="00500F7E" w:rsidP="00500F7E">
      <w:pPr>
        <w:spacing w:line="320" w:lineRule="exact"/>
        <w:jc w:val="left"/>
      </w:pPr>
      <w:r w:rsidRPr="00DF1CC3">
        <w:t>[</w:t>
      </w:r>
      <w:r w:rsidRPr="00DF1CC3">
        <w:t>批准文号</w:t>
      </w:r>
      <w:r w:rsidRPr="00DF1CC3">
        <w:t xml:space="preserve">]  </w:t>
      </w:r>
    </w:p>
    <w:p w:rsidR="00500F7E" w:rsidRPr="00DF1CC3" w:rsidRDefault="00500F7E" w:rsidP="00500F7E">
      <w:pPr>
        <w:spacing w:line="320" w:lineRule="exact"/>
        <w:jc w:val="left"/>
      </w:pPr>
      <w:r w:rsidRPr="00DF1CC3">
        <w:t>[</w:t>
      </w:r>
      <w:r w:rsidRPr="00DF1CC3">
        <w:t>说明书修订日期</w:t>
      </w:r>
      <w:r w:rsidRPr="00DF1CC3">
        <w:t>]</w:t>
      </w:r>
    </w:p>
    <w:p w:rsidR="00500F7E" w:rsidRPr="00DF1CC3" w:rsidRDefault="00500F7E" w:rsidP="00500F7E">
      <w:pPr>
        <w:spacing w:line="320" w:lineRule="exact"/>
        <w:jc w:val="left"/>
      </w:pPr>
      <w:r w:rsidRPr="00DF1CC3">
        <w:t>[</w:t>
      </w:r>
      <w:r w:rsidRPr="00DF1CC3">
        <w:t>生产企业</w:t>
      </w:r>
      <w:r w:rsidRPr="00DF1CC3">
        <w:t>]</w:t>
      </w:r>
    </w:p>
    <w:p w:rsidR="00500F7E" w:rsidRPr="00DF1CC3" w:rsidRDefault="00500F7E" w:rsidP="00500F7E">
      <w:pPr>
        <w:spacing w:line="320" w:lineRule="exact"/>
        <w:jc w:val="left"/>
      </w:pPr>
      <w:r w:rsidRPr="00DF1CC3">
        <w:t>企业名称：</w:t>
      </w:r>
      <w:r w:rsidRPr="00DF1CC3">
        <w:t xml:space="preserve">    </w:t>
      </w:r>
    </w:p>
    <w:p w:rsidR="00500F7E" w:rsidRPr="00DF1CC3" w:rsidRDefault="00500F7E" w:rsidP="00500F7E">
      <w:pPr>
        <w:spacing w:line="320" w:lineRule="exact"/>
        <w:jc w:val="left"/>
      </w:pPr>
      <w:r w:rsidRPr="00DF1CC3">
        <w:t>生产地址：</w:t>
      </w:r>
      <w:r w:rsidRPr="00DF1CC3">
        <w:t xml:space="preserve">    </w:t>
      </w:r>
    </w:p>
    <w:p w:rsidR="00500F7E" w:rsidRPr="00DF1CC3" w:rsidRDefault="00500F7E" w:rsidP="00500F7E">
      <w:pPr>
        <w:spacing w:line="320" w:lineRule="exact"/>
        <w:jc w:val="left"/>
      </w:pPr>
      <w:r w:rsidRPr="00DF1CC3">
        <w:t>邮政编码：</w:t>
      </w:r>
      <w:r w:rsidRPr="00DF1CC3">
        <w:t xml:space="preserve">      </w:t>
      </w:r>
    </w:p>
    <w:p w:rsidR="00500F7E" w:rsidRPr="00DF1CC3" w:rsidRDefault="00500F7E" w:rsidP="00500F7E">
      <w:pPr>
        <w:spacing w:line="320" w:lineRule="exact"/>
        <w:jc w:val="left"/>
      </w:pPr>
      <w:r w:rsidRPr="00DF1CC3">
        <w:t>电话号码：</w:t>
      </w:r>
      <w:r w:rsidRPr="00DF1CC3">
        <w:t xml:space="preserve">     </w:t>
      </w:r>
    </w:p>
    <w:p w:rsidR="00500F7E" w:rsidRPr="00DF1CC3" w:rsidRDefault="00500F7E" w:rsidP="00500F7E">
      <w:pPr>
        <w:spacing w:line="320" w:lineRule="exact"/>
        <w:jc w:val="left"/>
      </w:pPr>
      <w:r w:rsidRPr="00DF1CC3">
        <w:t>传真号码：</w:t>
      </w:r>
      <w:r w:rsidRPr="00DF1CC3">
        <w:t xml:space="preserve">     </w:t>
      </w:r>
    </w:p>
    <w:p w:rsidR="00500F7E" w:rsidRPr="00DF1CC3" w:rsidRDefault="00500F7E" w:rsidP="00500F7E">
      <w:pPr>
        <w:spacing w:line="320" w:lineRule="exact"/>
        <w:jc w:val="left"/>
      </w:pPr>
      <w:r w:rsidRPr="00DF1CC3">
        <w:t>网址：</w:t>
      </w:r>
    </w:p>
    <w:p w:rsidR="00B63741" w:rsidRDefault="00500F7E" w:rsidP="00500F7E">
      <w:r w:rsidRPr="00DF1CC3">
        <w:t>如有问题可与生产企业联系。</w:t>
      </w:r>
      <w:bookmarkStart w:id="6" w:name="_GoBack"/>
      <w:bookmarkEnd w:id="6"/>
    </w:p>
    <w:sectPr w:rsidR="00B63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737"/>
    <w:multiLevelType w:val="hybridMultilevel"/>
    <w:tmpl w:val="D8A23A8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4A080C"/>
    <w:multiLevelType w:val="hybridMultilevel"/>
    <w:tmpl w:val="97A07816"/>
    <w:lvl w:ilvl="0" w:tplc="59AC85F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80464A"/>
    <w:multiLevelType w:val="hybridMultilevel"/>
    <w:tmpl w:val="7D7C83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7E0886"/>
    <w:multiLevelType w:val="hybridMultilevel"/>
    <w:tmpl w:val="372CF0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43B3C"/>
    <w:multiLevelType w:val="hybridMultilevel"/>
    <w:tmpl w:val="79D45D8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B855188"/>
    <w:multiLevelType w:val="hybridMultilevel"/>
    <w:tmpl w:val="4E7EB464"/>
    <w:lvl w:ilvl="0" w:tplc="59AC85F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3427F5E"/>
    <w:multiLevelType w:val="hybridMultilevel"/>
    <w:tmpl w:val="2A2892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5C4D50"/>
    <w:multiLevelType w:val="hybridMultilevel"/>
    <w:tmpl w:val="616284C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721C7F"/>
    <w:multiLevelType w:val="hybridMultilevel"/>
    <w:tmpl w:val="40F45DC6"/>
    <w:lvl w:ilvl="0" w:tplc="0409000F">
      <w:start w:val="1"/>
      <w:numFmt w:val="decimal"/>
      <w:lvlText w:val="%1."/>
      <w:lvlJc w:val="left"/>
      <w:pPr>
        <w:tabs>
          <w:tab w:val="num" w:pos="420"/>
        </w:tabs>
        <w:ind w:left="420" w:hanging="420"/>
      </w:pPr>
    </w:lvl>
    <w:lvl w:ilvl="1" w:tplc="59AC85FA">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8301586"/>
    <w:multiLevelType w:val="hybridMultilevel"/>
    <w:tmpl w:val="B1407B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B05F44"/>
    <w:multiLevelType w:val="hybridMultilevel"/>
    <w:tmpl w:val="12A0D7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603CF4"/>
    <w:multiLevelType w:val="hybridMultilevel"/>
    <w:tmpl w:val="E774FCCE"/>
    <w:lvl w:ilvl="0" w:tplc="1866424C">
      <w:start w:val="1"/>
      <w:numFmt w:val="decimal"/>
      <w:lvlText w:val="%1."/>
      <w:lvlJc w:val="left"/>
      <w:pPr>
        <w:ind w:left="360" w:hanging="360"/>
      </w:pPr>
      <w:rPr>
        <w:rFonts w:asci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F90350"/>
    <w:multiLevelType w:val="hybridMultilevel"/>
    <w:tmpl w:val="9C88BA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3D1CE1"/>
    <w:multiLevelType w:val="hybridMultilevel"/>
    <w:tmpl w:val="06DC9A8C"/>
    <w:lvl w:ilvl="0" w:tplc="2276629A">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AD04B6"/>
    <w:multiLevelType w:val="hybridMultilevel"/>
    <w:tmpl w:val="C0FC2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102BD2"/>
    <w:multiLevelType w:val="hybridMultilevel"/>
    <w:tmpl w:val="97A07816"/>
    <w:lvl w:ilvl="0" w:tplc="59AC85F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95E610E"/>
    <w:multiLevelType w:val="hybridMultilevel"/>
    <w:tmpl w:val="370C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055A7B"/>
    <w:multiLevelType w:val="hybridMultilevel"/>
    <w:tmpl w:val="5366F1A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14"/>
  </w:num>
  <w:num w:numId="4">
    <w:abstractNumId w:val="13"/>
  </w:num>
  <w:num w:numId="5">
    <w:abstractNumId w:val="16"/>
  </w:num>
  <w:num w:numId="6">
    <w:abstractNumId w:val="10"/>
  </w:num>
  <w:num w:numId="7">
    <w:abstractNumId w:val="1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8"/>
  </w:num>
  <w:num w:numId="13">
    <w:abstractNumId w:val="7"/>
  </w:num>
  <w:num w:numId="14">
    <w:abstractNumId w:val="0"/>
  </w:num>
  <w:num w:numId="15">
    <w:abstractNumId w:val="9"/>
  </w:num>
  <w:num w:numId="16">
    <w:abstractNumId w:val="17"/>
  </w:num>
  <w:num w:numId="17">
    <w:abstractNumId w:val="1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7E"/>
    <w:rsid w:val="00500F7E"/>
    <w:rsid w:val="00B6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7E"/>
    <w:pPr>
      <w:widowControl w:val="0"/>
      <w:jc w:val="both"/>
    </w:pPr>
    <w:rPr>
      <w:rFonts w:ascii="Times New Roman" w:eastAsia="宋体" w:hAnsi="Times New Roman" w:cs="Times New Roman"/>
      <w:szCs w:val="24"/>
    </w:rPr>
  </w:style>
  <w:style w:type="paragraph" w:styleId="2">
    <w:name w:val="heading 2"/>
    <w:basedOn w:val="a"/>
    <w:next w:val="a"/>
    <w:link w:val="2Char"/>
    <w:qFormat/>
    <w:rsid w:val="00500F7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500F7E"/>
    <w:rPr>
      <w:rFonts w:ascii="Arial" w:eastAsia="黑体" w:hAnsi="Arial" w:cs="Times New Roman"/>
      <w:b/>
      <w:bCs/>
      <w:sz w:val="32"/>
      <w:szCs w:val="32"/>
    </w:rPr>
  </w:style>
  <w:style w:type="paragraph" w:styleId="a3">
    <w:name w:val="footer"/>
    <w:basedOn w:val="a"/>
    <w:link w:val="Char"/>
    <w:uiPriority w:val="99"/>
    <w:rsid w:val="00500F7E"/>
    <w:pPr>
      <w:tabs>
        <w:tab w:val="center" w:pos="4153"/>
        <w:tab w:val="right" w:pos="8306"/>
      </w:tabs>
      <w:snapToGrid w:val="0"/>
      <w:jc w:val="left"/>
    </w:pPr>
    <w:rPr>
      <w:sz w:val="18"/>
      <w:szCs w:val="18"/>
    </w:rPr>
  </w:style>
  <w:style w:type="character" w:customStyle="1" w:styleId="Char">
    <w:name w:val="页脚 Char"/>
    <w:basedOn w:val="a0"/>
    <w:link w:val="a3"/>
    <w:uiPriority w:val="99"/>
    <w:rsid w:val="00500F7E"/>
    <w:rPr>
      <w:rFonts w:ascii="Times New Roman" w:eastAsia="宋体" w:hAnsi="Times New Roman" w:cs="Times New Roman"/>
      <w:sz w:val="18"/>
      <w:szCs w:val="18"/>
    </w:rPr>
  </w:style>
  <w:style w:type="character" w:styleId="a4">
    <w:name w:val="page number"/>
    <w:basedOn w:val="a0"/>
    <w:rsid w:val="00500F7E"/>
  </w:style>
  <w:style w:type="paragraph" w:styleId="a5">
    <w:name w:val="header"/>
    <w:basedOn w:val="a"/>
    <w:link w:val="Char0"/>
    <w:rsid w:val="00500F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00F7E"/>
    <w:rPr>
      <w:rFonts w:ascii="Times New Roman" w:eastAsia="宋体" w:hAnsi="Times New Roman" w:cs="Times New Roman"/>
      <w:sz w:val="18"/>
      <w:szCs w:val="18"/>
    </w:rPr>
  </w:style>
  <w:style w:type="paragraph" w:styleId="a6">
    <w:name w:val="Document Map"/>
    <w:basedOn w:val="a"/>
    <w:link w:val="Char1"/>
    <w:semiHidden/>
    <w:rsid w:val="00500F7E"/>
    <w:pPr>
      <w:shd w:val="clear" w:color="auto" w:fill="000080"/>
    </w:pPr>
  </w:style>
  <w:style w:type="character" w:customStyle="1" w:styleId="Char1">
    <w:name w:val="文档结构图 Char"/>
    <w:basedOn w:val="a0"/>
    <w:link w:val="a6"/>
    <w:semiHidden/>
    <w:rsid w:val="00500F7E"/>
    <w:rPr>
      <w:rFonts w:ascii="Times New Roman" w:eastAsia="宋体" w:hAnsi="Times New Roman" w:cs="Times New Roman"/>
      <w:szCs w:val="24"/>
      <w:shd w:val="clear" w:color="auto" w:fill="000080"/>
    </w:rPr>
  </w:style>
  <w:style w:type="paragraph" w:styleId="a7">
    <w:name w:val="Balloon Text"/>
    <w:basedOn w:val="a"/>
    <w:link w:val="Char2"/>
    <w:semiHidden/>
    <w:rsid w:val="00500F7E"/>
    <w:rPr>
      <w:sz w:val="18"/>
      <w:szCs w:val="18"/>
    </w:rPr>
  </w:style>
  <w:style w:type="character" w:customStyle="1" w:styleId="Char2">
    <w:name w:val="批注框文本 Char"/>
    <w:basedOn w:val="a0"/>
    <w:link w:val="a7"/>
    <w:semiHidden/>
    <w:rsid w:val="00500F7E"/>
    <w:rPr>
      <w:rFonts w:ascii="Times New Roman" w:eastAsia="宋体" w:hAnsi="Times New Roman" w:cs="Times New Roman"/>
      <w:sz w:val="18"/>
      <w:szCs w:val="18"/>
    </w:rPr>
  </w:style>
  <w:style w:type="paragraph" w:styleId="a8">
    <w:name w:val="List Paragraph"/>
    <w:basedOn w:val="a"/>
    <w:uiPriority w:val="34"/>
    <w:qFormat/>
    <w:rsid w:val="00500F7E"/>
    <w:pPr>
      <w:ind w:firstLineChars="200" w:firstLine="420"/>
    </w:pPr>
  </w:style>
  <w:style w:type="paragraph" w:styleId="a9">
    <w:name w:val="List"/>
    <w:basedOn w:val="a"/>
    <w:rsid w:val="00500F7E"/>
    <w:pPr>
      <w:ind w:left="420" w:hanging="420"/>
    </w:pPr>
    <w:rPr>
      <w:szCs w:val="20"/>
    </w:rPr>
  </w:style>
  <w:style w:type="paragraph" w:styleId="aa">
    <w:name w:val="Plain Text"/>
    <w:basedOn w:val="a"/>
    <w:link w:val="Char3"/>
    <w:rsid w:val="00500F7E"/>
    <w:rPr>
      <w:rFonts w:ascii="宋体" w:hAnsi="Courier New"/>
      <w:szCs w:val="20"/>
    </w:rPr>
  </w:style>
  <w:style w:type="character" w:customStyle="1" w:styleId="Char3">
    <w:name w:val="纯文本 Char"/>
    <w:basedOn w:val="a0"/>
    <w:link w:val="aa"/>
    <w:rsid w:val="00500F7E"/>
    <w:rPr>
      <w:rFonts w:ascii="宋体" w:eastAsia="宋体" w:hAnsi="Courier New" w:cs="Times New Roman"/>
      <w:szCs w:val="20"/>
    </w:rPr>
  </w:style>
  <w:style w:type="paragraph" w:styleId="ab">
    <w:name w:val="Normal (Web)"/>
    <w:basedOn w:val="a"/>
    <w:uiPriority w:val="99"/>
    <w:rsid w:val="00500F7E"/>
    <w:pPr>
      <w:widowControl/>
      <w:spacing w:before="100" w:beforeAutospacing="1" w:after="100" w:afterAutospacing="1"/>
      <w:jc w:val="left"/>
    </w:pPr>
    <w:rPr>
      <w:rFonts w:ascii="宋体" w:hAnsi="宋体" w:cs="宋体"/>
      <w:color w:val="000080"/>
      <w:kern w:val="0"/>
      <w:sz w:val="24"/>
    </w:rPr>
  </w:style>
  <w:style w:type="paragraph" w:customStyle="1" w:styleId="ac">
    <w:name w:val="音问久疏，唯愿一切康适。"/>
    <w:rsid w:val="00500F7E"/>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7E"/>
    <w:pPr>
      <w:widowControl w:val="0"/>
      <w:jc w:val="both"/>
    </w:pPr>
    <w:rPr>
      <w:rFonts w:ascii="Times New Roman" w:eastAsia="宋体" w:hAnsi="Times New Roman" w:cs="Times New Roman"/>
      <w:szCs w:val="24"/>
    </w:rPr>
  </w:style>
  <w:style w:type="paragraph" w:styleId="2">
    <w:name w:val="heading 2"/>
    <w:basedOn w:val="a"/>
    <w:next w:val="a"/>
    <w:link w:val="2Char"/>
    <w:qFormat/>
    <w:rsid w:val="00500F7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500F7E"/>
    <w:rPr>
      <w:rFonts w:ascii="Arial" w:eastAsia="黑体" w:hAnsi="Arial" w:cs="Times New Roman"/>
      <w:b/>
      <w:bCs/>
      <w:sz w:val="32"/>
      <w:szCs w:val="32"/>
    </w:rPr>
  </w:style>
  <w:style w:type="paragraph" w:styleId="a3">
    <w:name w:val="footer"/>
    <w:basedOn w:val="a"/>
    <w:link w:val="Char"/>
    <w:uiPriority w:val="99"/>
    <w:rsid w:val="00500F7E"/>
    <w:pPr>
      <w:tabs>
        <w:tab w:val="center" w:pos="4153"/>
        <w:tab w:val="right" w:pos="8306"/>
      </w:tabs>
      <w:snapToGrid w:val="0"/>
      <w:jc w:val="left"/>
    </w:pPr>
    <w:rPr>
      <w:sz w:val="18"/>
      <w:szCs w:val="18"/>
    </w:rPr>
  </w:style>
  <w:style w:type="character" w:customStyle="1" w:styleId="Char">
    <w:name w:val="页脚 Char"/>
    <w:basedOn w:val="a0"/>
    <w:link w:val="a3"/>
    <w:uiPriority w:val="99"/>
    <w:rsid w:val="00500F7E"/>
    <w:rPr>
      <w:rFonts w:ascii="Times New Roman" w:eastAsia="宋体" w:hAnsi="Times New Roman" w:cs="Times New Roman"/>
      <w:sz w:val="18"/>
      <w:szCs w:val="18"/>
    </w:rPr>
  </w:style>
  <w:style w:type="character" w:styleId="a4">
    <w:name w:val="page number"/>
    <w:basedOn w:val="a0"/>
    <w:rsid w:val="00500F7E"/>
  </w:style>
  <w:style w:type="paragraph" w:styleId="a5">
    <w:name w:val="header"/>
    <w:basedOn w:val="a"/>
    <w:link w:val="Char0"/>
    <w:rsid w:val="00500F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00F7E"/>
    <w:rPr>
      <w:rFonts w:ascii="Times New Roman" w:eastAsia="宋体" w:hAnsi="Times New Roman" w:cs="Times New Roman"/>
      <w:sz w:val="18"/>
      <w:szCs w:val="18"/>
    </w:rPr>
  </w:style>
  <w:style w:type="paragraph" w:styleId="a6">
    <w:name w:val="Document Map"/>
    <w:basedOn w:val="a"/>
    <w:link w:val="Char1"/>
    <w:semiHidden/>
    <w:rsid w:val="00500F7E"/>
    <w:pPr>
      <w:shd w:val="clear" w:color="auto" w:fill="000080"/>
    </w:pPr>
  </w:style>
  <w:style w:type="character" w:customStyle="1" w:styleId="Char1">
    <w:name w:val="文档结构图 Char"/>
    <w:basedOn w:val="a0"/>
    <w:link w:val="a6"/>
    <w:semiHidden/>
    <w:rsid w:val="00500F7E"/>
    <w:rPr>
      <w:rFonts w:ascii="Times New Roman" w:eastAsia="宋体" w:hAnsi="Times New Roman" w:cs="Times New Roman"/>
      <w:szCs w:val="24"/>
      <w:shd w:val="clear" w:color="auto" w:fill="000080"/>
    </w:rPr>
  </w:style>
  <w:style w:type="paragraph" w:styleId="a7">
    <w:name w:val="Balloon Text"/>
    <w:basedOn w:val="a"/>
    <w:link w:val="Char2"/>
    <w:semiHidden/>
    <w:rsid w:val="00500F7E"/>
    <w:rPr>
      <w:sz w:val="18"/>
      <w:szCs w:val="18"/>
    </w:rPr>
  </w:style>
  <w:style w:type="character" w:customStyle="1" w:styleId="Char2">
    <w:name w:val="批注框文本 Char"/>
    <w:basedOn w:val="a0"/>
    <w:link w:val="a7"/>
    <w:semiHidden/>
    <w:rsid w:val="00500F7E"/>
    <w:rPr>
      <w:rFonts w:ascii="Times New Roman" w:eastAsia="宋体" w:hAnsi="Times New Roman" w:cs="Times New Roman"/>
      <w:sz w:val="18"/>
      <w:szCs w:val="18"/>
    </w:rPr>
  </w:style>
  <w:style w:type="paragraph" w:styleId="a8">
    <w:name w:val="List Paragraph"/>
    <w:basedOn w:val="a"/>
    <w:uiPriority w:val="34"/>
    <w:qFormat/>
    <w:rsid w:val="00500F7E"/>
    <w:pPr>
      <w:ind w:firstLineChars="200" w:firstLine="420"/>
    </w:pPr>
  </w:style>
  <w:style w:type="paragraph" w:styleId="a9">
    <w:name w:val="List"/>
    <w:basedOn w:val="a"/>
    <w:rsid w:val="00500F7E"/>
    <w:pPr>
      <w:ind w:left="420" w:hanging="420"/>
    </w:pPr>
    <w:rPr>
      <w:szCs w:val="20"/>
    </w:rPr>
  </w:style>
  <w:style w:type="paragraph" w:styleId="aa">
    <w:name w:val="Plain Text"/>
    <w:basedOn w:val="a"/>
    <w:link w:val="Char3"/>
    <w:rsid w:val="00500F7E"/>
    <w:rPr>
      <w:rFonts w:ascii="宋体" w:hAnsi="Courier New"/>
      <w:szCs w:val="20"/>
    </w:rPr>
  </w:style>
  <w:style w:type="character" w:customStyle="1" w:styleId="Char3">
    <w:name w:val="纯文本 Char"/>
    <w:basedOn w:val="a0"/>
    <w:link w:val="aa"/>
    <w:rsid w:val="00500F7E"/>
    <w:rPr>
      <w:rFonts w:ascii="宋体" w:eastAsia="宋体" w:hAnsi="Courier New" w:cs="Times New Roman"/>
      <w:szCs w:val="20"/>
    </w:rPr>
  </w:style>
  <w:style w:type="paragraph" w:styleId="ab">
    <w:name w:val="Normal (Web)"/>
    <w:basedOn w:val="a"/>
    <w:uiPriority w:val="99"/>
    <w:rsid w:val="00500F7E"/>
    <w:pPr>
      <w:widowControl/>
      <w:spacing w:before="100" w:beforeAutospacing="1" w:after="100" w:afterAutospacing="1"/>
      <w:jc w:val="left"/>
    </w:pPr>
    <w:rPr>
      <w:rFonts w:ascii="宋体" w:hAnsi="宋体" w:cs="宋体"/>
      <w:color w:val="000080"/>
      <w:kern w:val="0"/>
      <w:sz w:val="24"/>
    </w:rPr>
  </w:style>
  <w:style w:type="paragraph" w:customStyle="1" w:styleId="ac">
    <w:name w:val="音问久疏，唯愿一切康适。"/>
    <w:rsid w:val="00500F7E"/>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late.google.cn/translate?hl=zh-CN&amp;langpair=en|zh-CN&amp;u=http://www.mayoclinic.com/health/stevens-johnson-syndrome/DS00940&amp;prev=/translate_s%3Fhl%3Dzh-CN%26q%3DStevens%2B%25E5%258F%25B2%25E8%2592%2582%25E6%2596%2587%25E6%2596%25AF%25EF%25BC%258D%25E7%25BA%25A6%25E7%25BF%25B0%25E9%2580%258A%25E7%25BB%25BC%25E5%2590%2588%25E5%25BE%2581%26tq%3DStevens%2BStevens%2B-%2BJohnson%2Bsyndrome%26sl%3Dzh-CN%26tl%3Den%26safe%3Dimag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3285</Words>
  <Characters>18726</Characters>
  <Application>Microsoft Office Word</Application>
  <DocSecurity>0</DocSecurity>
  <Lines>156</Lines>
  <Paragraphs>43</Paragraphs>
  <ScaleCrop>false</ScaleCrop>
  <Company>CFDA</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袁东宁</dc:creator>
  <cp:lastModifiedBy>袁东宁</cp:lastModifiedBy>
  <cp:revision>1</cp:revision>
  <dcterms:created xsi:type="dcterms:W3CDTF">2014-09-23T00:56:00Z</dcterms:created>
  <dcterms:modified xsi:type="dcterms:W3CDTF">2014-09-23T00:56:00Z</dcterms:modified>
</cp:coreProperties>
</file>