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0B" w:rsidRDefault="00C0678C">
      <w:pPr>
        <w:autoSpaceDE w:val="0"/>
        <w:autoSpaceDN w:val="0"/>
        <w:adjustRightInd w:val="0"/>
        <w:spacing w:line="578" w:lineRule="exact"/>
        <w:rPr>
          <w:rFonts w:eastAsia="黑体" w:cs="黑体"/>
          <w:color w:val="000000"/>
          <w:sz w:val="32"/>
          <w:szCs w:val="32"/>
        </w:rPr>
      </w:pPr>
      <w:bookmarkStart w:id="0" w:name="_GoBack"/>
      <w:bookmarkEnd w:id="0"/>
      <w:r>
        <w:rPr>
          <w:rFonts w:eastAsia="黑体" w:cs="黑体" w:hint="eastAsia"/>
          <w:color w:val="000000"/>
          <w:sz w:val="32"/>
          <w:szCs w:val="32"/>
        </w:rPr>
        <w:t>附件</w:t>
      </w:r>
    </w:p>
    <w:p w:rsidR="00C87C0B" w:rsidRDefault="00C87C0B">
      <w:pPr>
        <w:autoSpaceDE w:val="0"/>
        <w:autoSpaceDN w:val="0"/>
        <w:adjustRightInd w:val="0"/>
        <w:spacing w:line="400" w:lineRule="exact"/>
        <w:jc w:val="center"/>
        <w:rPr>
          <w:rFonts w:eastAsia="方正小标宋简体" w:cs="方正小标宋简体"/>
          <w:color w:val="000000"/>
          <w:sz w:val="44"/>
          <w:szCs w:val="44"/>
        </w:rPr>
      </w:pPr>
    </w:p>
    <w:p w:rsidR="00C87C0B" w:rsidRDefault="00C0678C">
      <w:pPr>
        <w:autoSpaceDE w:val="0"/>
        <w:autoSpaceDN w:val="0"/>
        <w:adjustRightInd w:val="0"/>
        <w:spacing w:line="578"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新增超声睫状体成形术</w:t>
      </w:r>
      <w:r>
        <w:rPr>
          <w:rFonts w:eastAsia="方正小标宋简体" w:cs="方正小标宋简体"/>
          <w:color w:val="000000"/>
          <w:sz w:val="44"/>
          <w:szCs w:val="44"/>
        </w:rPr>
        <w:t>等</w:t>
      </w:r>
      <w:r>
        <w:rPr>
          <w:rFonts w:eastAsia="方正小标宋简体" w:cs="方正小标宋简体" w:hint="eastAsia"/>
          <w:color w:val="000000"/>
          <w:sz w:val="44"/>
          <w:szCs w:val="44"/>
        </w:rPr>
        <w:t>医疗服务项目价格表</w:t>
      </w:r>
    </w:p>
    <w:p w:rsidR="00C87C0B" w:rsidRDefault="00C87C0B">
      <w:pPr>
        <w:pStyle w:val="a0"/>
      </w:pPr>
    </w:p>
    <w:tbl>
      <w:tblPr>
        <w:tblW w:w="5477" w:type="pct"/>
        <w:tblInd w:w="-494" w:type="dxa"/>
        <w:tblLayout w:type="fixed"/>
        <w:tblLook w:val="04A0" w:firstRow="1" w:lastRow="0" w:firstColumn="1" w:lastColumn="0" w:noHBand="0" w:noVBand="1"/>
      </w:tblPr>
      <w:tblGrid>
        <w:gridCol w:w="474"/>
        <w:gridCol w:w="775"/>
        <w:gridCol w:w="1381"/>
        <w:gridCol w:w="6294"/>
        <w:gridCol w:w="1336"/>
        <w:gridCol w:w="790"/>
        <w:gridCol w:w="762"/>
        <w:gridCol w:w="830"/>
        <w:gridCol w:w="762"/>
        <w:gridCol w:w="804"/>
      </w:tblGrid>
      <w:tr w:rsidR="00C87C0B">
        <w:trPr>
          <w:trHeight w:val="605"/>
        </w:trPr>
        <w:tc>
          <w:tcPr>
            <w:tcW w:w="167" w:type="pct"/>
            <w:vMerge w:val="restart"/>
            <w:tcBorders>
              <w:top w:val="single" w:sz="4" w:space="0" w:color="000000"/>
              <w:left w:val="single" w:sz="4" w:space="0" w:color="000000"/>
              <w:right w:val="single" w:sz="4" w:space="0" w:color="000000"/>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序号</w:t>
            </w:r>
          </w:p>
        </w:tc>
        <w:tc>
          <w:tcPr>
            <w:tcW w:w="273" w:type="pct"/>
            <w:vMerge w:val="restart"/>
            <w:tcBorders>
              <w:top w:val="single" w:sz="4" w:space="0" w:color="000000"/>
              <w:left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kern w:val="0"/>
                <w:sz w:val="24"/>
                <w:szCs w:val="24"/>
                <w:lang w:bidi="ar"/>
              </w:rPr>
            </w:pPr>
            <w:r>
              <w:rPr>
                <w:rFonts w:eastAsia="黑体" w:cs="黑体"/>
                <w:color w:val="000000"/>
                <w:kern w:val="0"/>
                <w:sz w:val="24"/>
                <w:szCs w:val="24"/>
                <w:lang w:bidi="ar"/>
              </w:rPr>
              <w:t>项目编码</w:t>
            </w:r>
          </w:p>
        </w:tc>
        <w:tc>
          <w:tcPr>
            <w:tcW w:w="486" w:type="pct"/>
            <w:vMerge w:val="restart"/>
            <w:tcBorders>
              <w:top w:val="single" w:sz="4" w:space="0" w:color="000000"/>
              <w:left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项目名称</w:t>
            </w:r>
          </w:p>
        </w:tc>
        <w:tc>
          <w:tcPr>
            <w:tcW w:w="2215" w:type="pct"/>
            <w:vMerge w:val="restart"/>
            <w:tcBorders>
              <w:top w:val="single" w:sz="4" w:space="0" w:color="auto"/>
              <w:left w:val="single" w:sz="4" w:space="0" w:color="auto"/>
              <w:right w:val="single" w:sz="4" w:space="0" w:color="000000"/>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项目内涵</w:t>
            </w:r>
          </w:p>
        </w:tc>
        <w:tc>
          <w:tcPr>
            <w:tcW w:w="470" w:type="pct"/>
            <w:vMerge w:val="restart"/>
            <w:tcBorders>
              <w:top w:val="single" w:sz="4" w:space="0" w:color="auto"/>
              <w:left w:val="single" w:sz="4" w:space="0" w:color="000000"/>
              <w:right w:val="single" w:sz="4" w:space="0" w:color="000000"/>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除外内容</w:t>
            </w:r>
          </w:p>
        </w:tc>
        <w:tc>
          <w:tcPr>
            <w:tcW w:w="278" w:type="pct"/>
            <w:vMerge w:val="restart"/>
            <w:tcBorders>
              <w:top w:val="single" w:sz="4" w:space="0" w:color="auto"/>
              <w:left w:val="single" w:sz="4" w:space="0" w:color="000000"/>
              <w:right w:val="single" w:sz="4" w:space="0" w:color="000000"/>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计价单位</w:t>
            </w:r>
          </w:p>
        </w:tc>
        <w:tc>
          <w:tcPr>
            <w:tcW w:w="268" w:type="pct"/>
            <w:vMerge w:val="restart"/>
            <w:tcBorders>
              <w:top w:val="single" w:sz="4" w:space="0" w:color="auto"/>
              <w:left w:val="single" w:sz="4" w:space="0" w:color="000000"/>
              <w:right w:val="single" w:sz="4" w:space="0" w:color="000000"/>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hint="eastAsia"/>
                <w:color w:val="000000"/>
                <w:kern w:val="0"/>
                <w:sz w:val="24"/>
                <w:szCs w:val="24"/>
                <w:lang w:bidi="ar"/>
              </w:rPr>
              <w:t>计价说明</w:t>
            </w:r>
          </w:p>
        </w:tc>
        <w:tc>
          <w:tcPr>
            <w:tcW w:w="839"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color w:val="000000"/>
                <w:sz w:val="24"/>
                <w:szCs w:val="24"/>
              </w:rPr>
              <w:t>价格（元）</w:t>
            </w:r>
          </w:p>
        </w:tc>
      </w:tr>
      <w:tr w:rsidR="00C87C0B">
        <w:trPr>
          <w:trHeight w:val="625"/>
        </w:trPr>
        <w:tc>
          <w:tcPr>
            <w:tcW w:w="167" w:type="pct"/>
            <w:vMerge/>
            <w:tcBorders>
              <w:left w:val="single" w:sz="4" w:space="0" w:color="000000"/>
              <w:bottom w:val="single" w:sz="4" w:space="0" w:color="000000"/>
              <w:right w:val="single" w:sz="4" w:space="0" w:color="000000"/>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273" w:type="pct"/>
            <w:vMerge/>
            <w:tcBorders>
              <w:left w:val="single" w:sz="4" w:space="0" w:color="000000"/>
              <w:bottom w:val="single" w:sz="4" w:space="0" w:color="000000"/>
              <w:right w:val="single" w:sz="4" w:space="0" w:color="auto"/>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486" w:type="pct"/>
            <w:vMerge/>
            <w:tcBorders>
              <w:left w:val="single" w:sz="4" w:space="0" w:color="000000"/>
              <w:bottom w:val="single" w:sz="4" w:space="0" w:color="000000"/>
              <w:right w:val="single" w:sz="4" w:space="0" w:color="auto"/>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2215" w:type="pct"/>
            <w:vMerge/>
            <w:tcBorders>
              <w:left w:val="single" w:sz="4" w:space="0" w:color="auto"/>
              <w:bottom w:val="single" w:sz="4" w:space="0" w:color="000000"/>
              <w:right w:val="single" w:sz="4" w:space="0" w:color="000000"/>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470" w:type="pct"/>
            <w:vMerge/>
            <w:tcBorders>
              <w:left w:val="single" w:sz="4" w:space="0" w:color="000000"/>
              <w:bottom w:val="single" w:sz="4" w:space="0" w:color="000000"/>
              <w:right w:val="single" w:sz="4" w:space="0" w:color="000000"/>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278" w:type="pct"/>
            <w:vMerge/>
            <w:tcBorders>
              <w:left w:val="single" w:sz="4" w:space="0" w:color="000000"/>
              <w:bottom w:val="single" w:sz="4" w:space="0" w:color="000000"/>
              <w:right w:val="single" w:sz="4" w:space="0" w:color="000000"/>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268" w:type="pct"/>
            <w:vMerge/>
            <w:tcBorders>
              <w:left w:val="single" w:sz="4" w:space="0" w:color="000000"/>
              <w:bottom w:val="single" w:sz="4" w:space="0" w:color="000000"/>
              <w:right w:val="single" w:sz="4" w:space="0" w:color="000000"/>
            </w:tcBorders>
            <w:shd w:val="clear" w:color="auto" w:fill="FFFFFF"/>
            <w:vAlign w:val="center"/>
          </w:tcPr>
          <w:p w:rsidR="00C87C0B" w:rsidRDefault="00C87C0B">
            <w:pPr>
              <w:widowControl/>
              <w:spacing w:line="400" w:lineRule="exact"/>
              <w:jc w:val="center"/>
              <w:textAlignment w:val="center"/>
              <w:rPr>
                <w:rFonts w:eastAsia="黑体" w:cs="黑体"/>
                <w:color w:val="000000"/>
                <w:kern w:val="0"/>
                <w:sz w:val="24"/>
                <w:szCs w:val="24"/>
                <w:lang w:bidi="ar"/>
              </w:rPr>
            </w:pPr>
          </w:p>
        </w:tc>
        <w:tc>
          <w:tcPr>
            <w:tcW w:w="292" w:type="pct"/>
            <w:tcBorders>
              <w:top w:val="single" w:sz="4" w:space="0" w:color="auto"/>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kern w:val="0"/>
                <w:sz w:val="24"/>
                <w:szCs w:val="24"/>
                <w:lang w:bidi="ar"/>
              </w:rPr>
            </w:pPr>
            <w:r>
              <w:rPr>
                <w:rFonts w:eastAsia="黑体" w:cs="黑体"/>
                <w:color w:val="000000"/>
                <w:kern w:val="0"/>
                <w:sz w:val="24"/>
                <w:szCs w:val="24"/>
                <w:lang w:bidi="ar"/>
              </w:rPr>
              <w:t>一级医疗机构</w:t>
            </w:r>
          </w:p>
        </w:tc>
        <w:tc>
          <w:tcPr>
            <w:tcW w:w="268" w:type="pct"/>
            <w:tcBorders>
              <w:top w:val="single" w:sz="4" w:space="0" w:color="auto"/>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kern w:val="0"/>
                <w:sz w:val="24"/>
                <w:szCs w:val="24"/>
                <w:lang w:bidi="ar"/>
              </w:rPr>
            </w:pPr>
            <w:r>
              <w:rPr>
                <w:rFonts w:eastAsia="黑体" w:cs="黑体"/>
                <w:color w:val="000000"/>
                <w:kern w:val="0"/>
                <w:sz w:val="24"/>
                <w:szCs w:val="24"/>
                <w:lang w:bidi="ar"/>
              </w:rPr>
              <w:t>二级医疗机构</w:t>
            </w:r>
          </w:p>
        </w:tc>
        <w:tc>
          <w:tcPr>
            <w:tcW w:w="278" w:type="pct"/>
            <w:tcBorders>
              <w:top w:val="single" w:sz="4" w:space="0" w:color="auto"/>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黑体" w:cs="黑体"/>
                <w:color w:val="000000"/>
                <w:sz w:val="24"/>
                <w:szCs w:val="24"/>
              </w:rPr>
            </w:pPr>
            <w:r>
              <w:rPr>
                <w:rFonts w:eastAsia="黑体" w:cs="黑体"/>
                <w:color w:val="000000"/>
                <w:kern w:val="0"/>
                <w:sz w:val="24"/>
                <w:szCs w:val="24"/>
                <w:lang w:bidi="ar"/>
              </w:rPr>
              <w:t>三级医疗机构</w:t>
            </w:r>
          </w:p>
        </w:tc>
      </w:tr>
      <w:tr w:rsidR="00C87C0B">
        <w:trPr>
          <w:trHeight w:val="1351"/>
        </w:trPr>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1</w:t>
            </w:r>
          </w:p>
        </w:tc>
        <w:tc>
          <w:tcPr>
            <w:tcW w:w="273" w:type="pct"/>
            <w:tcBorders>
              <w:top w:val="single" w:sz="4" w:space="0" w:color="000000"/>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color w:val="000000"/>
                <w:sz w:val="24"/>
                <w:szCs w:val="24"/>
              </w:rPr>
              <w:t>TTJH1333</w:t>
            </w:r>
          </w:p>
        </w:tc>
        <w:tc>
          <w:tcPr>
            <w:tcW w:w="4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sz w:val="24"/>
                <w:szCs w:val="24"/>
              </w:rPr>
              <w:t>超声睫状体成形术</w:t>
            </w:r>
          </w:p>
        </w:tc>
        <w:tc>
          <w:tcPr>
            <w:tcW w:w="2215" w:type="pct"/>
            <w:tcBorders>
              <w:top w:val="single" w:sz="4" w:space="0" w:color="000000"/>
              <w:left w:val="single" w:sz="4" w:space="0" w:color="auto"/>
              <w:bottom w:val="single" w:sz="4" w:space="0" w:color="000000"/>
              <w:right w:val="single" w:sz="4" w:space="0" w:color="000000"/>
            </w:tcBorders>
            <w:shd w:val="clear" w:color="auto" w:fill="FFFFFF"/>
            <w:vAlign w:val="center"/>
          </w:tcPr>
          <w:p w:rsidR="00C87C0B" w:rsidRDefault="00C0678C">
            <w:pPr>
              <w:widowControl/>
              <w:spacing w:line="400" w:lineRule="exact"/>
              <w:jc w:val="left"/>
              <w:textAlignment w:val="center"/>
              <w:rPr>
                <w:rFonts w:eastAsia="仿宋_GB2312" w:cs="仿宋_GB2312"/>
                <w:color w:val="000000"/>
                <w:sz w:val="24"/>
                <w:szCs w:val="24"/>
              </w:rPr>
            </w:pPr>
            <w:r>
              <w:rPr>
                <w:rFonts w:eastAsia="仿宋_GB2312" w:cs="仿宋_GB2312" w:hint="eastAsia"/>
                <w:color w:val="000000"/>
                <w:sz w:val="24"/>
                <w:szCs w:val="24"/>
              </w:rPr>
              <w:t>指使用超声对睫状体选择性热消融，减少房水产生，降低眼内压，治疗青光眼。消毒，麻醉，固定患者眼位，注入耦合剂，完成手术治疗。</w:t>
            </w:r>
          </w:p>
        </w:tc>
        <w:tc>
          <w:tcPr>
            <w:tcW w:w="4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一次性治疗头</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单侧</w:t>
            </w:r>
          </w:p>
        </w:tc>
        <w:tc>
          <w:tcPr>
            <w:tcW w:w="268" w:type="pct"/>
            <w:tcBorders>
              <w:top w:val="single" w:sz="4" w:space="0" w:color="000000"/>
              <w:left w:val="single" w:sz="4" w:space="0" w:color="000000"/>
              <w:bottom w:val="single" w:sz="4" w:space="0" w:color="000000"/>
              <w:right w:val="nil"/>
            </w:tcBorders>
            <w:vAlign w:val="center"/>
          </w:tcPr>
          <w:p w:rsidR="00C87C0B" w:rsidRDefault="00C87C0B">
            <w:pPr>
              <w:widowControl/>
              <w:spacing w:line="400" w:lineRule="exact"/>
              <w:jc w:val="center"/>
              <w:rPr>
                <w:rFonts w:eastAsia="仿宋_GB2312" w:cs="仿宋_GB2312"/>
                <w:color w:val="000000"/>
                <w:sz w:val="24"/>
                <w:szCs w:val="24"/>
              </w:rPr>
            </w:pPr>
          </w:p>
        </w:tc>
        <w:tc>
          <w:tcPr>
            <w:tcW w:w="292"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kern w:val="0"/>
                <w:sz w:val="24"/>
                <w:szCs w:val="24"/>
                <w:lang w:bidi="ar"/>
              </w:rPr>
            </w:pPr>
            <w:r>
              <w:rPr>
                <w:rFonts w:eastAsia="仿宋_GB2312" w:cs="仿宋_GB2312" w:hint="eastAsia"/>
                <w:color w:val="000000"/>
                <w:kern w:val="0"/>
                <w:sz w:val="24"/>
                <w:szCs w:val="24"/>
                <w:lang w:bidi="ar"/>
              </w:rPr>
              <w:t>试行价格</w:t>
            </w:r>
          </w:p>
        </w:tc>
        <w:tc>
          <w:tcPr>
            <w:tcW w:w="268"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kern w:val="0"/>
                <w:sz w:val="24"/>
                <w:szCs w:val="24"/>
                <w:lang w:bidi="ar"/>
              </w:rPr>
            </w:pPr>
            <w:r>
              <w:rPr>
                <w:rFonts w:eastAsia="仿宋_GB2312" w:cs="仿宋_GB2312" w:hint="eastAsia"/>
                <w:color w:val="000000"/>
                <w:kern w:val="0"/>
                <w:sz w:val="24"/>
                <w:szCs w:val="24"/>
                <w:lang w:bidi="ar"/>
              </w:rPr>
              <w:t>试行价格</w:t>
            </w:r>
          </w:p>
        </w:tc>
        <w:tc>
          <w:tcPr>
            <w:tcW w:w="278"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试行价格</w:t>
            </w:r>
          </w:p>
        </w:tc>
      </w:tr>
      <w:tr w:rsidR="00C87C0B">
        <w:trPr>
          <w:trHeight w:val="1225"/>
        </w:trPr>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color w:val="000000"/>
                <w:kern w:val="0"/>
                <w:sz w:val="24"/>
                <w:szCs w:val="24"/>
                <w:lang w:bidi="ar"/>
              </w:rPr>
              <w:t>2</w:t>
            </w:r>
          </w:p>
        </w:tc>
        <w:tc>
          <w:tcPr>
            <w:tcW w:w="273" w:type="pct"/>
            <w:tcBorders>
              <w:top w:val="single" w:sz="4" w:space="0" w:color="000000"/>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仿宋_GB2312" w:cs="仿宋_GB2312"/>
                <w:color w:val="000000"/>
                <w:kern w:val="0"/>
                <w:sz w:val="24"/>
                <w:szCs w:val="24"/>
                <w:lang w:bidi="ar"/>
              </w:rPr>
            </w:pPr>
            <w:r>
              <w:rPr>
                <w:rFonts w:eastAsia="仿宋_GB2312" w:cs="仿宋_GB2312"/>
                <w:color w:val="000000"/>
                <w:kern w:val="0"/>
                <w:sz w:val="24"/>
                <w:szCs w:val="24"/>
                <w:lang w:bidi="ar"/>
              </w:rPr>
              <w:t>TTJF0166</w:t>
            </w:r>
          </w:p>
        </w:tc>
        <w:tc>
          <w:tcPr>
            <w:tcW w:w="486" w:type="pct"/>
            <w:tcBorders>
              <w:top w:val="single" w:sz="4" w:space="0" w:color="000000"/>
              <w:left w:val="single" w:sz="4" w:space="0" w:color="000000"/>
              <w:bottom w:val="single" w:sz="4" w:space="0" w:color="000000"/>
              <w:right w:val="single" w:sz="4" w:space="0" w:color="auto"/>
            </w:tcBorders>
            <w:shd w:val="clear" w:color="auto" w:fill="FFFFFF"/>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角膜生物力学检查</w:t>
            </w:r>
          </w:p>
        </w:tc>
        <w:tc>
          <w:tcPr>
            <w:tcW w:w="2215" w:type="pct"/>
            <w:tcBorders>
              <w:top w:val="single" w:sz="4" w:space="0" w:color="000000"/>
              <w:left w:val="single" w:sz="4" w:space="0" w:color="auto"/>
              <w:bottom w:val="single" w:sz="4" w:space="0" w:color="000000"/>
              <w:right w:val="single" w:sz="4" w:space="0" w:color="000000"/>
            </w:tcBorders>
            <w:shd w:val="clear" w:color="auto" w:fill="FFFFFF"/>
            <w:vAlign w:val="center"/>
          </w:tcPr>
          <w:p w:rsidR="00C87C0B" w:rsidRDefault="00C0678C">
            <w:pPr>
              <w:widowControl/>
              <w:spacing w:line="400" w:lineRule="exact"/>
              <w:jc w:val="left"/>
              <w:textAlignment w:val="center"/>
              <w:rPr>
                <w:rFonts w:eastAsia="仿宋_GB2312" w:cs="仿宋_GB2312"/>
                <w:color w:val="000000"/>
                <w:sz w:val="24"/>
                <w:szCs w:val="24"/>
              </w:rPr>
            </w:pPr>
            <w:r>
              <w:rPr>
                <w:rFonts w:eastAsia="仿宋_GB2312" w:cs="仿宋_GB2312" w:hint="eastAsia"/>
                <w:color w:val="000000"/>
                <w:sz w:val="24"/>
                <w:szCs w:val="24"/>
              </w:rPr>
              <w:t>利用角膜在受到外力的形态改变获得具有临床诊断意义的角膜生物力学和形态生物力学检查结果。</w:t>
            </w:r>
          </w:p>
        </w:tc>
        <w:tc>
          <w:tcPr>
            <w:tcW w:w="470" w:type="pct"/>
            <w:tcBorders>
              <w:top w:val="single" w:sz="4" w:space="0" w:color="000000"/>
              <w:left w:val="single" w:sz="4" w:space="0" w:color="000000"/>
              <w:bottom w:val="single" w:sz="4" w:space="0" w:color="000000"/>
              <w:right w:val="single" w:sz="4" w:space="0" w:color="000000"/>
            </w:tcBorders>
            <w:vAlign w:val="center"/>
          </w:tcPr>
          <w:p w:rsidR="00C87C0B" w:rsidRDefault="00C87C0B">
            <w:pPr>
              <w:widowControl/>
              <w:spacing w:line="400" w:lineRule="exact"/>
              <w:jc w:val="left"/>
              <w:rPr>
                <w:rFonts w:eastAsia="仿宋_GB2312" w:cs="仿宋_GB2312"/>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单眼</w:t>
            </w:r>
          </w:p>
        </w:tc>
        <w:tc>
          <w:tcPr>
            <w:tcW w:w="268" w:type="pct"/>
            <w:tcBorders>
              <w:top w:val="single" w:sz="4" w:space="0" w:color="000000"/>
              <w:left w:val="single" w:sz="4" w:space="0" w:color="000000"/>
              <w:bottom w:val="single" w:sz="4" w:space="0" w:color="000000"/>
              <w:right w:val="nil"/>
            </w:tcBorders>
            <w:vAlign w:val="center"/>
          </w:tcPr>
          <w:p w:rsidR="00C87C0B" w:rsidRDefault="00C87C0B">
            <w:pPr>
              <w:widowControl/>
              <w:spacing w:line="400" w:lineRule="exact"/>
              <w:jc w:val="left"/>
              <w:rPr>
                <w:rFonts w:eastAsia="仿宋_GB2312" w:cs="仿宋_GB2312"/>
                <w:color w:val="000000"/>
                <w:sz w:val="24"/>
                <w:szCs w:val="24"/>
              </w:rPr>
            </w:pPr>
          </w:p>
        </w:tc>
        <w:tc>
          <w:tcPr>
            <w:tcW w:w="292"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kern w:val="0"/>
                <w:sz w:val="24"/>
                <w:szCs w:val="24"/>
                <w:lang w:bidi="ar"/>
              </w:rPr>
            </w:pPr>
            <w:r>
              <w:rPr>
                <w:rFonts w:eastAsia="仿宋_GB2312" w:cs="仿宋_GB2312" w:hint="eastAsia"/>
                <w:color w:val="000000"/>
                <w:kern w:val="0"/>
                <w:sz w:val="24"/>
                <w:szCs w:val="24"/>
                <w:lang w:bidi="ar"/>
              </w:rPr>
              <w:t>试行价格</w:t>
            </w:r>
          </w:p>
        </w:tc>
        <w:tc>
          <w:tcPr>
            <w:tcW w:w="268"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kern w:val="0"/>
                <w:sz w:val="24"/>
                <w:szCs w:val="24"/>
                <w:lang w:bidi="ar"/>
              </w:rPr>
            </w:pPr>
            <w:r>
              <w:rPr>
                <w:rFonts w:eastAsia="仿宋_GB2312" w:cs="仿宋_GB2312" w:hint="eastAsia"/>
                <w:color w:val="000000"/>
                <w:kern w:val="0"/>
                <w:sz w:val="24"/>
                <w:szCs w:val="24"/>
                <w:lang w:bidi="ar"/>
              </w:rPr>
              <w:t>试行价格</w:t>
            </w:r>
          </w:p>
        </w:tc>
        <w:tc>
          <w:tcPr>
            <w:tcW w:w="278" w:type="pct"/>
            <w:tcBorders>
              <w:top w:val="single" w:sz="4" w:space="0" w:color="000000"/>
              <w:left w:val="single" w:sz="4" w:space="0" w:color="000000"/>
              <w:bottom w:val="single" w:sz="4" w:space="0" w:color="000000"/>
              <w:right w:val="single" w:sz="4" w:space="0" w:color="auto"/>
            </w:tcBorders>
            <w:vAlign w:val="center"/>
          </w:tcPr>
          <w:p w:rsidR="00C87C0B" w:rsidRDefault="00C0678C">
            <w:pPr>
              <w:widowControl/>
              <w:spacing w:line="400" w:lineRule="exact"/>
              <w:jc w:val="center"/>
              <w:textAlignment w:val="center"/>
              <w:rPr>
                <w:rFonts w:eastAsia="仿宋_GB2312" w:cs="仿宋_GB2312"/>
                <w:color w:val="000000"/>
                <w:sz w:val="24"/>
                <w:szCs w:val="24"/>
              </w:rPr>
            </w:pPr>
            <w:r>
              <w:rPr>
                <w:rFonts w:eastAsia="仿宋_GB2312" w:cs="仿宋_GB2312" w:hint="eastAsia"/>
                <w:color w:val="000000"/>
                <w:kern w:val="0"/>
                <w:sz w:val="24"/>
                <w:szCs w:val="24"/>
                <w:lang w:bidi="ar"/>
              </w:rPr>
              <w:t>试行价格</w:t>
            </w:r>
          </w:p>
        </w:tc>
      </w:tr>
      <w:tr w:rsidR="00C87C0B">
        <w:trPr>
          <w:trHeight w:val="823"/>
        </w:trPr>
        <w:tc>
          <w:tcPr>
            <w:tcW w:w="5000" w:type="pct"/>
            <w:gridSpan w:val="10"/>
            <w:tcBorders>
              <w:top w:val="single" w:sz="4" w:space="0" w:color="000000"/>
              <w:left w:val="single" w:sz="4" w:space="0" w:color="000000"/>
              <w:bottom w:val="single" w:sz="4" w:space="0" w:color="000000"/>
              <w:right w:val="single" w:sz="4" w:space="0" w:color="auto"/>
            </w:tcBorders>
            <w:noWrap/>
            <w:vAlign w:val="center"/>
          </w:tcPr>
          <w:p w:rsidR="00C87C0B" w:rsidRDefault="00C0678C">
            <w:pPr>
              <w:widowControl/>
              <w:spacing w:line="400" w:lineRule="exact"/>
              <w:jc w:val="left"/>
              <w:textAlignment w:val="center"/>
              <w:rPr>
                <w:rFonts w:eastAsia="仿宋_GB2312" w:cs="仿宋_GB2312"/>
                <w:color w:val="000000"/>
                <w:kern w:val="0"/>
                <w:sz w:val="24"/>
                <w:szCs w:val="24"/>
                <w:lang w:bidi="ar"/>
              </w:rPr>
            </w:pPr>
            <w:r>
              <w:rPr>
                <w:rFonts w:eastAsia="黑体" w:cs="黑体"/>
                <w:color w:val="000000"/>
                <w:kern w:val="0"/>
                <w:sz w:val="24"/>
                <w:szCs w:val="24"/>
                <w:lang w:bidi="ar"/>
              </w:rPr>
              <w:t>备注</w:t>
            </w:r>
            <w:r>
              <w:rPr>
                <w:rFonts w:eastAsia="黑体" w:cs="黑体" w:hint="eastAsia"/>
                <w:color w:val="000000"/>
                <w:kern w:val="0"/>
                <w:sz w:val="24"/>
                <w:szCs w:val="24"/>
                <w:lang w:bidi="ar"/>
              </w:rPr>
              <w:t>：</w:t>
            </w:r>
            <w:r>
              <w:rPr>
                <w:rFonts w:eastAsia="仿宋_GB2312" w:cs="仿宋_GB2312" w:hint="eastAsia"/>
                <w:color w:val="000000"/>
                <w:sz w:val="24"/>
                <w:szCs w:val="24"/>
              </w:rPr>
              <w:t>超声睫状体成形术</w:t>
            </w:r>
            <w:r>
              <w:rPr>
                <w:rFonts w:eastAsia="仿宋_GB2312" w:cs="仿宋_GB2312"/>
                <w:color w:val="000000"/>
                <w:sz w:val="24"/>
                <w:szCs w:val="24"/>
              </w:rPr>
              <w:t>不再收取手术技术附加费、手术材料费、层流净化手术费。</w:t>
            </w:r>
          </w:p>
        </w:tc>
      </w:tr>
    </w:tbl>
    <w:p w:rsidR="00C87C0B" w:rsidRDefault="00C87C0B">
      <w:pPr>
        <w:spacing w:line="20" w:lineRule="exact"/>
        <w:ind w:right="28"/>
        <w:rPr>
          <w:rFonts w:eastAsia="仿宋_GB2312" w:cs="仿宋_GB2312"/>
          <w:sz w:val="32"/>
          <w:szCs w:val="32"/>
        </w:rPr>
      </w:pPr>
    </w:p>
    <w:p w:rsidR="00C87C0B" w:rsidRDefault="00C87C0B">
      <w:pPr>
        <w:widowControl/>
        <w:spacing w:line="578" w:lineRule="exact"/>
        <w:jc w:val="left"/>
        <w:rPr>
          <w:rFonts w:eastAsia="仿宋_GB2312" w:cs="仿宋_GB2312"/>
          <w:sz w:val="32"/>
          <w:szCs w:val="32"/>
        </w:rPr>
      </w:pPr>
    </w:p>
    <w:p w:rsidR="00C87C0B" w:rsidRDefault="00C87C0B">
      <w:pPr>
        <w:pStyle w:val="Default"/>
        <w:rPr>
          <w:rFonts w:ascii="Times New Roman"/>
          <w:sz w:val="32"/>
          <w:szCs w:val="32"/>
        </w:rPr>
      </w:pPr>
    </w:p>
    <w:sectPr w:rsidR="00C87C0B">
      <w:footerReference w:type="even" r:id="rId8"/>
      <w:footerReference w:type="default" r:id="rId9"/>
      <w:footerReference w:type="first" r:id="rId10"/>
      <w:type w:val="continuous"/>
      <w:pgSz w:w="16838" w:h="11906" w:orient="landscape"/>
      <w:pgMar w:top="1587" w:right="2098" w:bottom="1474" w:left="1985" w:header="851" w:footer="1134" w:gutter="0"/>
      <w:pgNumType w:fmt="numberInDash" w:start="3"/>
      <w:cols w:space="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8C" w:rsidRDefault="00C0678C">
      <w:r>
        <w:separator/>
      </w:r>
    </w:p>
  </w:endnote>
  <w:endnote w:type="continuationSeparator" w:id="0">
    <w:p w:rsidR="00C0678C" w:rsidRDefault="00C0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方正仿宋简体">
    <w:altName w:val="方正仿宋_GBK"/>
    <w:charset w:val="00"/>
    <w:family w:val="auto"/>
    <w:pitch w:val="default"/>
    <w:sig w:usb0="00000000" w:usb1="0000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Verdana">
    <w:altName w:val="Ubuntu"/>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C0B" w:rsidRDefault="00C0678C">
    <w:pPr>
      <w:pStyle w:val="af2"/>
      <w:rPr>
        <w:rFonts w:ascii="宋体" w:hAnsi="宋体"/>
        <w:sz w:val="28"/>
        <w:szCs w:val="28"/>
      </w:rPr>
    </w:pPr>
    <w:r>
      <w:rPr>
        <w:noProof/>
        <w:sz w:val="28"/>
      </w:rPr>
      <mc:AlternateContent>
        <mc:Choice Requires="wps">
          <w:drawing>
            <wp:anchor distT="0" distB="0" distL="114300" distR="114300" simplePos="0" relativeHeight="251796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7C0B" w:rsidRDefault="00C0678C">
                          <w:pPr>
                            <w:pStyle w:val="af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52159" w:rsidRPr="00252159">
                            <w:rPr>
                              <w:rFonts w:ascii="宋体" w:hAnsi="宋体"/>
                              <w:noProof/>
                              <w:sz w:val="28"/>
                              <w:szCs w:val="28"/>
                              <w:lang w:val="zh-CN"/>
                            </w:rPr>
                            <w:t>-</w:t>
                          </w:r>
                          <w:r w:rsidR="00252159">
                            <w:rPr>
                              <w:rFonts w:ascii="宋体" w:hAnsi="宋体"/>
                              <w:noProof/>
                              <w:sz w:val="28"/>
                              <w:szCs w:val="28"/>
                            </w:rPr>
                            <w:t xml:space="preserve">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margin-left:92.8pt;margin-top:0;width:2in;height:2in;z-index:251796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C87C0B" w:rsidRDefault="00C0678C">
                    <w:pPr>
                      <w:pStyle w:val="af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52159" w:rsidRPr="00252159">
                      <w:rPr>
                        <w:rFonts w:ascii="宋体" w:hAnsi="宋体"/>
                        <w:noProof/>
                        <w:sz w:val="28"/>
                        <w:szCs w:val="28"/>
                        <w:lang w:val="zh-CN"/>
                      </w:rPr>
                      <w:t>-</w:t>
                    </w:r>
                    <w:r w:rsidR="00252159">
                      <w:rPr>
                        <w:rFonts w:ascii="宋体" w:hAnsi="宋体"/>
                        <w:noProof/>
                        <w:sz w:val="28"/>
                        <w:szCs w:val="28"/>
                      </w:rPr>
                      <w:t xml:space="preserve"> 4 -</w:t>
                    </w:r>
                    <w:r>
                      <w:rPr>
                        <w:rFonts w:ascii="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C0B" w:rsidRDefault="00C0678C">
    <w:pPr>
      <w:pStyle w:val="af2"/>
      <w:wordWrap w:val="0"/>
      <w:jc w:val="right"/>
      <w:rPr>
        <w:rFonts w:ascii="宋体" w:hAnsi="宋体"/>
        <w:sz w:val="28"/>
        <w:szCs w:val="28"/>
      </w:rPr>
    </w:pPr>
    <w:r>
      <w:rPr>
        <w:noProof/>
        <w:sz w:val="28"/>
      </w:rPr>
      <mc:AlternateContent>
        <mc:Choice Requires="wps">
          <w:drawing>
            <wp:anchor distT="0" distB="0" distL="114300" distR="114300" simplePos="0" relativeHeight="2517442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7C0B" w:rsidRDefault="00C0678C">
                          <w:pPr>
                            <w:pStyle w:val="af2"/>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left:0;text-align:left;margin-left:92.8pt;margin-top:0;width:2in;height:2in;z-index:2517442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oLWwdkAgAAEwUAAA4AAAAAAAAAAAAAAAAALgIAAGRycy9lMm9Eb2Mu&#10;eG1sUEsBAi0AFAAGAAgAAAAhAHGq0bnXAAAABQEAAA8AAAAAAAAAAAAAAAAAvgQAAGRycy9kb3du&#10;cmV2LnhtbFBLBQYAAAAABAAEAPMAAADCBQAAAAA=&#10;" filled="f" stroked="f" strokeweight=".5pt">
              <v:textbox style="mso-fit-shape-to-text:t" inset="0,0,0,0">
                <w:txbxContent>
                  <w:p w:rsidR="00C87C0B" w:rsidRDefault="00C0678C">
                    <w:pPr>
                      <w:pStyle w:val="af2"/>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C0B" w:rsidRDefault="00C0678C">
    <w:pPr>
      <w:pStyle w:val="af2"/>
    </w:pPr>
    <w:r>
      <w:rPr>
        <w:noProof/>
      </w:rPr>
      <mc:AlternateContent>
        <mc:Choice Requires="wps">
          <w:drawing>
            <wp:anchor distT="0" distB="0" distL="114300" distR="114300" simplePos="0" relativeHeight="251797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7C0B" w:rsidRDefault="00C0678C">
                          <w:pPr>
                            <w:pStyle w:val="af2"/>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52159">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margin-left:92.8pt;margin-top:0;width:2in;height:2in;z-index:251797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C87C0B" w:rsidRDefault="00C0678C">
                    <w:pPr>
                      <w:pStyle w:val="af2"/>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52159">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8C" w:rsidRDefault="00C0678C">
      <w:r>
        <w:separator/>
      </w:r>
    </w:p>
  </w:footnote>
  <w:footnote w:type="continuationSeparator" w:id="0">
    <w:p w:rsidR="00C0678C" w:rsidRDefault="00C067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BF6"/>
    <w:multiLevelType w:val="multilevel"/>
    <w:tmpl w:val="57077BF6"/>
    <w:lvl w:ilvl="0">
      <w:start w:val="1"/>
      <w:numFmt w:val="decimal"/>
      <w:pStyle w:val="1"/>
      <w:suff w:val="space"/>
      <w:lvlText w:val="%1."/>
      <w:lvlJc w:val="left"/>
      <w:pPr>
        <w:snapToGrid w:val="0"/>
        <w:ind w:left="502" w:hanging="360"/>
      </w:pPr>
      <w:rPr>
        <w:rFonts w:ascii="宋体" w:eastAsia="宋体" w:hAnsi="宋体" w:cs="Times New Roman" w:hint="eastAsia"/>
        <w:b w:val="0"/>
        <w:bCs w:val="0"/>
        <w:i w:val="0"/>
        <w:iCs w:val="0"/>
        <w:caps w:val="0"/>
        <w:smallCaps w:val="0"/>
        <w:strike w:val="0"/>
        <w:dstrike w:val="0"/>
        <w:vanish w:val="0"/>
        <w:color w:val="000000"/>
        <w:spacing w:val="0"/>
        <w:w w:val="1"/>
        <w:kern w:val="0"/>
        <w:position w:val="0"/>
        <w:sz w:val="24"/>
        <w:szCs w:val="32"/>
        <w:u w:val="none"/>
        <w:vertAlign w:val="baseline"/>
      </w:rPr>
    </w:lvl>
    <w:lvl w:ilvl="1">
      <w:start w:val="1"/>
      <w:numFmt w:val="decimal"/>
      <w:lvlText w:val="%1.%2 "/>
      <w:lvlJc w:val="left"/>
      <w:pPr>
        <w:tabs>
          <w:tab w:val="left" w:pos="612"/>
        </w:tabs>
        <w:ind w:left="612" w:hanging="432"/>
      </w:pPr>
      <w:rPr>
        <w:rFonts w:cs="Times New Roman"/>
        <w:sz w:val="28"/>
        <w:szCs w:val="28"/>
      </w:rPr>
    </w:lvl>
    <w:lvl w:ilvl="2">
      <w:start w:val="1"/>
      <w:numFmt w:val="decimal"/>
      <w:lvlText w:val="4.4.%3 "/>
      <w:lvlJc w:val="left"/>
      <w:pPr>
        <w:tabs>
          <w:tab w:val="left" w:pos="1224"/>
        </w:tabs>
        <w:ind w:left="1224" w:hanging="1224"/>
      </w:pPr>
      <w:rPr>
        <w:rFonts w:cs="Times New Roman"/>
      </w:rPr>
    </w:lvl>
    <w:lvl w:ilvl="3">
      <w:start w:val="1"/>
      <w:numFmt w:val="decimal"/>
      <w:lvlText w:val="3.%2.%3.%4 "/>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 w15:restartNumberingAfterBreak="0">
    <w:nsid w:val="7698760E"/>
    <w:multiLevelType w:val="multilevel"/>
    <w:tmpl w:val="7698760E"/>
    <w:lvl w:ilvl="0">
      <w:start w:val="5"/>
      <w:numFmt w:val="decimal"/>
      <w:pStyle w:val="0"/>
      <w:lvlText w:val="%1."/>
      <w:lvlJc w:val="left"/>
      <w:pPr>
        <w:tabs>
          <w:tab w:val="left" w:pos="360"/>
        </w:tabs>
        <w:ind w:left="360" w:hanging="360"/>
      </w:pPr>
      <w:rPr>
        <w:rFonts w:cs="Times New Roman"/>
      </w:rPr>
    </w:lvl>
    <w:lvl w:ilvl="1">
      <w:start w:val="2"/>
      <w:numFmt w:val="decimal"/>
      <w:lvlRestart w:val="0"/>
      <w:lvlText w:val="%1.%2 "/>
      <w:lvlJc w:val="left"/>
      <w:pPr>
        <w:tabs>
          <w:tab w:val="left" w:pos="972"/>
        </w:tabs>
        <w:ind w:left="972" w:hanging="432"/>
      </w:pPr>
      <w:rPr>
        <w:rFonts w:cs="Times New Roman"/>
      </w:rPr>
    </w:lvl>
    <w:lvl w:ilvl="2">
      <w:start w:val="1"/>
      <w:numFmt w:val="decimal"/>
      <w:lvlText w:val="1.7.%3"/>
      <w:lvlJc w:val="left"/>
      <w:pPr>
        <w:tabs>
          <w:tab w:val="left" w:pos="1404"/>
        </w:tabs>
        <w:ind w:left="1404" w:hanging="1224"/>
      </w:pPr>
      <w:rPr>
        <w:rFonts w:cs="Times New Roman"/>
      </w:rPr>
    </w:lvl>
    <w:lvl w:ilvl="3">
      <w:start w:val="1"/>
      <w:numFmt w:val="decimal"/>
      <w:lvlText w:val="1.8.3.%4"/>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hideSpellingErrors/>
  <w:defaultTabStop w:val="425"/>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9FD973FC"/>
    <w:rsid w:val="B36B964A"/>
    <w:rsid w:val="C7EB78D4"/>
    <w:rsid w:val="D6F76E1D"/>
    <w:rsid w:val="DADD078F"/>
    <w:rsid w:val="EEFF83D3"/>
    <w:rsid w:val="F45F8E68"/>
    <w:rsid w:val="F4FF37AD"/>
    <w:rsid w:val="F5BEC8EC"/>
    <w:rsid w:val="F7DC0259"/>
    <w:rsid w:val="FCFBBED5"/>
    <w:rsid w:val="FD7F897D"/>
    <w:rsid w:val="FFBD1A44"/>
    <w:rsid w:val="FFCA5939"/>
    <w:rsid w:val="FFCB50ED"/>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2159"/>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0678C"/>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87C0B"/>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1EBFDF92"/>
    <w:rsid w:val="1EDF8C20"/>
    <w:rsid w:val="25CFD415"/>
    <w:rsid w:val="25FF4851"/>
    <w:rsid w:val="2AF906B3"/>
    <w:rsid w:val="2CC47A67"/>
    <w:rsid w:val="31FA10E4"/>
    <w:rsid w:val="3F312CF7"/>
    <w:rsid w:val="40457D90"/>
    <w:rsid w:val="4C731936"/>
    <w:rsid w:val="52DD2A86"/>
    <w:rsid w:val="55934C53"/>
    <w:rsid w:val="567B46C3"/>
    <w:rsid w:val="5EA26ECA"/>
    <w:rsid w:val="676E19A4"/>
    <w:rsid w:val="67892C53"/>
    <w:rsid w:val="679CF9A3"/>
    <w:rsid w:val="6E456C8F"/>
    <w:rsid w:val="6EC541D9"/>
    <w:rsid w:val="6F1C4A10"/>
    <w:rsid w:val="74EEFDB8"/>
    <w:rsid w:val="776B8641"/>
    <w:rsid w:val="77FE7A21"/>
    <w:rsid w:val="79B3DE52"/>
    <w:rsid w:val="7BF9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8126FE"/>
  <w15:docId w15:val="{D307B272-D2BD-4155-8DBF-9FC7E9E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uiPriority="9" w:qFormat="1"/>
    <w:lsdException w:name="heading 5" w:uiPriority="9" w:unhideWhenUsed="1" w:qFormat="1"/>
    <w:lsdException w:name="heading 6" w:uiPriority="9" w:unhideWhenUsed="1" w:qFormat="1"/>
    <w:lsdException w:name="heading 7" w:unhideWhenUsed="1" w:qFormat="1"/>
    <w:lsdException w:name="heading 8" w:unhideWhenUsed="1" w:qFormat="1"/>
    <w:lsdException w:name="heading 9" w:unhideWhenUsed="1"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index heading" w:uiPriority="99" w:unhideWhenUsed="1" w:qFormat="1"/>
    <w:lsdException w:name="caption" w:semiHidden="1" w:unhideWhenUsed="1" w:qFormat="1"/>
    <w:lsdException w:name="annotation reference" w:uiPriority="99"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Indent 2" w:qFormat="1"/>
    <w:lsdException w:name="Hyperlink" w:uiPriority="99" w:unhideWhenUsed="1" w:qFormat="1"/>
    <w:lsdException w:name="FollowedHyperlink" w:uiPriority="99" w:unhideWhenUsed="1"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0">
    <w:name w:val="heading 1"/>
    <w:basedOn w:val="a"/>
    <w:next w:val="a"/>
    <w:link w:val="11"/>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
    <w:qFormat/>
    <w:pPr>
      <w:keepNext/>
      <w:keepLines/>
      <w:spacing w:beforeLines="50" w:after="290" w:line="377" w:lineRule="auto"/>
      <w:ind w:left="987"/>
      <w:outlineLvl w:val="3"/>
    </w:pPr>
    <w:rPr>
      <w:rFonts w:ascii="Cambria" w:hAnsi="Cambria"/>
      <w:b/>
      <w:bCs/>
      <w:color w:val="000000"/>
      <w:sz w:val="30"/>
      <w:szCs w:val="28"/>
    </w:rPr>
  </w:style>
  <w:style w:type="paragraph" w:styleId="5">
    <w:name w:val="heading 5"/>
    <w:basedOn w:val="a"/>
    <w:next w:val="a"/>
    <w:link w:val="50"/>
    <w:uiPriority w:val="9"/>
    <w:unhideWhenUsed/>
    <w:qFormat/>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6">
    <w:name w:val="heading 6"/>
    <w:basedOn w:val="a"/>
    <w:next w:val="a"/>
    <w:link w:val="60"/>
    <w:uiPriority w:val="9"/>
    <w:unhideWhenUsed/>
    <w:qFormat/>
    <w:pPr>
      <w:keepNext/>
      <w:keepLines/>
      <w:spacing w:before="240" w:after="64" w:line="319" w:lineRule="auto"/>
      <w:outlineLvl w:val="5"/>
    </w:pPr>
    <w:rPr>
      <w:rFonts w:ascii="Cambria" w:hAnsi="Cambria"/>
      <w:b/>
      <w:bCs/>
      <w:kern w:val="0"/>
      <w:sz w:val="24"/>
      <w:szCs w:val="24"/>
    </w:rPr>
  </w:style>
  <w:style w:type="paragraph" w:styleId="7">
    <w:name w:val="heading 7"/>
    <w:basedOn w:val="a"/>
    <w:next w:val="a"/>
    <w:link w:val="70"/>
    <w:unhideWhenUsed/>
    <w:qFormat/>
    <w:pPr>
      <w:keepNext/>
      <w:keepLines/>
      <w:spacing w:before="240" w:after="64" w:line="319" w:lineRule="auto"/>
      <w:outlineLvl w:val="6"/>
    </w:pPr>
    <w:rPr>
      <w:b/>
      <w:bCs/>
      <w:sz w:val="24"/>
      <w:szCs w:val="24"/>
    </w:rPr>
  </w:style>
  <w:style w:type="paragraph" w:styleId="8">
    <w:name w:val="heading 8"/>
    <w:basedOn w:val="a"/>
    <w:next w:val="a"/>
    <w:link w:val="80"/>
    <w:unhideWhenUsed/>
    <w:qFormat/>
    <w:pPr>
      <w:keepNext/>
      <w:keepLines/>
      <w:spacing w:before="240" w:after="64" w:line="319" w:lineRule="auto"/>
      <w:outlineLvl w:val="7"/>
    </w:pPr>
    <w:rPr>
      <w:rFonts w:ascii="Cambria" w:hAnsi="Cambria"/>
      <w:sz w:val="24"/>
      <w:szCs w:val="24"/>
    </w:rPr>
  </w:style>
  <w:style w:type="paragraph" w:styleId="9">
    <w:name w:val="heading 9"/>
    <w:basedOn w:val="a"/>
    <w:next w:val="a"/>
    <w:link w:val="90"/>
    <w:unhideWhenUsed/>
    <w:qFormat/>
    <w:pPr>
      <w:keepNext/>
      <w:keepLines/>
      <w:spacing w:before="240" w:after="64" w:line="319"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仿宋正文"/>
    <w:basedOn w:val="a"/>
    <w:uiPriority w:val="99"/>
    <w:qFormat/>
    <w:pPr>
      <w:spacing w:line="600" w:lineRule="exact"/>
      <w:ind w:firstLine="420"/>
    </w:pPr>
    <w:rPr>
      <w:rFonts w:eastAsia="方正仿宋简体"/>
      <w:szCs w:val="32"/>
    </w:rPr>
  </w:style>
  <w:style w:type="paragraph" w:styleId="71">
    <w:name w:val="toc 7"/>
    <w:basedOn w:val="a"/>
    <w:next w:val="a"/>
    <w:uiPriority w:val="39"/>
    <w:unhideWhenUsed/>
    <w:qFormat/>
    <w:pPr>
      <w:ind w:left="1260"/>
      <w:jc w:val="left"/>
    </w:pPr>
    <w:rPr>
      <w:rFonts w:ascii="Calibri" w:eastAsia="Calibri" w:hAnsi="Calibri"/>
      <w:sz w:val="18"/>
      <w:szCs w:val="18"/>
    </w:rPr>
  </w:style>
  <w:style w:type="paragraph" w:styleId="81">
    <w:name w:val="index 8"/>
    <w:basedOn w:val="a"/>
    <w:next w:val="a"/>
    <w:uiPriority w:val="99"/>
    <w:unhideWhenUsed/>
    <w:qFormat/>
    <w:pPr>
      <w:widowControl/>
      <w:autoSpaceDE w:val="0"/>
      <w:autoSpaceDN w:val="0"/>
      <w:adjustRightInd w:val="0"/>
      <w:ind w:left="1920" w:hanging="240"/>
      <w:jc w:val="left"/>
    </w:pPr>
    <w:rPr>
      <w:kern w:val="0"/>
      <w:sz w:val="20"/>
    </w:rPr>
  </w:style>
  <w:style w:type="paragraph" w:styleId="51">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4">
    <w:name w:val="Document Map"/>
    <w:basedOn w:val="a"/>
    <w:link w:val="a5"/>
    <w:uiPriority w:val="99"/>
    <w:unhideWhenUsed/>
    <w:qFormat/>
    <w:pPr>
      <w:widowControl/>
      <w:shd w:val="clear" w:color="auto" w:fill="000080"/>
      <w:autoSpaceDE w:val="0"/>
      <w:autoSpaceDN w:val="0"/>
      <w:adjustRightInd w:val="0"/>
      <w:jc w:val="left"/>
    </w:pPr>
    <w:rPr>
      <w:rFonts w:ascii="Tahoma" w:hAnsi="Tahoma"/>
      <w:kern w:val="0"/>
      <w:sz w:val="20"/>
    </w:rPr>
  </w:style>
  <w:style w:type="paragraph" w:styleId="a6">
    <w:name w:val="annotation text"/>
    <w:basedOn w:val="a"/>
    <w:link w:val="a7"/>
    <w:uiPriority w:val="99"/>
    <w:qFormat/>
    <w:pPr>
      <w:jc w:val="left"/>
    </w:pPr>
  </w:style>
  <w:style w:type="paragraph" w:styleId="61">
    <w:name w:val="index 6"/>
    <w:basedOn w:val="a"/>
    <w:next w:val="a"/>
    <w:uiPriority w:val="99"/>
    <w:unhideWhenUsed/>
    <w:qFormat/>
    <w:pPr>
      <w:widowControl/>
      <w:autoSpaceDE w:val="0"/>
      <w:autoSpaceDN w:val="0"/>
      <w:adjustRightInd w:val="0"/>
      <w:ind w:left="1440" w:hanging="240"/>
      <w:jc w:val="left"/>
    </w:pPr>
    <w:rPr>
      <w:kern w:val="0"/>
      <w:sz w:val="20"/>
    </w:rPr>
  </w:style>
  <w:style w:type="paragraph" w:styleId="a8">
    <w:name w:val="Body Text"/>
    <w:basedOn w:val="a"/>
    <w:link w:val="a9"/>
    <w:qFormat/>
    <w:pPr>
      <w:jc w:val="center"/>
    </w:pPr>
    <w:rPr>
      <w:sz w:val="44"/>
    </w:rPr>
  </w:style>
  <w:style w:type="paragraph" w:styleId="aa">
    <w:name w:val="Body Text Indent"/>
    <w:basedOn w:val="a"/>
    <w:link w:val="ab"/>
    <w:qFormat/>
    <w:pPr>
      <w:ind w:firstLine="360"/>
    </w:pPr>
  </w:style>
  <w:style w:type="paragraph" w:styleId="41">
    <w:name w:val="index 4"/>
    <w:basedOn w:val="a"/>
    <w:next w:val="a"/>
    <w:uiPriority w:val="99"/>
    <w:unhideWhenUsed/>
    <w:qFormat/>
    <w:pPr>
      <w:widowControl/>
      <w:autoSpaceDE w:val="0"/>
      <w:autoSpaceDN w:val="0"/>
      <w:adjustRightInd w:val="0"/>
      <w:ind w:left="960" w:hanging="240"/>
      <w:jc w:val="left"/>
    </w:pPr>
    <w:rPr>
      <w:kern w:val="0"/>
      <w:sz w:val="20"/>
    </w:rPr>
  </w:style>
  <w:style w:type="paragraph" w:styleId="52">
    <w:name w:val="toc 5"/>
    <w:basedOn w:val="a"/>
    <w:next w:val="a"/>
    <w:uiPriority w:val="39"/>
    <w:unhideWhenUsed/>
    <w:qFormat/>
    <w:pPr>
      <w:ind w:left="840"/>
      <w:jc w:val="left"/>
    </w:pPr>
    <w:rPr>
      <w:rFonts w:ascii="Calibri" w:eastAsia="Calibri" w:hAnsi="Calibri"/>
      <w:sz w:val="18"/>
      <w:szCs w:val="18"/>
    </w:rPr>
  </w:style>
  <w:style w:type="paragraph" w:styleId="31">
    <w:name w:val="toc 3"/>
    <w:basedOn w:val="a"/>
    <w:next w:val="a"/>
    <w:uiPriority w:val="39"/>
    <w:unhideWhenUsed/>
    <w:qFormat/>
    <w:pPr>
      <w:ind w:left="420"/>
      <w:jc w:val="left"/>
    </w:pPr>
    <w:rPr>
      <w:rFonts w:ascii="Calibri" w:eastAsia="Calibri" w:hAnsi="Calibri"/>
      <w:i/>
      <w:iCs/>
      <w:sz w:val="20"/>
    </w:rPr>
  </w:style>
  <w:style w:type="paragraph" w:styleId="ac">
    <w:name w:val="Plain Text"/>
    <w:basedOn w:val="a"/>
    <w:link w:val="ad"/>
    <w:qFormat/>
    <w:rPr>
      <w:rFonts w:ascii="宋体" w:eastAsia="仿宋_GB2312" w:hAnsi="Courier New"/>
      <w:sz w:val="30"/>
    </w:rPr>
  </w:style>
  <w:style w:type="paragraph" w:styleId="82">
    <w:name w:val="toc 8"/>
    <w:basedOn w:val="a"/>
    <w:next w:val="a"/>
    <w:uiPriority w:val="39"/>
    <w:unhideWhenUsed/>
    <w:qFormat/>
    <w:pPr>
      <w:ind w:left="1470"/>
      <w:jc w:val="left"/>
    </w:pPr>
    <w:rPr>
      <w:rFonts w:ascii="Calibri" w:eastAsia="Calibri" w:hAnsi="Calibri"/>
      <w:sz w:val="18"/>
      <w:szCs w:val="18"/>
    </w:rPr>
  </w:style>
  <w:style w:type="paragraph" w:styleId="32">
    <w:name w:val="index 3"/>
    <w:basedOn w:val="a"/>
    <w:next w:val="a"/>
    <w:uiPriority w:val="99"/>
    <w:unhideWhenUsed/>
    <w:qFormat/>
    <w:pPr>
      <w:widowControl/>
      <w:autoSpaceDE w:val="0"/>
      <w:autoSpaceDN w:val="0"/>
      <w:adjustRightInd w:val="0"/>
      <w:ind w:left="720" w:hanging="240"/>
      <w:jc w:val="left"/>
    </w:pPr>
    <w:rPr>
      <w:kern w:val="0"/>
      <w:sz w:val="20"/>
    </w:rPr>
  </w:style>
  <w:style w:type="paragraph" w:styleId="ae">
    <w:name w:val="Date"/>
    <w:basedOn w:val="a"/>
    <w:next w:val="a"/>
    <w:link w:val="af"/>
    <w:uiPriority w:val="99"/>
    <w:qFormat/>
    <w:rPr>
      <w:rFonts w:ascii="仿宋_GB2312" w:eastAsia="仿宋_GB2312"/>
      <w:sz w:val="32"/>
    </w:rPr>
  </w:style>
  <w:style w:type="paragraph" w:styleId="21">
    <w:name w:val="Body Text Indent 2"/>
    <w:basedOn w:val="a"/>
    <w:qFormat/>
    <w:pPr>
      <w:spacing w:after="120" w:line="480" w:lineRule="auto"/>
      <w:ind w:leftChars="200" w:left="42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before="120" w:after="120"/>
      <w:jc w:val="left"/>
    </w:pPr>
    <w:rPr>
      <w:rFonts w:ascii="Calibri" w:eastAsia="Calibri" w:hAnsi="Calibri"/>
      <w:b/>
      <w:bCs/>
      <w:caps/>
      <w:sz w:val="20"/>
    </w:rPr>
  </w:style>
  <w:style w:type="paragraph" w:styleId="42">
    <w:name w:val="toc 4"/>
    <w:basedOn w:val="a"/>
    <w:next w:val="a"/>
    <w:uiPriority w:val="39"/>
    <w:unhideWhenUsed/>
    <w:qFormat/>
    <w:pPr>
      <w:ind w:left="630"/>
      <w:jc w:val="left"/>
    </w:pPr>
    <w:rPr>
      <w:rFonts w:ascii="Calibri" w:eastAsia="Calibri" w:hAnsi="Calibri"/>
      <w:sz w:val="18"/>
      <w:szCs w:val="18"/>
    </w:rPr>
  </w:style>
  <w:style w:type="paragraph" w:styleId="af6">
    <w:name w:val="index heading"/>
    <w:basedOn w:val="a"/>
    <w:next w:val="13"/>
    <w:uiPriority w:val="99"/>
    <w:unhideWhenUsed/>
    <w:qFormat/>
    <w:pPr>
      <w:widowControl/>
      <w:autoSpaceDE w:val="0"/>
      <w:autoSpaceDN w:val="0"/>
      <w:adjustRightInd w:val="0"/>
      <w:spacing w:before="120" w:after="120"/>
      <w:jc w:val="left"/>
    </w:pPr>
    <w:rPr>
      <w:b/>
      <w:bCs/>
      <w:i/>
      <w:iCs/>
      <w:kern w:val="0"/>
      <w:sz w:val="20"/>
    </w:rPr>
  </w:style>
  <w:style w:type="paragraph" w:styleId="13">
    <w:name w:val="index 1"/>
    <w:basedOn w:val="a"/>
    <w:next w:val="a"/>
    <w:uiPriority w:val="99"/>
    <w:unhideWhenUsed/>
    <w:qFormat/>
    <w:rPr>
      <w:rFonts w:ascii="等线" w:eastAsia="等线" w:hAnsi="等线"/>
      <w:szCs w:val="21"/>
    </w:rPr>
  </w:style>
  <w:style w:type="paragraph" w:styleId="af7">
    <w:name w:val="footnote text"/>
    <w:basedOn w:val="a"/>
    <w:link w:val="af8"/>
    <w:uiPriority w:val="99"/>
    <w:unhideWhenUsed/>
    <w:qFormat/>
    <w:pPr>
      <w:widowControl/>
      <w:autoSpaceDE w:val="0"/>
      <w:autoSpaceDN w:val="0"/>
      <w:adjustRightInd w:val="0"/>
      <w:jc w:val="left"/>
    </w:pPr>
    <w:rPr>
      <w:kern w:val="0"/>
      <w:sz w:val="20"/>
    </w:rPr>
  </w:style>
  <w:style w:type="paragraph" w:styleId="62">
    <w:name w:val="toc 6"/>
    <w:basedOn w:val="a"/>
    <w:next w:val="a"/>
    <w:uiPriority w:val="39"/>
    <w:unhideWhenUsed/>
    <w:qFormat/>
    <w:pPr>
      <w:ind w:left="1050"/>
      <w:jc w:val="left"/>
    </w:pPr>
    <w:rPr>
      <w:rFonts w:ascii="Calibri" w:eastAsia="Calibri" w:hAnsi="Calibri"/>
      <w:sz w:val="18"/>
      <w:szCs w:val="18"/>
    </w:rPr>
  </w:style>
  <w:style w:type="paragraph" w:styleId="72">
    <w:name w:val="index 7"/>
    <w:basedOn w:val="a"/>
    <w:next w:val="a"/>
    <w:uiPriority w:val="99"/>
    <w:unhideWhenUsed/>
    <w:qFormat/>
    <w:pPr>
      <w:widowControl/>
      <w:autoSpaceDE w:val="0"/>
      <w:autoSpaceDN w:val="0"/>
      <w:adjustRightInd w:val="0"/>
      <w:ind w:left="1680" w:hanging="240"/>
      <w:jc w:val="left"/>
    </w:pPr>
    <w:rPr>
      <w:kern w:val="0"/>
      <w:sz w:val="20"/>
    </w:rPr>
  </w:style>
  <w:style w:type="paragraph" w:styleId="91">
    <w:name w:val="index 9"/>
    <w:basedOn w:val="a"/>
    <w:next w:val="a"/>
    <w:uiPriority w:val="99"/>
    <w:unhideWhenUsed/>
    <w:qFormat/>
    <w:pPr>
      <w:widowControl/>
      <w:autoSpaceDE w:val="0"/>
      <w:autoSpaceDN w:val="0"/>
      <w:adjustRightInd w:val="0"/>
      <w:ind w:left="2160" w:hanging="240"/>
      <w:jc w:val="left"/>
    </w:pPr>
    <w:rPr>
      <w:kern w:val="0"/>
      <w:sz w:val="20"/>
    </w:rPr>
  </w:style>
  <w:style w:type="paragraph" w:styleId="22">
    <w:name w:val="toc 2"/>
    <w:basedOn w:val="a"/>
    <w:next w:val="a"/>
    <w:uiPriority w:val="39"/>
    <w:unhideWhenUsed/>
    <w:qFormat/>
    <w:pPr>
      <w:ind w:left="210"/>
      <w:jc w:val="left"/>
    </w:pPr>
    <w:rPr>
      <w:rFonts w:ascii="Calibri" w:eastAsia="Calibri" w:hAnsi="Calibri"/>
      <w:smallCaps/>
      <w:sz w:val="20"/>
    </w:rPr>
  </w:style>
  <w:style w:type="paragraph" w:styleId="92">
    <w:name w:val="toc 9"/>
    <w:basedOn w:val="a"/>
    <w:next w:val="a"/>
    <w:uiPriority w:val="39"/>
    <w:unhideWhenUsed/>
    <w:qFormat/>
    <w:pPr>
      <w:ind w:left="1680"/>
      <w:jc w:val="left"/>
    </w:pPr>
    <w:rPr>
      <w:rFonts w:ascii="Calibri" w:eastAsia="Calibri" w:hAnsi="Calibri"/>
      <w:sz w:val="18"/>
      <w:szCs w:val="18"/>
    </w:rPr>
  </w:style>
  <w:style w:type="paragraph" w:styleId="af9">
    <w:name w:val="Normal (Web)"/>
    <w:basedOn w:val="a"/>
    <w:uiPriority w:val="99"/>
    <w:qFormat/>
    <w:pPr>
      <w:widowControl/>
      <w:spacing w:before="100" w:beforeAutospacing="1" w:after="100" w:afterAutospacing="1"/>
      <w:jc w:val="left"/>
    </w:pPr>
    <w:rPr>
      <w:kern w:val="0"/>
      <w:sz w:val="24"/>
      <w:szCs w:val="24"/>
    </w:rPr>
  </w:style>
  <w:style w:type="paragraph" w:styleId="23">
    <w:name w:val="index 2"/>
    <w:basedOn w:val="a"/>
    <w:next w:val="a"/>
    <w:uiPriority w:val="99"/>
    <w:unhideWhenUsed/>
    <w:qFormat/>
    <w:pPr>
      <w:widowControl/>
      <w:autoSpaceDE w:val="0"/>
      <w:autoSpaceDN w:val="0"/>
      <w:adjustRightInd w:val="0"/>
      <w:ind w:left="480" w:hanging="240"/>
      <w:jc w:val="left"/>
    </w:pPr>
    <w:rPr>
      <w:kern w:val="0"/>
      <w:sz w:val="20"/>
    </w:rPr>
  </w:style>
  <w:style w:type="paragraph" w:styleId="afa">
    <w:name w:val="annotation subject"/>
    <w:basedOn w:val="a6"/>
    <w:next w:val="a6"/>
    <w:link w:val="afb"/>
    <w:uiPriority w:val="99"/>
    <w:unhideWhenUsed/>
    <w:qFormat/>
    <w:rPr>
      <w:rFonts w:ascii="Calibri" w:hAnsi="Calibri"/>
      <w:b/>
      <w:bCs/>
      <w:szCs w:val="22"/>
    </w:rPr>
  </w:style>
  <w:style w:type="table" w:styleId="a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1"/>
    <w:uiPriority w:val="99"/>
    <w:qFormat/>
  </w:style>
  <w:style w:type="character" w:styleId="aff">
    <w:name w:val="FollowedHyperlink"/>
    <w:uiPriority w:val="99"/>
    <w:unhideWhenUsed/>
    <w:qFormat/>
    <w:rPr>
      <w:rFonts w:ascii="Times New Roman" w:hAnsi="Times New Roman" w:cs="Times New Roman" w:hint="default"/>
      <w:color w:val="800080"/>
      <w:u w:val="single"/>
    </w:rPr>
  </w:style>
  <w:style w:type="character" w:styleId="aff0">
    <w:name w:val="Hyperlink"/>
    <w:uiPriority w:val="99"/>
    <w:unhideWhenUsed/>
    <w:qFormat/>
    <w:rPr>
      <w:color w:val="0563C1"/>
      <w:u w:val="single"/>
    </w:rPr>
  </w:style>
  <w:style w:type="character" w:styleId="aff1">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7">
    <w:name w:val="批注文字 字符"/>
    <w:basedOn w:val="a1"/>
    <w:link w:val="a6"/>
    <w:uiPriority w:val="99"/>
    <w:qFormat/>
    <w:rPr>
      <w:kern w:val="2"/>
      <w:sz w:val="21"/>
    </w:rPr>
  </w:style>
  <w:style w:type="character" w:customStyle="1" w:styleId="a9">
    <w:name w:val="正文文本 字符"/>
    <w:link w:val="a8"/>
    <w:qFormat/>
    <w:rPr>
      <w:kern w:val="2"/>
      <w:sz w:val="44"/>
    </w:rPr>
  </w:style>
  <w:style w:type="character" w:customStyle="1" w:styleId="30">
    <w:name w:val="标题 3 字符"/>
    <w:basedOn w:val="a1"/>
    <w:link w:val="3"/>
    <w:uiPriority w:val="99"/>
    <w:qFormat/>
    <w:rPr>
      <w:rFonts w:ascii="Calibri" w:eastAsia="宋体" w:hAnsi="Calibri" w:cs="Times New Roman"/>
      <w:b/>
      <w:bCs/>
      <w:kern w:val="2"/>
      <w:sz w:val="32"/>
      <w:szCs w:val="32"/>
    </w:rPr>
  </w:style>
  <w:style w:type="character" w:customStyle="1" w:styleId="af3">
    <w:name w:val="页脚 字符"/>
    <w:basedOn w:val="a1"/>
    <w:link w:val="af2"/>
    <w:uiPriority w:val="99"/>
    <w:qFormat/>
    <w:rPr>
      <w:kern w:val="2"/>
      <w:sz w:val="18"/>
      <w:szCs w:val="18"/>
    </w:rPr>
  </w:style>
  <w:style w:type="character" w:customStyle="1" w:styleId="40">
    <w:name w:val="标题 4 字符"/>
    <w:basedOn w:val="a1"/>
    <w:link w:val="4"/>
    <w:uiPriority w:val="9"/>
    <w:qFormat/>
    <w:rPr>
      <w:rFonts w:ascii="Cambria" w:hAnsi="Cambria"/>
      <w:b/>
      <w:bCs/>
      <w:color w:val="000000"/>
      <w:kern w:val="2"/>
      <w:sz w:val="30"/>
      <w:szCs w:val="28"/>
    </w:rPr>
  </w:style>
  <w:style w:type="character" w:customStyle="1" w:styleId="ad">
    <w:name w:val="纯文本 字符"/>
    <w:basedOn w:val="a1"/>
    <w:link w:val="ac"/>
    <w:qFormat/>
    <w:rPr>
      <w:rFonts w:ascii="宋体" w:eastAsia="仿宋_GB2312" w:hAnsi="Courier New"/>
      <w:kern w:val="2"/>
      <w:sz w:val="30"/>
    </w:rPr>
  </w:style>
  <w:style w:type="character" w:customStyle="1" w:styleId="11">
    <w:name w:val="标题 1 字符"/>
    <w:basedOn w:val="a1"/>
    <w:link w:val="10"/>
    <w:uiPriority w:val="9"/>
    <w:qFormat/>
    <w:rPr>
      <w:rFonts w:ascii="Calibri" w:eastAsia="宋体" w:hAnsi="Calibri" w:cs="Times New Roman"/>
      <w:b/>
      <w:bCs/>
      <w:kern w:val="44"/>
      <w:sz w:val="44"/>
      <w:szCs w:val="44"/>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20">
    <w:name w:val="标题 2 字符"/>
    <w:basedOn w:val="a1"/>
    <w:link w:val="2"/>
    <w:qFormat/>
    <w:rPr>
      <w:rFonts w:ascii="Cambria" w:eastAsia="宋体" w:hAnsi="Cambria" w:cs="Times New Roman"/>
      <w:b/>
      <w:bCs/>
      <w:kern w:val="2"/>
      <w:sz w:val="32"/>
      <w:szCs w:val="32"/>
    </w:rPr>
  </w:style>
  <w:style w:type="character" w:customStyle="1" w:styleId="font21">
    <w:name w:val="font21"/>
    <w:basedOn w:val="a1"/>
    <w:qFormat/>
    <w:rPr>
      <w:rFonts w:ascii="宋体" w:eastAsia="宋体" w:hAnsi="宋体" w:cs="宋体" w:hint="eastAsia"/>
      <w:color w:val="000000"/>
      <w:sz w:val="32"/>
      <w:szCs w:val="32"/>
      <w:u w:val="none"/>
    </w:rPr>
  </w:style>
  <w:style w:type="character" w:customStyle="1" w:styleId="font31">
    <w:name w:val="font31"/>
    <w:basedOn w:val="a1"/>
    <w:qFormat/>
    <w:rPr>
      <w:rFonts w:ascii="宋体" w:eastAsia="宋体" w:hAnsi="宋体" w:cs="宋体" w:hint="eastAsia"/>
      <w:color w:val="000000"/>
      <w:sz w:val="32"/>
      <w:szCs w:val="32"/>
      <w:u w:val="single"/>
    </w:rPr>
  </w:style>
  <w:style w:type="character" w:customStyle="1" w:styleId="af5">
    <w:name w:val="页眉 字符"/>
    <w:link w:val="af4"/>
    <w:uiPriority w:val="99"/>
    <w:qFormat/>
    <w:rPr>
      <w:kern w:val="2"/>
      <w:sz w:val="18"/>
      <w:szCs w:val="18"/>
    </w:rPr>
  </w:style>
  <w:style w:type="character" w:customStyle="1" w:styleId="afb">
    <w:name w:val="批注主题 字符"/>
    <w:basedOn w:val="a7"/>
    <w:link w:val="afa"/>
    <w:uiPriority w:val="99"/>
    <w:qFormat/>
    <w:rPr>
      <w:rFonts w:ascii="Calibri" w:eastAsia="宋体" w:hAnsi="Calibri" w:cs="Times New Roman"/>
      <w:b/>
      <w:bCs/>
      <w:kern w:val="2"/>
      <w:sz w:val="21"/>
      <w:szCs w:val="22"/>
    </w:rPr>
  </w:style>
  <w:style w:type="character" w:customStyle="1" w:styleId="af1">
    <w:name w:val="批注框文本 字符"/>
    <w:link w:val="af0"/>
    <w:uiPriority w:val="99"/>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f2">
    <w:name w:val="List Paragraph"/>
    <w:basedOn w:val="a"/>
    <w:uiPriority w:val="34"/>
    <w:qFormat/>
    <w:pPr>
      <w:ind w:firstLineChars="200" w:firstLine="420"/>
    </w:pPr>
    <w:rPr>
      <w:rFonts w:ascii="Calibri" w:hAnsi="Calibri"/>
      <w:szCs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14">
    <w:name w:val="列出段落1"/>
    <w:basedOn w:val="a"/>
    <w:uiPriority w:val="34"/>
    <w:qFormat/>
    <w:pPr>
      <w:ind w:firstLineChars="200" w:firstLine="420"/>
    </w:pPr>
    <w:rPr>
      <w:rFonts w:ascii="Calibri" w:hAnsi="Calibri"/>
      <w:szCs w:val="24"/>
    </w:rPr>
  </w:style>
  <w:style w:type="paragraph" w:customStyle="1" w:styleId="p2">
    <w:name w:val="p2"/>
    <w:basedOn w:val="a"/>
    <w:qFormat/>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ab">
    <w:name w:val="正文文本缩进 字符"/>
    <w:basedOn w:val="a1"/>
    <w:link w:val="aa"/>
    <w:qFormat/>
    <w:rPr>
      <w:kern w:val="2"/>
      <w:sz w:val="21"/>
    </w:rPr>
  </w:style>
  <w:style w:type="paragraph" w:customStyle="1" w:styleId="43">
    <w:name w:val="样式4"/>
    <w:basedOn w:val="a"/>
    <w:qFormat/>
    <w:pPr>
      <w:spacing w:line="560" w:lineRule="exact"/>
      <w:ind w:firstLineChars="200" w:firstLine="1040"/>
    </w:pPr>
    <w:rPr>
      <w:rFonts w:eastAsia="仿宋_GB2312"/>
      <w:b/>
      <w:sz w:val="32"/>
      <w:szCs w:val="24"/>
    </w:rPr>
  </w:style>
  <w:style w:type="paragraph" w:customStyle="1" w:styleId="4cxspmiddle">
    <w:name w:val="4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210">
    <w:name w:val="标题 21"/>
    <w:basedOn w:val="a"/>
    <w:uiPriority w:val="1"/>
    <w:qFormat/>
    <w:pPr>
      <w:ind w:left="113"/>
      <w:jc w:val="left"/>
      <w:outlineLvl w:val="2"/>
    </w:pPr>
    <w:rPr>
      <w:rFonts w:ascii="宋体" w:hAnsi="宋体"/>
      <w:kern w:val="0"/>
      <w:sz w:val="29"/>
      <w:szCs w:val="29"/>
      <w:lang w:eastAsia="en-US"/>
    </w:rPr>
  </w:style>
  <w:style w:type="character" w:customStyle="1" w:styleId="NormalCharacter">
    <w:name w:val="NormalCharacter"/>
    <w:semiHidden/>
    <w:qFormat/>
  </w:style>
  <w:style w:type="character" w:customStyle="1" w:styleId="50">
    <w:name w:val="标题 5 字符"/>
    <w:basedOn w:val="a1"/>
    <w:link w:val="5"/>
    <w:uiPriority w:val="9"/>
    <w:qFormat/>
    <w:rPr>
      <w:b/>
      <w:bCs/>
      <w:sz w:val="28"/>
      <w:szCs w:val="28"/>
    </w:rPr>
  </w:style>
  <w:style w:type="character" w:customStyle="1" w:styleId="60">
    <w:name w:val="标题 6 字符"/>
    <w:basedOn w:val="a1"/>
    <w:link w:val="6"/>
    <w:uiPriority w:val="9"/>
    <w:qFormat/>
    <w:rPr>
      <w:rFonts w:ascii="Cambria" w:hAnsi="Cambria"/>
      <w:b/>
      <w:bCs/>
      <w:sz w:val="24"/>
      <w:szCs w:val="24"/>
    </w:rPr>
  </w:style>
  <w:style w:type="character" w:customStyle="1" w:styleId="70">
    <w:name w:val="标题 7 字符"/>
    <w:basedOn w:val="a1"/>
    <w:link w:val="7"/>
    <w:qFormat/>
    <w:rPr>
      <w:b/>
      <w:bCs/>
      <w:kern w:val="2"/>
      <w:sz w:val="24"/>
      <w:szCs w:val="24"/>
    </w:rPr>
  </w:style>
  <w:style w:type="character" w:customStyle="1" w:styleId="80">
    <w:name w:val="标题 8 字符"/>
    <w:basedOn w:val="a1"/>
    <w:link w:val="8"/>
    <w:qFormat/>
    <w:rPr>
      <w:rFonts w:ascii="Cambria" w:hAnsi="Cambria"/>
      <w:kern w:val="2"/>
      <w:sz w:val="24"/>
      <w:szCs w:val="24"/>
    </w:rPr>
  </w:style>
  <w:style w:type="character" w:customStyle="1" w:styleId="90">
    <w:name w:val="标题 9 字符"/>
    <w:basedOn w:val="a1"/>
    <w:link w:val="9"/>
    <w:qFormat/>
    <w:rPr>
      <w:rFonts w:ascii="Cambria" w:hAnsi="Cambria"/>
      <w:kern w:val="2"/>
      <w:sz w:val="21"/>
      <w:szCs w:val="21"/>
    </w:rPr>
  </w:style>
  <w:style w:type="character" w:customStyle="1" w:styleId="af">
    <w:name w:val="日期 字符"/>
    <w:link w:val="ae"/>
    <w:uiPriority w:val="99"/>
    <w:qFormat/>
    <w:rPr>
      <w:rFonts w:ascii="仿宋_GB2312" w:eastAsia="仿宋_GB2312"/>
      <w:kern w:val="2"/>
      <w:sz w:val="32"/>
    </w:rPr>
  </w:style>
  <w:style w:type="character" w:customStyle="1" w:styleId="af8">
    <w:name w:val="脚注文本 字符"/>
    <w:basedOn w:val="a1"/>
    <w:link w:val="af7"/>
    <w:uiPriority w:val="99"/>
    <w:qFormat/>
  </w:style>
  <w:style w:type="character" w:customStyle="1" w:styleId="a5">
    <w:name w:val="文档结构图 字符"/>
    <w:basedOn w:val="a1"/>
    <w:link w:val="a4"/>
    <w:uiPriority w:val="99"/>
    <w:qFormat/>
    <w:rPr>
      <w:rFonts w:ascii="Tahoma" w:hAnsi="Tahoma"/>
      <w:shd w:val="clear" w:color="auto" w:fill="000080"/>
    </w:rPr>
  </w:style>
  <w:style w:type="paragraph" w:styleId="aff3">
    <w:name w:val="No Spacing"/>
    <w:uiPriority w:val="1"/>
    <w:qFormat/>
    <w:pPr>
      <w:widowControl w:val="0"/>
      <w:jc w:val="both"/>
    </w:pPr>
    <w:rPr>
      <w:rFonts w:ascii="等线" w:eastAsia="等线" w:hAnsi="等线"/>
      <w:kern w:val="2"/>
      <w:sz w:val="21"/>
      <w:szCs w:val="21"/>
    </w:rPr>
  </w:style>
  <w:style w:type="paragraph" w:customStyle="1" w:styleId="15">
    <w:name w:val="修订1"/>
    <w:uiPriority w:val="99"/>
    <w:semiHidden/>
    <w:qFormat/>
    <w:rPr>
      <w:rFonts w:ascii="宋体" w:hAnsi="宋体" w:cs="宋体"/>
      <w:color w:val="000000"/>
      <w:kern w:val="2"/>
      <w:sz w:val="24"/>
      <w:szCs w:val="24"/>
    </w:rPr>
  </w:style>
  <w:style w:type="paragraph" w:customStyle="1" w:styleId="24">
    <w:name w:val="列出段落2"/>
    <w:basedOn w:val="a"/>
    <w:uiPriority w:val="34"/>
    <w:qFormat/>
    <w:pPr>
      <w:spacing w:beforeLines="50"/>
      <w:ind w:firstLineChars="200" w:firstLine="420"/>
    </w:pPr>
    <w:rPr>
      <w:rFonts w:ascii="宋体" w:hAnsi="宋体" w:cs="宋体"/>
      <w:color w:val="000000"/>
      <w:sz w:val="24"/>
      <w:szCs w:val="24"/>
    </w:rPr>
  </w:style>
  <w:style w:type="paragraph" w:customStyle="1" w:styleId="16">
    <w:name w:val="批注主题1"/>
    <w:basedOn w:val="a6"/>
    <w:next w:val="a6"/>
    <w:uiPriority w:val="99"/>
    <w:semiHidden/>
    <w:qFormat/>
    <w:rPr>
      <w:rFonts w:ascii="等线" w:eastAsia="等线" w:hAnsi="等线"/>
      <w:b/>
      <w:bCs/>
      <w:szCs w:val="22"/>
    </w:rPr>
  </w:style>
  <w:style w:type="character" w:customStyle="1" w:styleId="aff4">
    <w:name w:val="一级标题 字符"/>
    <w:link w:val="aff5"/>
    <w:qFormat/>
    <w:locked/>
    <w:rPr>
      <w:rFonts w:ascii="黑体" w:eastAsia="黑体"/>
      <w:kern w:val="2"/>
      <w:sz w:val="28"/>
      <w:szCs w:val="22"/>
    </w:rPr>
  </w:style>
  <w:style w:type="paragraph" w:customStyle="1" w:styleId="aff5">
    <w:name w:val="一级标题"/>
    <w:basedOn w:val="a"/>
    <w:link w:val="aff4"/>
    <w:qFormat/>
    <w:rPr>
      <w:rFonts w:ascii="黑体" w:eastAsia="黑体"/>
      <w:sz w:val="28"/>
      <w:szCs w:val="22"/>
    </w:rPr>
  </w:style>
  <w:style w:type="paragraph" w:customStyle="1" w:styleId="1">
    <w:name w:val="陈彦涛1"/>
    <w:basedOn w:val="a"/>
    <w:uiPriority w:val="99"/>
    <w:qFormat/>
    <w:pPr>
      <w:widowControl/>
      <w:numPr>
        <w:numId w:val="1"/>
      </w:numPr>
      <w:tabs>
        <w:tab w:val="left" w:pos="391"/>
        <w:tab w:val="left" w:pos="502"/>
      </w:tabs>
      <w:autoSpaceDE w:val="0"/>
      <w:autoSpaceDN w:val="0"/>
      <w:adjustRightInd w:val="0"/>
      <w:spacing w:beforeLines="80" w:line="300" w:lineRule="auto"/>
      <w:jc w:val="left"/>
      <w:outlineLvl w:val="0"/>
    </w:pPr>
    <w:rPr>
      <w:rFonts w:ascii="黑体" w:eastAsia="黑体" w:hAnsi="宋体"/>
      <w:b/>
      <w:kern w:val="0"/>
      <w:sz w:val="32"/>
      <w:szCs w:val="32"/>
    </w:rPr>
  </w:style>
  <w:style w:type="paragraph" w:customStyle="1" w:styleId="aff6">
    <w:name w:val="正文内容"/>
    <w:basedOn w:val="a"/>
    <w:qFormat/>
    <w:pPr>
      <w:spacing w:before="100" w:beforeAutospacing="1" w:line="360" w:lineRule="auto"/>
      <w:ind w:firstLineChars="200" w:firstLine="200"/>
    </w:pPr>
    <w:rPr>
      <w:rFonts w:ascii="等线" w:hAnsi="等线"/>
      <w:sz w:val="24"/>
      <w:szCs w:val="24"/>
    </w:rPr>
  </w:style>
  <w:style w:type="paragraph" w:customStyle="1" w:styleId="610">
    <w:name w:val="标题 61"/>
    <w:basedOn w:val="a"/>
    <w:next w:val="a"/>
    <w:uiPriority w:val="9"/>
    <w:qFormat/>
    <w:locked/>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810">
    <w:name w:val="标题 81"/>
    <w:basedOn w:val="a"/>
    <w:next w:val="a"/>
    <w:qFormat/>
    <w:locked/>
    <w:pPr>
      <w:keepNext/>
      <w:keepLines/>
      <w:spacing w:before="240" w:after="64" w:line="319" w:lineRule="auto"/>
      <w:outlineLvl w:val="7"/>
    </w:pPr>
    <w:rPr>
      <w:rFonts w:ascii="Cambria" w:hAnsi="Cambria"/>
      <w:sz w:val="24"/>
      <w:szCs w:val="24"/>
    </w:rPr>
  </w:style>
  <w:style w:type="paragraph" w:customStyle="1" w:styleId="910">
    <w:name w:val="标题 91"/>
    <w:basedOn w:val="a"/>
    <w:next w:val="a"/>
    <w:qFormat/>
    <w:locked/>
    <w:pPr>
      <w:keepNext/>
      <w:keepLines/>
      <w:spacing w:before="240" w:after="64" w:line="319" w:lineRule="auto"/>
      <w:outlineLvl w:val="8"/>
    </w:pPr>
    <w:rPr>
      <w:rFonts w:ascii="Cambria" w:hAnsi="Cambria"/>
      <w:szCs w:val="21"/>
    </w:rPr>
  </w:style>
  <w:style w:type="paragraph" w:customStyle="1" w:styleId="CharChar2">
    <w:name w:val="Char Char2"/>
    <w:basedOn w:val="a"/>
    <w:uiPriority w:val="99"/>
    <w:qFormat/>
    <w:pPr>
      <w:widowControl/>
      <w:spacing w:after="160" w:line="240" w:lineRule="exact"/>
      <w:jc w:val="left"/>
    </w:pPr>
    <w:rPr>
      <w:rFonts w:ascii="Verdana" w:hAnsi="Verdana"/>
      <w:kern w:val="0"/>
      <w:sz w:val="20"/>
      <w:lang w:eastAsia="en-US"/>
    </w:rPr>
  </w:style>
  <w:style w:type="paragraph" w:customStyle="1" w:styleId="CharChar2CharChar">
    <w:name w:val="Char Char2 Char Char"/>
    <w:basedOn w:val="a"/>
    <w:uiPriority w:val="99"/>
    <w:qFormat/>
    <w:pPr>
      <w:widowControl/>
      <w:spacing w:after="160" w:line="240" w:lineRule="exact"/>
      <w:jc w:val="left"/>
    </w:pPr>
    <w:rPr>
      <w:rFonts w:ascii="Verdana" w:hAnsi="Verdana"/>
      <w:kern w:val="0"/>
      <w:sz w:val="20"/>
      <w:lang w:eastAsia="en-US"/>
    </w:rPr>
  </w:style>
  <w:style w:type="paragraph" w:customStyle="1" w:styleId="StyleHeading3Level1-1GB231212ptNotBoldBefore">
    <w:name w:val="Style Heading 3Level 1 - 1 + 仿宋_GB2312 12 pt Not Bold Before:  ..."/>
    <w:basedOn w:val="a"/>
    <w:uiPriority w:val="99"/>
    <w:qFormat/>
    <w:pPr>
      <w:widowControl/>
      <w:tabs>
        <w:tab w:val="left" w:pos="0"/>
      </w:tabs>
      <w:autoSpaceDE w:val="0"/>
      <w:autoSpaceDN w:val="0"/>
      <w:adjustRightInd w:val="0"/>
      <w:jc w:val="left"/>
    </w:pPr>
    <w:rPr>
      <w:kern w:val="0"/>
      <w:sz w:val="24"/>
      <w:szCs w:val="24"/>
    </w:rPr>
  </w:style>
  <w:style w:type="character" w:customStyle="1" w:styleId="111Char">
    <w:name w:val="111 Char"/>
    <w:link w:val="111"/>
    <w:uiPriority w:val="99"/>
    <w:qFormat/>
    <w:locked/>
    <w:rPr>
      <w:rFonts w:ascii="华文楷体" w:eastAsia="华文楷体" w:hAnsi="华文楷体"/>
      <w:sz w:val="24"/>
      <w:szCs w:val="24"/>
    </w:rPr>
  </w:style>
  <w:style w:type="paragraph" w:customStyle="1" w:styleId="111">
    <w:name w:val="111"/>
    <w:basedOn w:val="a"/>
    <w:link w:val="111Char"/>
    <w:uiPriority w:val="99"/>
    <w:qFormat/>
    <w:pPr>
      <w:widowControl/>
      <w:autoSpaceDE w:val="0"/>
      <w:autoSpaceDN w:val="0"/>
      <w:adjustRightInd w:val="0"/>
      <w:spacing w:beforeLines="80" w:line="300" w:lineRule="auto"/>
      <w:jc w:val="left"/>
      <w:outlineLvl w:val="3"/>
    </w:pPr>
    <w:rPr>
      <w:rFonts w:ascii="华文楷体" w:eastAsia="华文楷体" w:hAnsi="华文楷体"/>
      <w:kern w:val="0"/>
      <w:sz w:val="24"/>
      <w:szCs w:val="24"/>
    </w:rPr>
  </w:style>
  <w:style w:type="character" w:customStyle="1" w:styleId="Char">
    <w:name w:val="大点 Char"/>
    <w:link w:val="aff7"/>
    <w:uiPriority w:val="99"/>
    <w:qFormat/>
    <w:locked/>
    <w:rPr>
      <w:rFonts w:ascii="华文楷体" w:eastAsia="华文楷体" w:hAnsi="华文楷体"/>
      <w:sz w:val="24"/>
      <w:szCs w:val="24"/>
    </w:rPr>
  </w:style>
  <w:style w:type="paragraph" w:customStyle="1" w:styleId="aff7">
    <w:name w:val="大点"/>
    <w:basedOn w:val="a"/>
    <w:link w:val="Char"/>
    <w:uiPriority w:val="99"/>
    <w:qFormat/>
    <w:pPr>
      <w:widowControl/>
      <w:tabs>
        <w:tab w:val="left" w:pos="1134"/>
      </w:tabs>
      <w:autoSpaceDE w:val="0"/>
      <w:autoSpaceDN w:val="0"/>
      <w:adjustRightInd w:val="0"/>
      <w:spacing w:beforeLines="80" w:line="300" w:lineRule="auto"/>
      <w:ind w:left="1134" w:hanging="567"/>
      <w:jc w:val="left"/>
    </w:pPr>
    <w:rPr>
      <w:rFonts w:ascii="华文楷体" w:eastAsia="华文楷体" w:hAnsi="华文楷体"/>
      <w:kern w:val="0"/>
      <w:sz w:val="24"/>
      <w:szCs w:val="24"/>
    </w:rPr>
  </w:style>
  <w:style w:type="paragraph" w:customStyle="1" w:styleId="aff8">
    <w:name w:val="二级"/>
    <w:basedOn w:val="a"/>
    <w:uiPriority w:val="99"/>
    <w:qFormat/>
    <w:pPr>
      <w:widowControl/>
      <w:tabs>
        <w:tab w:val="left" w:pos="972"/>
      </w:tabs>
      <w:autoSpaceDE w:val="0"/>
      <w:autoSpaceDN w:val="0"/>
      <w:adjustRightInd w:val="0"/>
      <w:spacing w:beforeLines="80" w:line="300" w:lineRule="auto"/>
      <w:ind w:left="972" w:hanging="432"/>
      <w:jc w:val="left"/>
      <w:outlineLvl w:val="1"/>
    </w:pPr>
    <w:rPr>
      <w:rFonts w:ascii="华文楷体" w:eastAsia="华文楷体" w:hAnsi="华文楷体"/>
      <w:b/>
      <w:kern w:val="0"/>
      <w:sz w:val="28"/>
      <w:szCs w:val="28"/>
    </w:rPr>
  </w:style>
  <w:style w:type="paragraph" w:customStyle="1" w:styleId="aff9">
    <w:name w:val="三级"/>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paragraph" w:customStyle="1" w:styleId="17">
    <w:name w:val="三级1"/>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character" w:customStyle="1" w:styleId="Char0">
    <w:name w:val="第二集 Char"/>
    <w:link w:val="affa"/>
    <w:uiPriority w:val="99"/>
    <w:qFormat/>
    <w:locked/>
    <w:rPr>
      <w:rFonts w:ascii="华文楷体" w:eastAsia="华文楷体" w:hAnsi="华文楷体"/>
      <w:b/>
      <w:sz w:val="28"/>
      <w:szCs w:val="28"/>
    </w:rPr>
  </w:style>
  <w:style w:type="paragraph" w:customStyle="1" w:styleId="affa">
    <w:name w:val="第二集"/>
    <w:basedOn w:val="a"/>
    <w:link w:val="Char0"/>
    <w:uiPriority w:val="99"/>
    <w:qFormat/>
    <w:pPr>
      <w:widowControl/>
      <w:autoSpaceDE w:val="0"/>
      <w:autoSpaceDN w:val="0"/>
      <w:adjustRightInd w:val="0"/>
      <w:spacing w:beforeLines="80" w:line="300" w:lineRule="auto"/>
      <w:jc w:val="left"/>
      <w:outlineLvl w:val="1"/>
    </w:pPr>
    <w:rPr>
      <w:rFonts w:ascii="华文楷体" w:eastAsia="华文楷体" w:hAnsi="华文楷体"/>
      <w:b/>
      <w:kern w:val="0"/>
      <w:sz w:val="28"/>
      <w:szCs w:val="28"/>
    </w:rPr>
  </w:style>
  <w:style w:type="character" w:customStyle="1" w:styleId="aaaChar">
    <w:name w:val="aaa Char"/>
    <w:basedOn w:val="111Char"/>
    <w:link w:val="aaa"/>
    <w:uiPriority w:val="99"/>
    <w:qFormat/>
    <w:locked/>
    <w:rPr>
      <w:rFonts w:ascii="华文楷体" w:eastAsia="华文楷体" w:hAnsi="华文楷体"/>
      <w:sz w:val="24"/>
      <w:szCs w:val="24"/>
    </w:rPr>
  </w:style>
  <w:style w:type="paragraph" w:customStyle="1" w:styleId="aaa">
    <w:name w:val="aaa"/>
    <w:basedOn w:val="111"/>
    <w:link w:val="aaaChar"/>
    <w:uiPriority w:val="99"/>
    <w:qFormat/>
    <w:pPr>
      <w:tabs>
        <w:tab w:val="left" w:pos="0"/>
      </w:tabs>
    </w:pPr>
  </w:style>
  <w:style w:type="paragraph" w:customStyle="1" w:styleId="bbb">
    <w:name w:val="bbb"/>
    <w:basedOn w:val="a"/>
    <w:uiPriority w:val="99"/>
    <w:qFormat/>
    <w:pPr>
      <w:widowControl/>
      <w:tabs>
        <w:tab w:val="left" w:pos="1224"/>
      </w:tabs>
      <w:autoSpaceDE w:val="0"/>
      <w:autoSpaceDN w:val="0"/>
      <w:adjustRightInd w:val="0"/>
      <w:spacing w:before="80" w:after="80" w:line="300" w:lineRule="auto"/>
      <w:ind w:left="1224" w:hanging="1224"/>
      <w:jc w:val="left"/>
      <w:outlineLvl w:val="2"/>
    </w:pPr>
    <w:rPr>
      <w:rFonts w:ascii="华文楷体" w:eastAsia="华文楷体" w:hAnsi="华文楷体"/>
      <w:b/>
      <w:kern w:val="0"/>
      <w:sz w:val="24"/>
      <w:szCs w:val="24"/>
    </w:rPr>
  </w:style>
  <w:style w:type="paragraph" w:customStyle="1" w:styleId="54">
    <w:name w:val="54"/>
    <w:basedOn w:val="a"/>
    <w:uiPriority w:val="99"/>
    <w:qFormat/>
    <w:pPr>
      <w:widowControl/>
      <w:tabs>
        <w:tab w:val="left" w:pos="0"/>
      </w:tabs>
      <w:autoSpaceDE w:val="0"/>
      <w:autoSpaceDN w:val="0"/>
      <w:adjustRightInd w:val="0"/>
      <w:spacing w:beforeLines="80" w:line="300" w:lineRule="auto"/>
      <w:jc w:val="left"/>
      <w:outlineLvl w:val="3"/>
    </w:pPr>
    <w:rPr>
      <w:rFonts w:ascii="华文楷体" w:eastAsia="华文楷体" w:hAnsi="华文楷体"/>
      <w:kern w:val="0"/>
      <w:sz w:val="24"/>
      <w:szCs w:val="24"/>
    </w:rPr>
  </w:style>
  <w:style w:type="paragraph" w:customStyle="1" w:styleId="110">
    <w:name w:val="三级11"/>
    <w:basedOn w:val="a"/>
    <w:uiPriority w:val="99"/>
    <w:qFormat/>
    <w:pPr>
      <w:widowControl/>
      <w:tabs>
        <w:tab w:val="left" w:pos="900"/>
      </w:tabs>
      <w:autoSpaceDE w:val="0"/>
      <w:autoSpaceDN w:val="0"/>
      <w:adjustRightInd w:val="0"/>
      <w:spacing w:beforeLines="80" w:line="300" w:lineRule="auto"/>
      <w:jc w:val="left"/>
      <w:outlineLvl w:val="2"/>
    </w:pPr>
    <w:rPr>
      <w:rFonts w:ascii="黑体" w:eastAsia="黑体" w:hAnsi="华文楷体"/>
      <w:b/>
      <w:kern w:val="0"/>
      <w:sz w:val="24"/>
      <w:szCs w:val="24"/>
    </w:rPr>
  </w:style>
  <w:style w:type="paragraph" w:customStyle="1" w:styleId="1111">
    <w:name w:val="1111"/>
    <w:basedOn w:val="110"/>
    <w:uiPriority w:val="99"/>
    <w:qFormat/>
  </w:style>
  <w:style w:type="paragraph" w:customStyle="1" w:styleId="www">
    <w:name w:val="www"/>
    <w:basedOn w:val="54"/>
    <w:uiPriority w:val="99"/>
    <w:qFormat/>
    <w:rPr>
      <w:rFonts w:ascii="宋体" w:eastAsia="宋体" w:hAnsi="宋体"/>
      <w:sz w:val="22"/>
      <w:szCs w:val="22"/>
    </w:rPr>
  </w:style>
  <w:style w:type="paragraph" w:customStyle="1" w:styleId="affb">
    <w:name w:val="章标题"/>
    <w:next w:val="a"/>
    <w:uiPriority w:val="99"/>
    <w:qFormat/>
    <w:pPr>
      <w:spacing w:beforeLines="50"/>
      <w:ind w:left="900"/>
      <w:jc w:val="both"/>
      <w:outlineLvl w:val="1"/>
    </w:pPr>
    <w:rPr>
      <w:rFonts w:ascii="黑体" w:eastAsia="黑体"/>
      <w:sz w:val="21"/>
    </w:rPr>
  </w:style>
  <w:style w:type="character" w:customStyle="1" w:styleId="Char1">
    <w:name w:val="一级条标题 Char"/>
    <w:link w:val="affc"/>
    <w:uiPriority w:val="99"/>
    <w:qFormat/>
    <w:locked/>
    <w:rPr>
      <w:rFonts w:eastAsia="黑体"/>
      <w:sz w:val="21"/>
    </w:rPr>
  </w:style>
  <w:style w:type="paragraph" w:customStyle="1" w:styleId="affc">
    <w:name w:val="一级条标题"/>
    <w:next w:val="a"/>
    <w:link w:val="Char1"/>
    <w:uiPriority w:val="99"/>
    <w:qFormat/>
    <w:pPr>
      <w:ind w:left="-525"/>
      <w:outlineLvl w:val="2"/>
    </w:pPr>
    <w:rPr>
      <w:rFonts w:eastAsia="黑体"/>
      <w:sz w:val="21"/>
    </w:rPr>
  </w:style>
  <w:style w:type="paragraph" w:customStyle="1" w:styleId="affd">
    <w:name w:val="二级条标题"/>
    <w:basedOn w:val="affc"/>
    <w:next w:val="a"/>
    <w:uiPriority w:val="99"/>
    <w:qFormat/>
    <w:pPr>
      <w:tabs>
        <w:tab w:val="left" w:pos="360"/>
      </w:tabs>
      <w:ind w:left="360" w:hanging="360"/>
      <w:outlineLvl w:val="3"/>
    </w:pPr>
  </w:style>
  <w:style w:type="paragraph" w:customStyle="1" w:styleId="affe">
    <w:name w:val="实施日期"/>
    <w:basedOn w:val="a"/>
    <w:uiPriority w:val="99"/>
    <w:qFormat/>
    <w:pPr>
      <w:framePr w:w="4000" w:h="473" w:vSpace="180" w:wrap="around" w:hAnchor="margin" w:xAlign="right" w:y="13511" w:anchorLock="1"/>
      <w:widowControl/>
      <w:ind w:left="-525"/>
      <w:jc w:val="right"/>
    </w:pPr>
    <w:rPr>
      <w:rFonts w:eastAsia="黑体"/>
      <w:kern w:val="0"/>
      <w:sz w:val="28"/>
    </w:rPr>
  </w:style>
  <w:style w:type="paragraph" w:customStyle="1" w:styleId="afff">
    <w:name w:val="三级条标题"/>
    <w:basedOn w:val="affd"/>
    <w:next w:val="a"/>
    <w:uiPriority w:val="99"/>
    <w:qFormat/>
    <w:pPr>
      <w:tabs>
        <w:tab w:val="clear" w:pos="360"/>
        <w:tab w:val="left" w:pos="3600"/>
      </w:tabs>
      <w:ind w:left="3240" w:hanging="1080"/>
      <w:outlineLvl w:val="4"/>
    </w:pPr>
  </w:style>
  <w:style w:type="paragraph" w:customStyle="1" w:styleId="130">
    <w:name w:val="1.3"/>
    <w:basedOn w:val="ac"/>
    <w:uiPriority w:val="99"/>
    <w:qFormat/>
    <w:pPr>
      <w:spacing w:beforeLines="100"/>
      <w:outlineLvl w:val="2"/>
    </w:pPr>
    <w:rPr>
      <w:rFonts w:ascii="黑体" w:eastAsia="黑体" w:hAnsi="宋体" w:cs="宋体"/>
      <w:sz w:val="24"/>
      <w:szCs w:val="24"/>
    </w:rPr>
  </w:style>
  <w:style w:type="paragraph" w:customStyle="1" w:styleId="Style1">
    <w:name w:val="Style1"/>
    <w:basedOn w:val="ac"/>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Style2">
    <w:name w:val="Style2"/>
    <w:basedOn w:val="Style1"/>
    <w:uiPriority w:val="99"/>
    <w:qFormat/>
  </w:style>
  <w:style w:type="paragraph" w:customStyle="1" w:styleId="Style22">
    <w:name w:val="Style22"/>
    <w:basedOn w:val="ac"/>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220">
    <w:name w:val="22"/>
    <w:basedOn w:val="130"/>
    <w:uiPriority w:val="99"/>
    <w:qFormat/>
    <w:pPr>
      <w:tabs>
        <w:tab w:val="left" w:pos="720"/>
      </w:tabs>
      <w:ind w:left="720" w:hanging="720"/>
    </w:pPr>
  </w:style>
  <w:style w:type="paragraph" w:customStyle="1" w:styleId="Style4">
    <w:name w:val="Style4"/>
    <w:basedOn w:val="Style22"/>
    <w:uiPriority w:val="99"/>
    <w:qFormat/>
  </w:style>
  <w:style w:type="paragraph" w:customStyle="1" w:styleId="Style6">
    <w:name w:val="Style6"/>
    <w:basedOn w:val="Style4"/>
    <w:uiPriority w:val="99"/>
    <w:qFormat/>
  </w:style>
  <w:style w:type="character" w:customStyle="1" w:styleId="2Char">
    <w:name w:val="陈彦涛2 Char"/>
    <w:link w:val="25"/>
    <w:uiPriority w:val="99"/>
    <w:qFormat/>
    <w:locked/>
    <w:rPr>
      <w:rFonts w:ascii="宋体" w:eastAsia="华文楷体" w:hAnsi="宋体"/>
      <w:b/>
      <w:sz w:val="28"/>
      <w:szCs w:val="21"/>
    </w:rPr>
  </w:style>
  <w:style w:type="paragraph" w:customStyle="1" w:styleId="25">
    <w:name w:val="陈彦涛2"/>
    <w:basedOn w:val="affa"/>
    <w:link w:val="2Char"/>
    <w:uiPriority w:val="99"/>
    <w:qFormat/>
    <w:pPr>
      <w:tabs>
        <w:tab w:val="left" w:pos="540"/>
        <w:tab w:val="left" w:pos="972"/>
      </w:tabs>
      <w:ind w:left="972" w:hanging="432"/>
    </w:pPr>
    <w:rPr>
      <w:rFonts w:ascii="宋体" w:hAnsi="宋体"/>
      <w:szCs w:val="21"/>
    </w:rPr>
  </w:style>
  <w:style w:type="paragraph" w:customStyle="1" w:styleId="33">
    <w:name w:val="陈彦涛3"/>
    <w:basedOn w:val="a"/>
    <w:uiPriority w:val="99"/>
    <w:qFormat/>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afff0">
    <w:name w:val="附录表标题"/>
    <w:next w:val="a"/>
    <w:uiPriority w:val="99"/>
    <w:qFormat/>
    <w:pPr>
      <w:tabs>
        <w:tab w:val="left" w:pos="3360"/>
      </w:tabs>
      <w:ind w:left="3000"/>
      <w:jc w:val="center"/>
    </w:pPr>
    <w:rPr>
      <w:rFonts w:ascii="黑体" w:eastAsia="黑体"/>
      <w:kern w:val="21"/>
      <w:sz w:val="21"/>
    </w:rPr>
  </w:style>
  <w:style w:type="paragraph" w:customStyle="1" w:styleId="afff1">
    <w:name w:val="附录一级条标题"/>
    <w:basedOn w:val="a"/>
    <w:next w:val="a"/>
    <w:uiPriority w:val="99"/>
    <w:qFormat/>
    <w:pPr>
      <w:widowControl/>
      <w:wordWrap w:val="0"/>
      <w:overflowPunct w:val="0"/>
      <w:autoSpaceDE w:val="0"/>
      <w:autoSpaceDN w:val="0"/>
      <w:ind w:left="-525"/>
      <w:outlineLvl w:val="2"/>
    </w:pPr>
    <w:rPr>
      <w:rFonts w:ascii="黑体" w:eastAsia="黑体"/>
      <w:kern w:val="21"/>
    </w:rPr>
  </w:style>
  <w:style w:type="paragraph" w:customStyle="1" w:styleId="afff2">
    <w:name w:val="附录二级条标题"/>
    <w:basedOn w:val="afff1"/>
    <w:next w:val="a"/>
    <w:uiPriority w:val="99"/>
    <w:qFormat/>
    <w:pPr>
      <w:outlineLvl w:val="3"/>
    </w:pPr>
  </w:style>
  <w:style w:type="paragraph" w:customStyle="1" w:styleId="afff3">
    <w:name w:val="附录三级条标题"/>
    <w:basedOn w:val="afff2"/>
    <w:next w:val="a"/>
    <w:uiPriority w:val="99"/>
    <w:qFormat/>
    <w:pPr>
      <w:outlineLvl w:val="4"/>
    </w:pPr>
  </w:style>
  <w:style w:type="paragraph" w:customStyle="1" w:styleId="afff4">
    <w:name w:val="附录四级条标题"/>
    <w:basedOn w:val="afff3"/>
    <w:next w:val="a"/>
    <w:uiPriority w:val="99"/>
    <w:qFormat/>
    <w:pPr>
      <w:outlineLvl w:val="5"/>
    </w:pPr>
  </w:style>
  <w:style w:type="paragraph" w:customStyle="1" w:styleId="afff5">
    <w:name w:val="附录图标题"/>
    <w:next w:val="a"/>
    <w:uiPriority w:val="99"/>
    <w:qFormat/>
    <w:pPr>
      <w:tabs>
        <w:tab w:val="left" w:pos="780"/>
      </w:tabs>
      <w:ind w:left="420"/>
      <w:jc w:val="center"/>
    </w:pPr>
    <w:rPr>
      <w:rFonts w:ascii="黑体" w:eastAsia="黑体"/>
      <w:sz w:val="21"/>
    </w:rPr>
  </w:style>
  <w:style w:type="character" w:customStyle="1" w:styleId="4Char">
    <w:name w:val="手册大纲4 Char"/>
    <w:link w:val="44"/>
    <w:uiPriority w:val="99"/>
    <w:qFormat/>
    <w:locked/>
    <w:rPr>
      <w:kern w:val="2"/>
      <w:sz w:val="21"/>
      <w:szCs w:val="24"/>
    </w:rPr>
  </w:style>
  <w:style w:type="paragraph" w:customStyle="1" w:styleId="44">
    <w:name w:val="手册大纲4"/>
    <w:basedOn w:val="a"/>
    <w:link w:val="4Char"/>
    <w:uiPriority w:val="99"/>
    <w:qFormat/>
    <w:pPr>
      <w:spacing w:line="600" w:lineRule="auto"/>
    </w:pPr>
    <w:rPr>
      <w:szCs w:val="24"/>
    </w:rPr>
  </w:style>
  <w:style w:type="paragraph" w:customStyle="1" w:styleId="Char2">
    <w:name w:val="Char"/>
    <w:basedOn w:val="a"/>
    <w:qFormat/>
    <w:pPr>
      <w:widowControl/>
      <w:spacing w:after="160" w:line="240" w:lineRule="exact"/>
      <w:jc w:val="left"/>
    </w:pPr>
    <w:rPr>
      <w:rFonts w:ascii="Verdana" w:hAnsi="Verdana"/>
      <w:kern w:val="0"/>
      <w:sz w:val="20"/>
      <w:lang w:eastAsia="en-US"/>
    </w:rPr>
  </w:style>
  <w:style w:type="paragraph" w:customStyle="1" w:styleId="CharChar2CharCharCharCharCharChar">
    <w:name w:val="Char Char2 Char Char Char Char Char Char"/>
    <w:basedOn w:val="a"/>
    <w:uiPriority w:val="99"/>
    <w:qFormat/>
    <w:pPr>
      <w:widowControl/>
      <w:spacing w:after="160" w:line="240" w:lineRule="exact"/>
      <w:jc w:val="left"/>
    </w:pPr>
    <w:rPr>
      <w:rFonts w:ascii="Verdana" w:hAnsi="Verdana"/>
      <w:kern w:val="0"/>
      <w:sz w:val="20"/>
      <w:lang w:eastAsia="en-US"/>
    </w:rPr>
  </w:style>
  <w:style w:type="character" w:customStyle="1" w:styleId="IDSCharChar">
    <w:name w:val="IDS 正文 Char Char"/>
    <w:link w:val="IDSChar"/>
    <w:uiPriority w:val="99"/>
    <w:qFormat/>
    <w:locked/>
    <w:rPr>
      <w:rFonts w:ascii="楷体_GB2312" w:eastAsia="楷体_GB2312" w:hAnsi="Arial" w:cs="Arial"/>
      <w:bCs/>
      <w:kern w:val="2"/>
      <w:sz w:val="24"/>
      <w:szCs w:val="21"/>
    </w:rPr>
  </w:style>
  <w:style w:type="paragraph" w:customStyle="1" w:styleId="IDSChar">
    <w:name w:val="IDS 正文 Char"/>
    <w:basedOn w:val="a"/>
    <w:link w:val="IDSCharChar"/>
    <w:uiPriority w:val="99"/>
    <w:qFormat/>
    <w:pPr>
      <w:spacing w:after="120" w:line="360" w:lineRule="auto"/>
      <w:ind w:rightChars="100" w:right="210" w:firstLine="540"/>
      <w:jc w:val="left"/>
    </w:pPr>
    <w:rPr>
      <w:rFonts w:ascii="楷体_GB2312" w:eastAsia="楷体_GB2312" w:hAnsi="Arial" w:cs="Arial"/>
      <w:bCs/>
      <w:sz w:val="24"/>
      <w:szCs w:val="21"/>
    </w:rPr>
  </w:style>
  <w:style w:type="character" w:customStyle="1" w:styleId="1Char">
    <w:name w:val="手册大纲1 Char"/>
    <w:link w:val="18"/>
    <w:uiPriority w:val="99"/>
    <w:qFormat/>
    <w:locked/>
    <w:rPr>
      <w:b/>
      <w:kern w:val="2"/>
      <w:sz w:val="32"/>
      <w:szCs w:val="32"/>
    </w:rPr>
  </w:style>
  <w:style w:type="paragraph" w:customStyle="1" w:styleId="18">
    <w:name w:val="手册大纲1"/>
    <w:basedOn w:val="a"/>
    <w:link w:val="1Char"/>
    <w:uiPriority w:val="99"/>
    <w:qFormat/>
    <w:rPr>
      <w:b/>
      <w:sz w:val="32"/>
      <w:szCs w:val="32"/>
    </w:rPr>
  </w:style>
  <w:style w:type="character" w:customStyle="1" w:styleId="2Char0">
    <w:name w:val="手册大纲2 Char"/>
    <w:link w:val="26"/>
    <w:uiPriority w:val="99"/>
    <w:qFormat/>
    <w:locked/>
    <w:rPr>
      <w:kern w:val="2"/>
      <w:sz w:val="28"/>
      <w:szCs w:val="28"/>
    </w:rPr>
  </w:style>
  <w:style w:type="paragraph" w:customStyle="1" w:styleId="26">
    <w:name w:val="手册大纲2"/>
    <w:basedOn w:val="a"/>
    <w:link w:val="2Char0"/>
    <w:uiPriority w:val="99"/>
    <w:qFormat/>
    <w:pPr>
      <w:spacing w:line="480" w:lineRule="auto"/>
    </w:pPr>
    <w:rPr>
      <w:sz w:val="28"/>
      <w:szCs w:val="28"/>
    </w:rPr>
  </w:style>
  <w:style w:type="paragraph" w:customStyle="1" w:styleId="CNPC-">
    <w:name w:val="CNPC规范-正文"/>
    <w:basedOn w:val="a"/>
    <w:uiPriority w:val="99"/>
    <w:qFormat/>
    <w:pPr>
      <w:widowControl/>
      <w:autoSpaceDE w:val="0"/>
      <w:autoSpaceDN w:val="0"/>
      <w:spacing w:line="288" w:lineRule="auto"/>
      <w:ind w:firstLineChars="200" w:firstLine="420"/>
    </w:pPr>
    <w:rPr>
      <w:rFonts w:ascii="宋体" w:cs="宋体"/>
      <w:kern w:val="0"/>
    </w:rPr>
  </w:style>
  <w:style w:type="character" w:customStyle="1" w:styleId="Char3">
    <w:name w:val="段 Char"/>
    <w:link w:val="afff6"/>
    <w:uiPriority w:val="99"/>
    <w:qFormat/>
    <w:locked/>
    <w:rPr>
      <w:rFonts w:ascii="宋体"/>
      <w:sz w:val="21"/>
    </w:rPr>
  </w:style>
  <w:style w:type="paragraph" w:customStyle="1" w:styleId="afff6">
    <w:name w:val="段"/>
    <w:link w:val="Char3"/>
    <w:uiPriority w:val="99"/>
    <w:qFormat/>
    <w:pPr>
      <w:autoSpaceDE w:val="0"/>
      <w:autoSpaceDN w:val="0"/>
      <w:ind w:firstLineChars="200" w:firstLine="200"/>
      <w:jc w:val="both"/>
    </w:pPr>
    <w:rPr>
      <w:rFonts w:ascii="宋体"/>
      <w:sz w:val="21"/>
    </w:rPr>
  </w:style>
  <w:style w:type="paragraph" w:customStyle="1" w:styleId="CNPC-2">
    <w:name w:val="CNPC规范-2级目录"/>
    <w:basedOn w:val="a"/>
    <w:uiPriority w:val="99"/>
    <w:qFormat/>
    <w:pPr>
      <w:spacing w:before="156" w:after="156" w:line="288" w:lineRule="auto"/>
      <w:outlineLvl w:val="1"/>
    </w:pPr>
    <w:rPr>
      <w:rFonts w:cs="宋体"/>
      <w:b/>
      <w:bCs/>
      <w:sz w:val="28"/>
    </w:rPr>
  </w:style>
  <w:style w:type="paragraph" w:customStyle="1" w:styleId="CNPC-3">
    <w:name w:val="CNPC规范-3级目录"/>
    <w:basedOn w:val="CNPC-"/>
    <w:uiPriority w:val="99"/>
    <w:qFormat/>
    <w:pPr>
      <w:spacing w:beforeLines="50"/>
      <w:ind w:firstLineChars="0" w:firstLine="0"/>
      <w:outlineLvl w:val="2"/>
    </w:pPr>
  </w:style>
  <w:style w:type="character" w:customStyle="1" w:styleId="CNPC-1Char">
    <w:name w:val="CNPC规范-1级目录 Char"/>
    <w:link w:val="CNPC-1"/>
    <w:uiPriority w:val="99"/>
    <w:qFormat/>
    <w:locked/>
    <w:rPr>
      <w:rFonts w:ascii="黑体" w:eastAsia="黑体" w:cs="宋体"/>
      <w:sz w:val="30"/>
      <w:shd w:val="clear" w:color="auto" w:fill="FFFFFF"/>
    </w:rPr>
  </w:style>
  <w:style w:type="paragraph" w:customStyle="1" w:styleId="CNPC-1">
    <w:name w:val="CNPC规范-1级目录"/>
    <w:basedOn w:val="a"/>
    <w:link w:val="CNPC-1Char"/>
    <w:uiPriority w:val="99"/>
    <w:qFormat/>
    <w:pPr>
      <w:widowControl/>
      <w:shd w:val="clear" w:color="auto" w:fill="FFFFFF"/>
      <w:spacing w:beforeLines="100" w:line="288" w:lineRule="auto"/>
      <w:jc w:val="left"/>
      <w:outlineLvl w:val="0"/>
    </w:pPr>
    <w:rPr>
      <w:rFonts w:ascii="黑体" w:eastAsia="黑体" w:cs="宋体"/>
      <w:kern w:val="0"/>
      <w:sz w:val="30"/>
    </w:rPr>
  </w:style>
  <w:style w:type="paragraph" w:customStyle="1" w:styleId="CharCharCharCharCharCharCharChar">
    <w:name w:val="Char Char Char Char Char Char Char Char"/>
    <w:basedOn w:val="a"/>
    <w:uiPriority w:val="99"/>
    <w:qFormat/>
    <w:pPr>
      <w:widowControl/>
      <w:spacing w:after="160" w:line="240" w:lineRule="exact"/>
      <w:jc w:val="left"/>
    </w:pPr>
    <w:rPr>
      <w:rFonts w:ascii="Verdana" w:hAnsi="Verdana"/>
      <w:kern w:val="0"/>
      <w:sz w:val="20"/>
      <w:lang w:eastAsia="en-US"/>
    </w:rPr>
  </w:style>
  <w:style w:type="paragraph" w:customStyle="1" w:styleId="CharCharCharCharChar1CharCharCharChar">
    <w:name w:val="Char Char Char Char Char1 Char Char Char Char"/>
    <w:basedOn w:val="a"/>
    <w:uiPriority w:val="99"/>
    <w:qFormat/>
    <w:pPr>
      <w:widowControl/>
      <w:adjustRightInd w:val="0"/>
      <w:spacing w:after="160" w:line="240" w:lineRule="exact"/>
      <w:jc w:val="left"/>
    </w:pPr>
    <w:rPr>
      <w:rFonts w:ascii="Verdana" w:hAnsi="Verdana"/>
      <w:kern w:val="0"/>
      <w:sz w:val="20"/>
      <w:lang w:eastAsia="en-US"/>
    </w:rPr>
  </w:style>
  <w:style w:type="paragraph" w:customStyle="1" w:styleId="MLPChapter">
    <w:name w:val="MLP Chapter"/>
    <w:basedOn w:val="10"/>
    <w:next w:val="a"/>
    <w:uiPriority w:val="99"/>
    <w:qFormat/>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z-Char">
    <w:name w:val="z-窗体底端 Char"/>
    <w:link w:val="z-1"/>
    <w:uiPriority w:val="99"/>
    <w:qFormat/>
    <w:locked/>
    <w:rPr>
      <w:rFonts w:ascii="Arial" w:hAnsi="Arial" w:cs="Arial"/>
      <w:vanish/>
      <w:sz w:val="16"/>
      <w:szCs w:val="16"/>
    </w:rPr>
  </w:style>
  <w:style w:type="paragraph" w:customStyle="1" w:styleId="z-1">
    <w:name w:val="z-窗体底端1"/>
    <w:basedOn w:val="a"/>
    <w:next w:val="a"/>
    <w:link w:val="z-Char"/>
    <w:uiPriority w:val="99"/>
    <w:qFormat/>
    <w:pPr>
      <w:widowControl/>
      <w:pBdr>
        <w:top w:val="single" w:sz="6" w:space="1" w:color="auto"/>
      </w:pBdr>
      <w:autoSpaceDE w:val="0"/>
      <w:autoSpaceDN w:val="0"/>
      <w:adjustRightInd w:val="0"/>
      <w:jc w:val="center"/>
    </w:pPr>
    <w:rPr>
      <w:rFonts w:ascii="Arial" w:hAnsi="Arial" w:cs="Arial"/>
      <w:vanish/>
      <w:kern w:val="0"/>
      <w:sz w:val="16"/>
      <w:szCs w:val="16"/>
    </w:rPr>
  </w:style>
  <w:style w:type="character" w:customStyle="1" w:styleId="z-Char0">
    <w:name w:val="z-窗体顶端 Char"/>
    <w:link w:val="z-10"/>
    <w:uiPriority w:val="99"/>
    <w:qFormat/>
    <w:locked/>
    <w:rPr>
      <w:rFonts w:ascii="Arial" w:hAnsi="Arial" w:cs="Arial"/>
      <w:vanish/>
      <w:sz w:val="16"/>
      <w:szCs w:val="16"/>
    </w:rPr>
  </w:style>
  <w:style w:type="paragraph" w:customStyle="1" w:styleId="z-10">
    <w:name w:val="z-窗体顶端1"/>
    <w:basedOn w:val="a"/>
    <w:next w:val="a"/>
    <w:link w:val="z-Char0"/>
    <w:uiPriority w:val="99"/>
    <w:qFormat/>
    <w:pPr>
      <w:widowControl/>
      <w:pBdr>
        <w:bottom w:val="single" w:sz="6" w:space="1" w:color="auto"/>
      </w:pBdr>
      <w:autoSpaceDE w:val="0"/>
      <w:autoSpaceDN w:val="0"/>
      <w:adjustRightInd w:val="0"/>
      <w:jc w:val="center"/>
    </w:pPr>
    <w:rPr>
      <w:rFonts w:ascii="Arial" w:hAnsi="Arial" w:cs="Arial"/>
      <w:vanish/>
      <w:kern w:val="0"/>
      <w:sz w:val="16"/>
      <w:szCs w:val="16"/>
    </w:rPr>
  </w:style>
  <w:style w:type="paragraph" w:customStyle="1" w:styleId="CharChar10">
    <w:name w:val="Char Char10"/>
    <w:basedOn w:val="a"/>
    <w:uiPriority w:val="99"/>
    <w:qFormat/>
    <w:pPr>
      <w:widowControl/>
      <w:spacing w:after="160" w:line="240" w:lineRule="exact"/>
      <w:jc w:val="left"/>
    </w:pPr>
    <w:rPr>
      <w:rFonts w:ascii="Verdana" w:hAnsi="Verdana"/>
      <w:kern w:val="0"/>
      <w:sz w:val="20"/>
      <w:lang w:eastAsia="en-US"/>
    </w:rPr>
  </w:style>
  <w:style w:type="paragraph" w:customStyle="1" w:styleId="19">
    <w:name w:val="封面标准号1"/>
    <w:uiPriority w:val="99"/>
    <w:qFormat/>
    <w:pPr>
      <w:widowControl w:val="0"/>
      <w:kinsoku w:val="0"/>
      <w:overflowPunct w:val="0"/>
      <w:autoSpaceDE w:val="0"/>
      <w:autoSpaceDN w:val="0"/>
      <w:spacing w:before="308"/>
      <w:jc w:val="right"/>
    </w:pPr>
    <w:rPr>
      <w:sz w:val="28"/>
    </w:rPr>
  </w:style>
  <w:style w:type="paragraph" w:customStyle="1" w:styleId="0">
    <w:name w:val="0级标题"/>
    <w:basedOn w:val="10"/>
    <w:uiPriority w:val="99"/>
    <w:qFormat/>
    <w:pPr>
      <w:numPr>
        <w:numId w:val="2"/>
      </w:numPr>
      <w:spacing w:before="0" w:after="0" w:line="440" w:lineRule="exact"/>
    </w:pPr>
    <w:rPr>
      <w:rFonts w:ascii="Times New Roman" w:hAnsi="Times New Roman"/>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CharCharChar">
    <w:name w:val="Char Char Char"/>
    <w:basedOn w:val="a"/>
    <w:qFormat/>
    <w:pPr>
      <w:spacing w:line="360" w:lineRule="auto"/>
      <w:ind w:firstLineChars="200" w:firstLine="200"/>
    </w:pPr>
    <w:rPr>
      <w:rFonts w:ascii="宋体" w:eastAsia="仿宋_GB2312" w:hAnsi="宋体" w:cs="宋体"/>
      <w:sz w:val="24"/>
      <w:szCs w:val="32"/>
    </w:rPr>
  </w:style>
  <w:style w:type="paragraph" w:customStyle="1" w:styleId="112">
    <w:name w:val="列出段落11"/>
    <w:basedOn w:val="a"/>
    <w:uiPriority w:val="99"/>
    <w:qFormat/>
    <w:pPr>
      <w:ind w:firstLineChars="200" w:firstLine="420"/>
    </w:pPr>
    <w:rPr>
      <w:rFonts w:ascii="Calibri" w:hAnsi="Calibri"/>
      <w:szCs w:val="22"/>
    </w:rPr>
  </w:style>
  <w:style w:type="character" w:customStyle="1" w:styleId="2Char1">
    <w:name w:val="样式2 Char"/>
    <w:link w:val="27"/>
    <w:qFormat/>
    <w:locked/>
    <w:rPr>
      <w:rFonts w:ascii="Calibri" w:eastAsia="仿宋" w:hAnsi="Calibri"/>
      <w:b/>
      <w:kern w:val="2"/>
      <w:sz w:val="32"/>
      <w:szCs w:val="22"/>
    </w:rPr>
  </w:style>
  <w:style w:type="paragraph" w:customStyle="1" w:styleId="27">
    <w:name w:val="样式2"/>
    <w:basedOn w:val="2"/>
    <w:link w:val="2Char1"/>
    <w:qFormat/>
    <w:pPr>
      <w:keepNext w:val="0"/>
      <w:keepLines w:val="0"/>
      <w:spacing w:beforeLines="100" w:after="0" w:line="360" w:lineRule="auto"/>
      <w:jc w:val="center"/>
    </w:pPr>
    <w:rPr>
      <w:rFonts w:ascii="Calibri" w:eastAsia="仿宋" w:hAnsi="Calibri"/>
      <w:bCs w:val="0"/>
      <w:szCs w:val="22"/>
    </w:rPr>
  </w:style>
  <w:style w:type="character" w:customStyle="1" w:styleId="1Char0">
    <w:name w:val="样式1 Char"/>
    <w:link w:val="1b"/>
    <w:qFormat/>
    <w:locked/>
    <w:rPr>
      <w:rFonts w:eastAsia="仿宋" w:cs="Helvetica"/>
      <w:b/>
      <w:color w:val="000000"/>
      <w:sz w:val="36"/>
      <w:szCs w:val="21"/>
      <w:shd w:val="clear" w:color="auto" w:fill="FFFFFF"/>
    </w:rPr>
  </w:style>
  <w:style w:type="paragraph" w:customStyle="1" w:styleId="1b">
    <w:name w:val="样式1"/>
    <w:basedOn w:val="a"/>
    <w:link w:val="1Char0"/>
    <w:qFormat/>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无间隔2"/>
    <w:next w:val="aff3"/>
    <w:uiPriority w:val="1"/>
    <w:qFormat/>
    <w:pPr>
      <w:widowControl w:val="0"/>
      <w:jc w:val="both"/>
    </w:pPr>
    <w:rPr>
      <w:rFonts w:ascii="Calibri" w:hAnsi="Calibri"/>
      <w:kern w:val="2"/>
      <w:sz w:val="21"/>
      <w:szCs w:val="22"/>
    </w:rPr>
  </w:style>
  <w:style w:type="paragraph" w:customStyle="1" w:styleId="34">
    <w:name w:val="列出段落3"/>
    <w:basedOn w:val="a"/>
    <w:next w:val="aff2"/>
    <w:uiPriority w:val="34"/>
    <w:qFormat/>
    <w:pPr>
      <w:widowControl/>
      <w:spacing w:beforeLines="50" w:after="200" w:line="276" w:lineRule="auto"/>
      <w:ind w:firstLineChars="200" w:firstLine="420"/>
      <w:jc w:val="left"/>
    </w:pPr>
    <w:rPr>
      <w:rFonts w:ascii="宋体" w:hAnsi="宋体" w:cs="宋体"/>
      <w:color w:val="000000"/>
      <w:kern w:val="0"/>
      <w:sz w:val="22"/>
      <w:szCs w:val="24"/>
      <w:lang w:eastAsia="en-US" w:bidi="en-US"/>
    </w:rPr>
  </w:style>
  <w:style w:type="character" w:customStyle="1" w:styleId="EmailStyle911">
    <w:name w:val="EmailStyle911"/>
    <w:uiPriority w:val="99"/>
    <w:qFormat/>
    <w:rPr>
      <w:rFonts w:ascii="Arial" w:eastAsia="宋体" w:hAnsi="Arial" w:cs="Arial" w:hint="default"/>
      <w:color w:val="auto"/>
      <w:sz w:val="20"/>
    </w:rPr>
  </w:style>
  <w:style w:type="character" w:customStyle="1" w:styleId="fontstyle21">
    <w:name w:val="fontstyle21"/>
    <w:qFormat/>
    <w:rPr>
      <w:rFonts w:ascii="仿宋_GB2312" w:eastAsia="仿宋_GB2312" w:hint="eastAsia"/>
      <w:color w:val="000000"/>
      <w:sz w:val="28"/>
      <w:szCs w:val="28"/>
    </w:rPr>
  </w:style>
  <w:style w:type="table" w:customStyle="1" w:styleId="1c">
    <w:name w:val="网格型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basedOn w:val="a1"/>
    <w:uiPriority w:val="99"/>
    <w:semiHidden/>
    <w:qFormat/>
    <w:rPr>
      <w:rFonts w:ascii="Times New Roman" w:hAnsi="Times New Roman" w:cs="Times New Roman"/>
    </w:rPr>
  </w:style>
  <w:style w:type="character" w:customStyle="1" w:styleId="1d">
    <w:name w:val="占位符文本1"/>
    <w:basedOn w:val="a1"/>
    <w:uiPriority w:val="99"/>
    <w:semiHidden/>
    <w:qFormat/>
    <w:rPr>
      <w:color w:val="808080"/>
    </w:rPr>
  </w:style>
  <w:style w:type="character" w:customStyle="1" w:styleId="6Char1">
    <w:name w:val="标题 6 Char1"/>
    <w:basedOn w:val="a1"/>
    <w:uiPriority w:val="9"/>
    <w:semiHidden/>
    <w:qFormat/>
    <w:rPr>
      <w:rFonts w:ascii="等线 Light" w:eastAsia="等线 Light" w:hAnsi="等线 Light" w:cs="Times New Roman"/>
      <w:b/>
      <w:bCs/>
      <w:kern w:val="2"/>
      <w:sz w:val="24"/>
      <w:szCs w:val="24"/>
    </w:rPr>
  </w:style>
  <w:style w:type="character" w:customStyle="1" w:styleId="8Char1">
    <w:name w:val="标题 8 Char1"/>
    <w:basedOn w:val="a1"/>
    <w:uiPriority w:val="9"/>
    <w:semiHidden/>
    <w:qFormat/>
    <w:rPr>
      <w:rFonts w:ascii="等线 Light" w:eastAsia="等线 Light" w:hAnsi="等线 Light" w:cs="Times New Roman"/>
      <w:kern w:val="2"/>
      <w:sz w:val="24"/>
      <w:szCs w:val="24"/>
    </w:rPr>
  </w:style>
  <w:style w:type="character" w:customStyle="1" w:styleId="9Char1">
    <w:name w:val="标题 9 Char1"/>
    <w:basedOn w:val="a1"/>
    <w:uiPriority w:val="9"/>
    <w:semiHidden/>
    <w:qFormat/>
    <w:rPr>
      <w:rFonts w:ascii="等线 Light" w:eastAsia="等线 Light" w:hAnsi="等线 Light" w:cs="Times New Roman"/>
      <w:kern w:val="2"/>
      <w:sz w:val="21"/>
      <w:szCs w:val="21"/>
    </w:rPr>
  </w:style>
  <w:style w:type="character" w:customStyle="1" w:styleId="1e">
    <w:name w:val="批注主题 字符1"/>
    <w:basedOn w:val="a7"/>
    <w:uiPriority w:val="99"/>
    <w:semiHidden/>
    <w:qFormat/>
    <w:rPr>
      <w:rFonts w:ascii="Times New Roman" w:eastAsia="宋体" w:hAnsi="Times New Roman" w:cs="Times New Roman"/>
      <w:b/>
      <w:bCs/>
      <w:kern w:val="0"/>
      <w:sz w:val="24"/>
      <w:szCs w:val="24"/>
    </w:rPr>
  </w:style>
  <w:style w:type="character" w:customStyle="1" w:styleId="ca-41">
    <w:name w:val="ca-41"/>
    <w:qFormat/>
    <w:rPr>
      <w:rFonts w:ascii="仿宋_GB2312" w:eastAsia="仿宋_GB2312" w:hint="eastAsia"/>
      <w:sz w:val="32"/>
      <w:szCs w:val="32"/>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282</Characters>
  <Application>Microsoft Office Word</Application>
  <DocSecurity>0</DocSecurity>
  <Lines>2</Lines>
  <Paragraphs>1</Paragraphs>
  <ScaleCrop>false</ScaleCrop>
  <Company>china</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2009-09-25T14:30:00Z</cp:lastPrinted>
  <dcterms:created xsi:type="dcterms:W3CDTF">2009-09-27T14:02:00Z</dcterms:created>
  <dcterms:modified xsi:type="dcterms:W3CDTF">2023-04-27T08:20:00Z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